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86C" w:rsidRDefault="002B086C">
      <w:pPr>
        <w:tabs>
          <w:tab w:val="center" w:pos="4680"/>
          <w:tab w:val="right" w:pos="9360"/>
        </w:tabs>
        <w:rPr>
          <w:sz w:val="22"/>
          <w:szCs w:val="22"/>
          <w:lang w:eastAsia="lt-LT"/>
        </w:rPr>
      </w:pPr>
    </w:p>
    <w:p w:rsidR="002B086C" w:rsidRDefault="00110C7A">
      <w:pPr>
        <w:tabs>
          <w:tab w:val="center" w:pos="4986"/>
          <w:tab w:val="right" w:pos="9972"/>
        </w:tabs>
        <w:jc w:val="center"/>
        <w:rPr>
          <w:szCs w:val="24"/>
          <w:lang w:val="en-US" w:eastAsia="en-GB"/>
        </w:rPr>
      </w:pPr>
      <w:r>
        <w:rPr>
          <w:b/>
          <w:noProof/>
          <w:sz w:val="20"/>
          <w:szCs w:val="24"/>
          <w:lang w:eastAsia="lt-LT"/>
        </w:rPr>
        <w:drawing>
          <wp:inline distT="0" distB="0" distL="0" distR="0" wp14:anchorId="2E8C696D" wp14:editId="5BB54274">
            <wp:extent cx="495300" cy="5715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pic:spPr>
                </pic:pic>
              </a:graphicData>
            </a:graphic>
          </wp:inline>
        </w:drawing>
      </w:r>
    </w:p>
    <w:p w:rsidR="002B086C" w:rsidRDefault="002B086C">
      <w:pPr>
        <w:jc w:val="center"/>
        <w:rPr>
          <w:sz w:val="10"/>
          <w:szCs w:val="10"/>
          <w:lang w:eastAsia="en-GB"/>
        </w:rPr>
      </w:pPr>
    </w:p>
    <w:p w:rsidR="002B086C" w:rsidRDefault="00110C7A">
      <w:pPr>
        <w:tabs>
          <w:tab w:val="center" w:pos="4153"/>
          <w:tab w:val="right" w:pos="8306"/>
        </w:tabs>
        <w:jc w:val="center"/>
        <w:rPr>
          <w:b/>
          <w:szCs w:val="24"/>
          <w:lang w:eastAsia="en-GB"/>
        </w:rPr>
      </w:pPr>
      <w:r>
        <w:rPr>
          <w:b/>
          <w:szCs w:val="24"/>
          <w:lang w:eastAsia="en-GB"/>
        </w:rPr>
        <w:t>LIETUVOS RESPUBLIKOS</w:t>
      </w:r>
    </w:p>
    <w:p w:rsidR="002B086C" w:rsidRDefault="00110C7A">
      <w:pPr>
        <w:tabs>
          <w:tab w:val="center" w:pos="4153"/>
          <w:tab w:val="right" w:pos="8306"/>
        </w:tabs>
        <w:jc w:val="center"/>
        <w:rPr>
          <w:b/>
          <w:szCs w:val="24"/>
          <w:lang w:eastAsia="en-GB"/>
        </w:rPr>
      </w:pPr>
      <w:r>
        <w:rPr>
          <w:b/>
          <w:szCs w:val="24"/>
          <w:lang w:eastAsia="en-GB"/>
        </w:rPr>
        <w:t>RYŠIŲ REGULIAVIMO TARNYBOS</w:t>
      </w:r>
    </w:p>
    <w:p w:rsidR="002B086C" w:rsidRDefault="00110C7A">
      <w:pPr>
        <w:keepNext/>
        <w:jc w:val="center"/>
        <w:outlineLvl w:val="1"/>
        <w:rPr>
          <w:b/>
          <w:szCs w:val="24"/>
          <w:lang w:eastAsia="en-GB"/>
        </w:rPr>
      </w:pPr>
      <w:r>
        <w:rPr>
          <w:b/>
          <w:szCs w:val="24"/>
          <w:lang w:eastAsia="en-GB"/>
        </w:rPr>
        <w:t>DIREKTORIUS</w:t>
      </w:r>
    </w:p>
    <w:p w:rsidR="002B086C" w:rsidRDefault="002B086C">
      <w:pPr>
        <w:jc w:val="center"/>
        <w:rPr>
          <w:szCs w:val="24"/>
          <w:lang w:eastAsia="en-GB"/>
        </w:rPr>
      </w:pPr>
    </w:p>
    <w:p w:rsidR="002B086C" w:rsidRDefault="00110C7A">
      <w:pPr>
        <w:keepLines/>
        <w:suppressAutoHyphens/>
        <w:jc w:val="center"/>
        <w:textAlignment w:val="center"/>
        <w:rPr>
          <w:b/>
          <w:color w:val="000000"/>
          <w:szCs w:val="24"/>
          <w:lang w:eastAsia="lt-LT"/>
        </w:rPr>
      </w:pPr>
      <w:r>
        <w:rPr>
          <w:b/>
          <w:color w:val="000000"/>
          <w:szCs w:val="24"/>
          <w:lang w:eastAsia="lt-LT"/>
        </w:rPr>
        <w:t xml:space="preserve">ĮSAKYMAS </w:t>
      </w:r>
    </w:p>
    <w:p w:rsidR="002B086C" w:rsidRDefault="00110C7A">
      <w:pPr>
        <w:jc w:val="center"/>
        <w:rPr>
          <w:b/>
          <w:szCs w:val="24"/>
          <w:lang w:eastAsia="lt-LT"/>
        </w:rPr>
      </w:pPr>
      <w:r>
        <w:rPr>
          <w:b/>
          <w:szCs w:val="24"/>
          <w:lang w:eastAsia="lt-LT"/>
        </w:rPr>
        <w:t>DĖL</w:t>
      </w:r>
      <w:r>
        <w:rPr>
          <w:szCs w:val="24"/>
          <w:lang w:eastAsia="en-GB"/>
        </w:rPr>
        <w:t xml:space="preserve"> </w:t>
      </w:r>
      <w:r>
        <w:rPr>
          <w:b/>
          <w:szCs w:val="24"/>
          <w:lang w:eastAsia="lt-LT"/>
        </w:rPr>
        <w:t xml:space="preserve">LIETUVOS RESPUBLIKOS RYŠIŲ REGULIAVIMO TARNYBOS ELEKTRONINIŲ PASLAUGŲ INFORMACINĖS SISTEMOS LIKVIDAVIMO, </w:t>
      </w:r>
      <w:r>
        <w:rPr>
          <w:b/>
          <w:szCs w:val="24"/>
          <w:lang w:eastAsia="lt-LT"/>
        </w:rPr>
        <w:t>OPERATORIŲ TINKLŲ INFORMACINĖS SISTEMOS IR PERIODINIŲ ATASKAITŲ TEIKIMO INFORMACINĖS SISTEMOS STEIGIMO IR JŲ NUOSTATŲ PATVIRTINIMO</w:t>
      </w:r>
    </w:p>
    <w:p w:rsidR="002B086C" w:rsidRDefault="002B086C">
      <w:pPr>
        <w:jc w:val="center"/>
        <w:rPr>
          <w:szCs w:val="24"/>
          <w:lang w:eastAsia="en-GB"/>
        </w:rPr>
      </w:pPr>
    </w:p>
    <w:p w:rsidR="002B086C" w:rsidRDefault="00110C7A">
      <w:pPr>
        <w:jc w:val="center"/>
        <w:rPr>
          <w:szCs w:val="24"/>
          <w:lang w:eastAsia="en-GB"/>
        </w:rPr>
      </w:pPr>
      <w:r>
        <w:rPr>
          <w:szCs w:val="24"/>
          <w:lang w:eastAsia="en-GB"/>
        </w:rPr>
        <w:t>2021 m. sausio 14</w:t>
      </w:r>
      <w:r>
        <w:rPr>
          <w:szCs w:val="24"/>
          <w:lang w:eastAsia="en-GB"/>
        </w:rPr>
        <w:t xml:space="preserve"> d. Nr. (1.9E)1V-52</w:t>
      </w:r>
    </w:p>
    <w:p w:rsidR="002B086C" w:rsidRDefault="00110C7A">
      <w:pPr>
        <w:jc w:val="center"/>
        <w:rPr>
          <w:szCs w:val="24"/>
          <w:lang w:eastAsia="en-GB"/>
        </w:rPr>
      </w:pPr>
      <w:r>
        <w:rPr>
          <w:szCs w:val="24"/>
          <w:lang w:eastAsia="en-GB"/>
        </w:rPr>
        <w:t>Vilnius</w:t>
      </w:r>
    </w:p>
    <w:p w:rsidR="002B086C" w:rsidRDefault="002B086C">
      <w:pPr>
        <w:rPr>
          <w:szCs w:val="24"/>
          <w:lang w:eastAsia="en-GB"/>
        </w:rPr>
      </w:pPr>
    </w:p>
    <w:p w:rsidR="002B086C" w:rsidRDefault="002B086C">
      <w:pPr>
        <w:rPr>
          <w:szCs w:val="24"/>
          <w:lang w:eastAsia="en-GB"/>
        </w:rPr>
      </w:pPr>
    </w:p>
    <w:p w:rsidR="002B086C" w:rsidRDefault="00110C7A">
      <w:pPr>
        <w:ind w:firstLine="567"/>
        <w:jc w:val="both"/>
        <w:rPr>
          <w:szCs w:val="24"/>
          <w:lang w:eastAsia="en-GB"/>
        </w:rPr>
      </w:pPr>
      <w:r>
        <w:rPr>
          <w:szCs w:val="24"/>
          <w:lang w:eastAsia="en-GB"/>
        </w:rPr>
        <w:t xml:space="preserve">Vadovaudamasis Lietuvos Respublikos valstybės informacinių išteklių valdymo įstatymo 8 </w:t>
      </w:r>
      <w:r>
        <w:rPr>
          <w:szCs w:val="24"/>
          <w:lang w:eastAsia="en-GB"/>
        </w:rPr>
        <w:t>straipsnio 3 dalimi, 30 straipsnio 1 ir 2 dalimis, 32 straipsnio 1 ir 2 dalimis, Valstybės informacinių sistemų steigimo, kūrimo, modernizavimo ir likvidavimo tvarkos aprašo, patvirtinto Lietuvos Respublikos Vyriausybės 2013 m. vasario 27 d. nutarimu Nr. 1</w:t>
      </w:r>
      <w:r>
        <w:rPr>
          <w:szCs w:val="24"/>
          <w:lang w:eastAsia="en-GB"/>
        </w:rPr>
        <w:t>80 „Dėl Valstybės informacinių sistemų steigimo, kūrimo, modernizavimo ir likvidavimo tvarkos aprašo patvirtinimo“, 11, 41, 42 ir 43 punktais:</w:t>
      </w:r>
    </w:p>
    <w:p w:rsidR="002B086C" w:rsidRDefault="00110C7A">
      <w:pPr>
        <w:tabs>
          <w:tab w:val="left" w:pos="851"/>
        </w:tabs>
        <w:suppressAutoHyphens/>
        <w:ind w:firstLine="851"/>
        <w:jc w:val="both"/>
        <w:textAlignment w:val="center"/>
        <w:rPr>
          <w:szCs w:val="24"/>
          <w:lang w:eastAsia="en-GB"/>
        </w:rPr>
      </w:pPr>
      <w:r>
        <w:rPr>
          <w:color w:val="000000"/>
          <w:szCs w:val="24"/>
          <w:lang w:eastAsia="lt-LT"/>
        </w:rPr>
        <w:t>1</w:t>
      </w:r>
      <w:r>
        <w:rPr>
          <w:color w:val="000000"/>
          <w:szCs w:val="24"/>
          <w:lang w:eastAsia="lt-LT"/>
        </w:rPr>
        <w:t xml:space="preserve">. </w:t>
      </w:r>
      <w:r>
        <w:rPr>
          <w:color w:val="000000"/>
          <w:spacing w:val="40"/>
          <w:szCs w:val="24"/>
          <w:lang w:eastAsia="lt-LT"/>
        </w:rPr>
        <w:t>Likviduoju</w:t>
      </w:r>
      <w:r>
        <w:rPr>
          <w:color w:val="000000"/>
          <w:szCs w:val="24"/>
          <w:lang w:eastAsia="lt-LT"/>
        </w:rPr>
        <w:t xml:space="preserve"> </w:t>
      </w:r>
      <w:r>
        <w:rPr>
          <w:szCs w:val="24"/>
          <w:lang w:eastAsia="en-GB"/>
        </w:rPr>
        <w:t>Lietuvos Respublikos ryšių reguliavimo tarnybos elektroninių paslaugų informacinę sistemą (toli</w:t>
      </w:r>
      <w:r>
        <w:rPr>
          <w:szCs w:val="24"/>
          <w:lang w:eastAsia="en-GB"/>
        </w:rPr>
        <w:t>au – EPIS).</w:t>
      </w:r>
    </w:p>
    <w:p w:rsidR="002B086C" w:rsidRDefault="00110C7A">
      <w:pPr>
        <w:tabs>
          <w:tab w:val="left" w:pos="851"/>
        </w:tabs>
        <w:suppressAutoHyphens/>
        <w:ind w:firstLine="851"/>
        <w:jc w:val="both"/>
        <w:textAlignment w:val="center"/>
        <w:rPr>
          <w:color w:val="000000"/>
          <w:szCs w:val="24"/>
          <w:lang w:eastAsia="lt-LT"/>
        </w:rPr>
      </w:pPr>
      <w:r>
        <w:rPr>
          <w:color w:val="000000"/>
          <w:szCs w:val="24"/>
          <w:lang w:eastAsia="lt-LT"/>
        </w:rPr>
        <w:t>2</w:t>
      </w:r>
      <w:r>
        <w:rPr>
          <w:color w:val="000000"/>
          <w:szCs w:val="24"/>
          <w:lang w:eastAsia="lt-LT"/>
        </w:rPr>
        <w:t xml:space="preserve">. </w:t>
      </w:r>
      <w:r>
        <w:rPr>
          <w:color w:val="000000"/>
          <w:spacing w:val="40"/>
          <w:szCs w:val="24"/>
          <w:lang w:eastAsia="lt-LT"/>
        </w:rPr>
        <w:t>Steigiu</w:t>
      </w:r>
      <w:r>
        <w:rPr>
          <w:color w:val="000000"/>
          <w:szCs w:val="24"/>
          <w:lang w:eastAsia="lt-LT"/>
        </w:rPr>
        <w:t>:</w:t>
      </w:r>
    </w:p>
    <w:p w:rsidR="002B086C" w:rsidRDefault="00110C7A">
      <w:pPr>
        <w:tabs>
          <w:tab w:val="left" w:pos="851"/>
        </w:tabs>
        <w:suppressAutoHyphens/>
        <w:ind w:firstLine="851"/>
        <w:jc w:val="both"/>
        <w:textAlignment w:val="center"/>
        <w:rPr>
          <w:color w:val="000000"/>
          <w:szCs w:val="24"/>
          <w:lang w:eastAsia="lt-LT"/>
        </w:rPr>
      </w:pPr>
      <w:r>
        <w:rPr>
          <w:color w:val="000000"/>
          <w:szCs w:val="24"/>
          <w:lang w:eastAsia="lt-LT"/>
        </w:rPr>
        <w:t>2.1</w:t>
      </w:r>
      <w:r>
        <w:rPr>
          <w:color w:val="000000"/>
          <w:szCs w:val="24"/>
          <w:lang w:eastAsia="lt-LT"/>
        </w:rPr>
        <w:t xml:space="preserve">. </w:t>
      </w:r>
      <w:r>
        <w:rPr>
          <w:color w:val="00000A"/>
          <w:szCs w:val="24"/>
          <w:lang w:eastAsia="en-GB"/>
        </w:rPr>
        <w:t>Operatorių tinklų informacinę sistemą</w:t>
      </w:r>
      <w:r>
        <w:rPr>
          <w:color w:val="000000"/>
          <w:szCs w:val="24"/>
          <w:lang w:eastAsia="lt-LT"/>
        </w:rPr>
        <w:t>;</w:t>
      </w:r>
    </w:p>
    <w:p w:rsidR="002B086C" w:rsidRDefault="00110C7A">
      <w:pPr>
        <w:tabs>
          <w:tab w:val="left" w:pos="851"/>
        </w:tabs>
        <w:suppressAutoHyphens/>
        <w:ind w:firstLine="851"/>
        <w:jc w:val="both"/>
        <w:textAlignment w:val="center"/>
        <w:rPr>
          <w:color w:val="000000"/>
          <w:szCs w:val="24"/>
          <w:lang w:eastAsia="lt-LT"/>
        </w:rPr>
      </w:pPr>
      <w:r>
        <w:rPr>
          <w:color w:val="000000"/>
          <w:szCs w:val="24"/>
          <w:lang w:eastAsia="lt-LT"/>
        </w:rPr>
        <w:t>2.2</w:t>
      </w:r>
      <w:r>
        <w:rPr>
          <w:color w:val="000000"/>
          <w:szCs w:val="24"/>
          <w:lang w:eastAsia="lt-LT"/>
        </w:rPr>
        <w:t xml:space="preserve">. </w:t>
      </w:r>
      <w:r>
        <w:rPr>
          <w:color w:val="00000A"/>
          <w:szCs w:val="24"/>
          <w:lang w:eastAsia="en-GB"/>
        </w:rPr>
        <w:t>Periodinių ataskaitų teikimo informacinę sistemą.</w:t>
      </w:r>
    </w:p>
    <w:p w:rsidR="002B086C" w:rsidRDefault="00110C7A">
      <w:pPr>
        <w:tabs>
          <w:tab w:val="left" w:pos="851"/>
        </w:tabs>
        <w:suppressAutoHyphens/>
        <w:ind w:firstLine="851"/>
        <w:jc w:val="both"/>
        <w:textAlignment w:val="center"/>
        <w:rPr>
          <w:color w:val="000000"/>
          <w:szCs w:val="24"/>
          <w:lang w:eastAsia="lt-LT"/>
        </w:rPr>
      </w:pPr>
      <w:r>
        <w:rPr>
          <w:color w:val="000000"/>
          <w:szCs w:val="24"/>
          <w:lang w:eastAsia="lt-LT"/>
        </w:rPr>
        <w:t>3</w:t>
      </w:r>
      <w:r>
        <w:rPr>
          <w:color w:val="000000"/>
          <w:szCs w:val="24"/>
          <w:lang w:eastAsia="lt-LT"/>
        </w:rPr>
        <w:t xml:space="preserve">. </w:t>
      </w:r>
      <w:r>
        <w:rPr>
          <w:color w:val="000000"/>
          <w:spacing w:val="40"/>
          <w:szCs w:val="24"/>
          <w:lang w:eastAsia="lt-LT"/>
        </w:rPr>
        <w:t>Tvirtinu</w:t>
      </w:r>
      <w:r>
        <w:rPr>
          <w:color w:val="000000"/>
          <w:szCs w:val="24"/>
          <w:lang w:eastAsia="lt-LT"/>
        </w:rPr>
        <w:t xml:space="preserve"> pridedamus:</w:t>
      </w:r>
    </w:p>
    <w:p w:rsidR="002B086C" w:rsidRDefault="00110C7A">
      <w:pPr>
        <w:tabs>
          <w:tab w:val="left" w:pos="851"/>
        </w:tabs>
        <w:suppressAutoHyphens/>
        <w:ind w:firstLine="851"/>
        <w:jc w:val="both"/>
        <w:textAlignment w:val="center"/>
        <w:rPr>
          <w:color w:val="000000"/>
          <w:szCs w:val="24"/>
          <w:lang w:eastAsia="lt-LT"/>
        </w:rPr>
      </w:pPr>
      <w:r>
        <w:rPr>
          <w:color w:val="000000"/>
          <w:szCs w:val="24"/>
          <w:lang w:eastAsia="lt-LT"/>
        </w:rPr>
        <w:t>3.1</w:t>
      </w:r>
      <w:r>
        <w:rPr>
          <w:color w:val="000000"/>
          <w:szCs w:val="24"/>
          <w:lang w:eastAsia="lt-LT"/>
        </w:rPr>
        <w:t xml:space="preserve">. </w:t>
      </w:r>
      <w:r>
        <w:rPr>
          <w:color w:val="00000A"/>
          <w:szCs w:val="24"/>
          <w:lang w:eastAsia="en-GB"/>
        </w:rPr>
        <w:t>Operatorių tinklų informacinės sistemo</w:t>
      </w:r>
      <w:r>
        <w:rPr>
          <w:color w:val="000000"/>
          <w:szCs w:val="24"/>
          <w:lang w:eastAsia="lt-LT"/>
        </w:rPr>
        <w:t>s nuostatus;</w:t>
      </w:r>
    </w:p>
    <w:p w:rsidR="002B086C" w:rsidRDefault="00110C7A">
      <w:pPr>
        <w:tabs>
          <w:tab w:val="left" w:pos="851"/>
        </w:tabs>
        <w:suppressAutoHyphens/>
        <w:ind w:firstLine="851"/>
        <w:jc w:val="both"/>
        <w:textAlignment w:val="center"/>
        <w:rPr>
          <w:color w:val="000000"/>
          <w:szCs w:val="24"/>
          <w:lang w:eastAsia="lt-LT"/>
        </w:rPr>
      </w:pPr>
      <w:r>
        <w:rPr>
          <w:color w:val="000000"/>
          <w:szCs w:val="24"/>
          <w:lang w:eastAsia="lt-LT"/>
        </w:rPr>
        <w:t>3.2</w:t>
      </w:r>
      <w:r>
        <w:rPr>
          <w:color w:val="000000"/>
          <w:szCs w:val="24"/>
          <w:lang w:eastAsia="lt-LT"/>
        </w:rPr>
        <w:t xml:space="preserve">. </w:t>
      </w:r>
      <w:r>
        <w:rPr>
          <w:color w:val="00000A"/>
          <w:szCs w:val="24"/>
          <w:lang w:eastAsia="en-GB"/>
        </w:rPr>
        <w:t xml:space="preserve">Periodinių ataskaitų </w:t>
      </w:r>
      <w:r>
        <w:rPr>
          <w:color w:val="00000A"/>
          <w:szCs w:val="24"/>
          <w:lang w:eastAsia="en-GB"/>
        </w:rPr>
        <w:t>teikimo informacinės sistemos nuostatus</w:t>
      </w:r>
      <w:r>
        <w:rPr>
          <w:color w:val="000000"/>
          <w:szCs w:val="24"/>
          <w:lang w:eastAsia="lt-LT"/>
        </w:rPr>
        <w:t>.</w:t>
      </w:r>
    </w:p>
    <w:p w:rsidR="002B086C" w:rsidRDefault="00110C7A">
      <w:pPr>
        <w:ind w:firstLine="851"/>
        <w:jc w:val="both"/>
        <w:rPr>
          <w:szCs w:val="24"/>
          <w:lang w:eastAsia="lt-LT"/>
        </w:rPr>
      </w:pPr>
      <w:r>
        <w:rPr>
          <w:szCs w:val="24"/>
          <w:lang w:eastAsia="lt-LT"/>
        </w:rPr>
        <w:t>4</w:t>
      </w:r>
      <w:r>
        <w:rPr>
          <w:szCs w:val="24"/>
          <w:lang w:eastAsia="lt-LT"/>
        </w:rPr>
        <w:t xml:space="preserve">. </w:t>
      </w:r>
      <w:r>
        <w:rPr>
          <w:color w:val="000000"/>
          <w:spacing w:val="40"/>
          <w:szCs w:val="24"/>
          <w:lang w:eastAsia="lt-LT"/>
        </w:rPr>
        <w:t>Skiri</w:t>
      </w:r>
      <w:r>
        <w:rPr>
          <w:color w:val="000000"/>
          <w:szCs w:val="24"/>
          <w:lang w:eastAsia="lt-LT"/>
        </w:rPr>
        <w:t>u:</w:t>
      </w:r>
    </w:p>
    <w:p w:rsidR="002B086C" w:rsidRDefault="00110C7A">
      <w:pPr>
        <w:ind w:firstLine="851"/>
        <w:jc w:val="both"/>
        <w:rPr>
          <w:color w:val="000000"/>
          <w:szCs w:val="24"/>
          <w:lang w:eastAsia="en-GB"/>
        </w:rPr>
      </w:pPr>
      <w:r>
        <w:rPr>
          <w:color w:val="000000"/>
          <w:szCs w:val="24"/>
          <w:lang w:eastAsia="en-GB"/>
        </w:rPr>
        <w:t>4.1</w:t>
      </w:r>
      <w:r>
        <w:rPr>
          <w:color w:val="000000"/>
          <w:szCs w:val="24"/>
          <w:lang w:eastAsia="en-GB"/>
        </w:rPr>
        <w:t xml:space="preserve">. Strategijos departamento Ekonominės analizės skyriaus vedėją Kęstutį </w:t>
      </w:r>
      <w:proofErr w:type="spellStart"/>
      <w:r>
        <w:rPr>
          <w:color w:val="000000"/>
          <w:szCs w:val="24"/>
          <w:lang w:eastAsia="en-GB"/>
        </w:rPr>
        <w:t>Šukvietį</w:t>
      </w:r>
      <w:proofErr w:type="spellEnd"/>
      <w:r>
        <w:rPr>
          <w:color w:val="00000A"/>
          <w:szCs w:val="24"/>
          <w:lang w:eastAsia="en-GB"/>
        </w:rPr>
        <w:t xml:space="preserve"> Operatorių tinklų informacinės sistemo</w:t>
      </w:r>
      <w:r>
        <w:rPr>
          <w:color w:val="000000"/>
          <w:szCs w:val="24"/>
          <w:lang w:eastAsia="lt-LT"/>
        </w:rPr>
        <w:t>s</w:t>
      </w:r>
      <w:r>
        <w:rPr>
          <w:color w:val="000000"/>
          <w:szCs w:val="24"/>
          <w:lang w:eastAsia="en-GB"/>
        </w:rPr>
        <w:t xml:space="preserve"> duomenų valdymo įgaliotiniu;</w:t>
      </w:r>
    </w:p>
    <w:p w:rsidR="002B086C" w:rsidRDefault="00110C7A">
      <w:pPr>
        <w:ind w:firstLine="851"/>
        <w:jc w:val="both"/>
        <w:rPr>
          <w:color w:val="000000"/>
          <w:szCs w:val="24"/>
          <w:lang w:eastAsia="en-GB"/>
        </w:rPr>
      </w:pPr>
      <w:r>
        <w:rPr>
          <w:color w:val="000000"/>
          <w:szCs w:val="24"/>
          <w:lang w:eastAsia="en-GB"/>
        </w:rPr>
        <w:t>4.2</w:t>
      </w:r>
      <w:r>
        <w:rPr>
          <w:color w:val="000000"/>
          <w:szCs w:val="24"/>
          <w:lang w:eastAsia="en-GB"/>
        </w:rPr>
        <w:t xml:space="preserve"> Strategijos departamento Ekonominės </w:t>
      </w:r>
      <w:r>
        <w:rPr>
          <w:color w:val="000000"/>
          <w:szCs w:val="24"/>
          <w:lang w:eastAsia="en-GB"/>
        </w:rPr>
        <w:t xml:space="preserve">analizės skyriaus specialistę Raimondą </w:t>
      </w:r>
      <w:proofErr w:type="spellStart"/>
      <w:r>
        <w:rPr>
          <w:color w:val="000000"/>
          <w:szCs w:val="24"/>
          <w:lang w:eastAsia="en-GB"/>
        </w:rPr>
        <w:t>Purvienę</w:t>
      </w:r>
      <w:proofErr w:type="spellEnd"/>
      <w:r>
        <w:rPr>
          <w:color w:val="000000"/>
          <w:szCs w:val="24"/>
          <w:lang w:eastAsia="en-GB"/>
        </w:rPr>
        <w:t xml:space="preserve"> Periodinių ataskaitų teikimo informacinės sistemos duomenų valdymo įgaliotine.</w:t>
      </w:r>
    </w:p>
    <w:p w:rsidR="002B086C" w:rsidRDefault="00110C7A">
      <w:pPr>
        <w:tabs>
          <w:tab w:val="left" w:pos="1276"/>
          <w:tab w:val="left" w:pos="7088"/>
        </w:tabs>
        <w:ind w:firstLine="851"/>
        <w:jc w:val="both"/>
        <w:rPr>
          <w:color w:val="000000"/>
          <w:szCs w:val="24"/>
          <w:lang w:eastAsia="lt-LT"/>
        </w:rPr>
      </w:pPr>
      <w:r>
        <w:rPr>
          <w:color w:val="000000"/>
          <w:szCs w:val="24"/>
          <w:lang w:eastAsia="lt-LT"/>
        </w:rPr>
        <w:t>5</w:t>
      </w:r>
      <w:r>
        <w:rPr>
          <w:color w:val="000000"/>
          <w:szCs w:val="24"/>
          <w:lang w:eastAsia="lt-LT"/>
        </w:rPr>
        <w:t xml:space="preserve">. </w:t>
      </w:r>
      <w:r>
        <w:rPr>
          <w:color w:val="000000"/>
          <w:spacing w:val="40"/>
          <w:szCs w:val="24"/>
          <w:lang w:eastAsia="lt-LT"/>
        </w:rPr>
        <w:t>Nustatau</w:t>
      </w:r>
      <w:r>
        <w:rPr>
          <w:color w:val="000000"/>
          <w:szCs w:val="24"/>
          <w:lang w:eastAsia="lt-LT"/>
        </w:rPr>
        <w:t>, kad:</w:t>
      </w:r>
    </w:p>
    <w:p w:rsidR="002B086C" w:rsidRDefault="00110C7A">
      <w:pPr>
        <w:tabs>
          <w:tab w:val="left" w:pos="1276"/>
          <w:tab w:val="left" w:pos="7088"/>
        </w:tabs>
        <w:ind w:firstLine="851"/>
        <w:jc w:val="both"/>
        <w:rPr>
          <w:color w:val="000000"/>
          <w:szCs w:val="24"/>
          <w:lang w:eastAsia="lt-LT"/>
        </w:rPr>
      </w:pPr>
      <w:r>
        <w:rPr>
          <w:color w:val="000000"/>
          <w:szCs w:val="24"/>
          <w:lang w:eastAsia="lt-LT"/>
        </w:rPr>
        <w:t>5.1</w:t>
      </w:r>
      <w:r>
        <w:rPr>
          <w:color w:val="000000"/>
          <w:szCs w:val="24"/>
          <w:lang w:eastAsia="lt-LT"/>
        </w:rPr>
        <w:t xml:space="preserve">. EPIS duomenys, išskyrus nurodytus šio įsakymo 5.2 papunktyje, yra saugomi Lietuvos Respublikos </w:t>
      </w:r>
      <w:r>
        <w:rPr>
          <w:color w:val="000000"/>
          <w:szCs w:val="24"/>
          <w:lang w:eastAsia="lt-LT"/>
        </w:rPr>
        <w:t>ryšių reguliavimo tarnyboje;</w:t>
      </w:r>
    </w:p>
    <w:p w:rsidR="002B086C" w:rsidRDefault="00110C7A">
      <w:pPr>
        <w:tabs>
          <w:tab w:val="left" w:pos="1276"/>
          <w:tab w:val="left" w:pos="7088"/>
        </w:tabs>
        <w:ind w:firstLine="851"/>
        <w:jc w:val="both"/>
        <w:rPr>
          <w:color w:val="00000A"/>
          <w:szCs w:val="24"/>
          <w:lang w:eastAsia="en-GB"/>
        </w:rPr>
      </w:pPr>
      <w:r>
        <w:rPr>
          <w:color w:val="000000"/>
          <w:szCs w:val="24"/>
          <w:lang w:eastAsia="lt-LT"/>
        </w:rPr>
        <w:t>5.2</w:t>
      </w:r>
      <w:r>
        <w:rPr>
          <w:color w:val="000000"/>
          <w:szCs w:val="24"/>
          <w:lang w:eastAsia="lt-LT"/>
        </w:rPr>
        <w:t>. EPIS</w:t>
      </w:r>
      <w:r>
        <w:rPr>
          <w:szCs w:val="24"/>
          <w:lang w:eastAsia="en-GB"/>
        </w:rPr>
        <w:t xml:space="preserve"> Operatorių tinklų posistemio duomenys perduodami </w:t>
      </w:r>
      <w:r>
        <w:rPr>
          <w:color w:val="00000A"/>
          <w:szCs w:val="24"/>
          <w:lang w:eastAsia="en-GB"/>
        </w:rPr>
        <w:t>Operatorių tinklų informacinei sistemai.</w:t>
      </w:r>
    </w:p>
    <w:p w:rsidR="002B086C" w:rsidRDefault="00110C7A">
      <w:pPr>
        <w:tabs>
          <w:tab w:val="left" w:pos="1276"/>
          <w:tab w:val="left" w:pos="7088"/>
        </w:tabs>
        <w:ind w:firstLine="851"/>
        <w:jc w:val="both"/>
        <w:rPr>
          <w:color w:val="000000"/>
          <w:szCs w:val="24"/>
          <w:lang w:eastAsia="lt-LT"/>
        </w:rPr>
      </w:pPr>
      <w:r>
        <w:rPr>
          <w:color w:val="000000"/>
          <w:szCs w:val="24"/>
          <w:lang w:eastAsia="lt-LT"/>
        </w:rPr>
        <w:t>6</w:t>
      </w:r>
      <w:r>
        <w:rPr>
          <w:color w:val="000000"/>
          <w:szCs w:val="24"/>
          <w:lang w:eastAsia="lt-LT"/>
        </w:rPr>
        <w:t xml:space="preserve">. </w:t>
      </w:r>
      <w:r>
        <w:rPr>
          <w:color w:val="000000"/>
          <w:spacing w:val="40"/>
          <w:szCs w:val="24"/>
          <w:lang w:eastAsia="lt-LT"/>
        </w:rPr>
        <w:t>Pripažįstu</w:t>
      </w:r>
      <w:r>
        <w:rPr>
          <w:color w:val="000000"/>
          <w:szCs w:val="24"/>
          <w:lang w:eastAsia="lt-LT"/>
        </w:rPr>
        <w:t xml:space="preserve"> netekusiu galios Lietuvos Respublikos ryšių reguliavimo tarnybos direktoriaus </w:t>
      </w:r>
      <w:r>
        <w:rPr>
          <w:color w:val="000000"/>
          <w:szCs w:val="24"/>
          <w:lang w:eastAsia="en-GB"/>
        </w:rPr>
        <w:t>2016 m. rugsėjo 26 d. įsa</w:t>
      </w:r>
      <w:r>
        <w:rPr>
          <w:color w:val="000000"/>
          <w:szCs w:val="24"/>
          <w:lang w:eastAsia="en-GB"/>
        </w:rPr>
        <w:t xml:space="preserve">kymą Nr. 1V-1005 </w:t>
      </w:r>
      <w:r>
        <w:rPr>
          <w:color w:val="000000"/>
          <w:szCs w:val="24"/>
          <w:lang w:eastAsia="lt-LT"/>
        </w:rPr>
        <w:t>„</w:t>
      </w:r>
      <w:r>
        <w:rPr>
          <w:szCs w:val="24"/>
          <w:lang w:eastAsia="en-GB"/>
        </w:rPr>
        <w:t>Dėl Lietuvos Respublikos ryšių reguliavimo tarnybos elektroninių paslaugų informacinės sistemos nuostatų patvirtinimo</w:t>
      </w:r>
      <w:r>
        <w:rPr>
          <w:color w:val="000000"/>
          <w:szCs w:val="24"/>
          <w:lang w:eastAsia="lt-LT"/>
        </w:rPr>
        <w:t>“ su visais pakeitimais ir papildymais.</w:t>
      </w:r>
    </w:p>
    <w:p w:rsidR="002B086C" w:rsidRDefault="00110C7A">
      <w:pPr>
        <w:tabs>
          <w:tab w:val="left" w:pos="1276"/>
          <w:tab w:val="left" w:pos="7088"/>
        </w:tabs>
        <w:ind w:left="851"/>
        <w:jc w:val="both"/>
        <w:rPr>
          <w:color w:val="000000"/>
          <w:szCs w:val="24"/>
          <w:lang w:eastAsia="lt-LT"/>
        </w:rPr>
      </w:pPr>
      <w:r>
        <w:rPr>
          <w:color w:val="000000"/>
          <w:szCs w:val="24"/>
          <w:lang w:eastAsia="lt-LT"/>
        </w:rPr>
        <w:t>7</w:t>
      </w:r>
      <w:r>
        <w:rPr>
          <w:color w:val="000000"/>
          <w:szCs w:val="24"/>
          <w:lang w:eastAsia="lt-LT"/>
        </w:rPr>
        <w:t xml:space="preserve">. </w:t>
      </w:r>
      <w:r>
        <w:rPr>
          <w:color w:val="000000"/>
          <w:spacing w:val="40"/>
          <w:szCs w:val="24"/>
          <w:lang w:eastAsia="en-GB"/>
        </w:rPr>
        <w:t>Nurodau</w:t>
      </w:r>
      <w:r>
        <w:rPr>
          <w:color w:val="000000"/>
          <w:szCs w:val="24"/>
          <w:lang w:eastAsia="en-GB"/>
        </w:rPr>
        <w:t xml:space="preserve"> paskelbti šį įsakymą Teisės aktų registre.</w:t>
      </w:r>
    </w:p>
    <w:p w:rsidR="002B086C" w:rsidRDefault="002B086C">
      <w:pPr>
        <w:jc w:val="both"/>
        <w:rPr>
          <w:szCs w:val="24"/>
          <w:lang w:eastAsia="en-GB"/>
        </w:rPr>
      </w:pPr>
    </w:p>
    <w:p w:rsidR="00110C7A" w:rsidRDefault="00110C7A">
      <w:pPr>
        <w:jc w:val="both"/>
        <w:rPr>
          <w:szCs w:val="24"/>
          <w:lang w:eastAsia="en-GB"/>
        </w:rPr>
      </w:pPr>
    </w:p>
    <w:p w:rsidR="00110C7A" w:rsidRDefault="00110C7A">
      <w:pPr>
        <w:jc w:val="both"/>
        <w:rPr>
          <w:szCs w:val="24"/>
          <w:lang w:eastAsia="en-GB"/>
        </w:rPr>
      </w:pPr>
    </w:p>
    <w:p w:rsidR="002B086C" w:rsidRDefault="00110C7A">
      <w:pPr>
        <w:tabs>
          <w:tab w:val="left" w:pos="4927"/>
        </w:tabs>
        <w:rPr>
          <w:szCs w:val="24"/>
          <w:lang w:eastAsia="lt-LT"/>
        </w:rPr>
      </w:pPr>
      <w:r>
        <w:rPr>
          <w:szCs w:val="24"/>
          <w:lang w:eastAsia="lt-LT"/>
        </w:rPr>
        <w:t>Direktorius</w:t>
      </w:r>
      <w:r>
        <w:rPr>
          <w:szCs w:val="24"/>
          <w:lang w:eastAsia="lt-LT"/>
        </w:rPr>
        <w:tab/>
      </w:r>
      <w:r>
        <w:rPr>
          <w:szCs w:val="24"/>
          <w:lang w:eastAsia="lt-LT"/>
        </w:rPr>
        <w:tab/>
      </w:r>
      <w:r>
        <w:rPr>
          <w:szCs w:val="24"/>
          <w:lang w:eastAsia="lt-LT"/>
        </w:rPr>
        <w:tab/>
      </w:r>
      <w:r>
        <w:rPr>
          <w:szCs w:val="24"/>
          <w:lang w:eastAsia="lt-LT"/>
        </w:rPr>
        <w:tab/>
      </w:r>
      <w:r>
        <w:rPr>
          <w:szCs w:val="24"/>
          <w:lang w:eastAsia="lt-LT"/>
        </w:rPr>
        <w:tab/>
        <w:t>Feliks</w:t>
      </w:r>
      <w:r>
        <w:rPr>
          <w:szCs w:val="24"/>
          <w:lang w:eastAsia="lt-LT"/>
        </w:rPr>
        <w:t>as Dobrovolskis</w:t>
      </w:r>
    </w:p>
    <w:p w:rsidR="002B086C" w:rsidRDefault="002B086C">
      <w:pPr>
        <w:rPr>
          <w:szCs w:val="24"/>
          <w:lang w:eastAsia="en-GB"/>
        </w:rPr>
      </w:pPr>
    </w:p>
    <w:p w:rsidR="002B086C" w:rsidRDefault="002B086C">
      <w:pPr>
        <w:rPr>
          <w:szCs w:val="24"/>
          <w:lang w:eastAsia="en-GB"/>
        </w:rPr>
      </w:pPr>
    </w:p>
    <w:tbl>
      <w:tblPr>
        <w:tblW w:w="4850" w:type="pct"/>
        <w:tblCellMar>
          <w:left w:w="0" w:type="dxa"/>
          <w:right w:w="0" w:type="dxa"/>
        </w:tblCellMar>
        <w:tblLook w:val="04A0" w:firstRow="1" w:lastRow="0" w:firstColumn="1" w:lastColumn="0" w:noHBand="0" w:noVBand="1"/>
      </w:tblPr>
      <w:tblGrid>
        <w:gridCol w:w="4928"/>
        <w:gridCol w:w="4630"/>
      </w:tblGrid>
      <w:tr w:rsidR="002B086C">
        <w:trPr>
          <w:trHeight w:val="2719"/>
        </w:trPr>
        <w:tc>
          <w:tcPr>
            <w:tcW w:w="2578" w:type="pct"/>
            <w:tcMar>
              <w:top w:w="0" w:type="dxa"/>
              <w:left w:w="108" w:type="dxa"/>
              <w:bottom w:w="0" w:type="dxa"/>
              <w:right w:w="108" w:type="dxa"/>
            </w:tcMar>
            <w:hideMark/>
          </w:tcPr>
          <w:p w:rsidR="002B086C" w:rsidRDefault="00110C7A">
            <w:pPr>
              <w:rPr>
                <w:szCs w:val="24"/>
                <w:lang w:eastAsia="en-GB"/>
              </w:rPr>
            </w:pPr>
            <w:r>
              <w:rPr>
                <w:szCs w:val="24"/>
                <w:lang w:eastAsia="en-GB"/>
              </w:rPr>
              <w:t>SUDERINTA</w:t>
            </w:r>
          </w:p>
          <w:p w:rsidR="002B086C" w:rsidRDefault="00110C7A">
            <w:pPr>
              <w:rPr>
                <w:szCs w:val="24"/>
                <w:lang w:eastAsia="en-GB"/>
              </w:rPr>
            </w:pPr>
            <w:r>
              <w:rPr>
                <w:szCs w:val="24"/>
                <w:lang w:eastAsia="en-GB"/>
              </w:rPr>
              <w:t>Nacionalinio kibernetinio saugumo centro prie Krašto apsaugos ministerijos</w:t>
            </w:r>
          </w:p>
          <w:p w:rsidR="002B086C" w:rsidRDefault="00110C7A">
            <w:pPr>
              <w:rPr>
                <w:szCs w:val="24"/>
                <w:lang w:eastAsia="en-GB"/>
              </w:rPr>
            </w:pPr>
            <w:r>
              <w:rPr>
                <w:szCs w:val="24"/>
                <w:lang w:eastAsia="en-GB"/>
              </w:rPr>
              <w:t>2021 m. sausio 7 d. raštu Nr. (4.1 E) 6K-31</w:t>
            </w:r>
          </w:p>
          <w:p w:rsidR="002B086C" w:rsidRDefault="002B086C">
            <w:pPr>
              <w:jc w:val="both"/>
              <w:rPr>
                <w:szCs w:val="24"/>
                <w:lang w:eastAsia="en-GB"/>
              </w:rPr>
            </w:pPr>
          </w:p>
          <w:p w:rsidR="002B086C" w:rsidRDefault="00110C7A">
            <w:pPr>
              <w:jc w:val="both"/>
              <w:rPr>
                <w:szCs w:val="24"/>
                <w:lang w:eastAsia="en-GB"/>
              </w:rPr>
            </w:pPr>
            <w:r>
              <w:rPr>
                <w:szCs w:val="24"/>
                <w:lang w:eastAsia="en-GB"/>
              </w:rPr>
              <w:t>SUDERINTA</w:t>
            </w:r>
          </w:p>
          <w:p w:rsidR="002B086C" w:rsidRDefault="00110C7A">
            <w:pPr>
              <w:jc w:val="both"/>
              <w:rPr>
                <w:szCs w:val="24"/>
                <w:lang w:eastAsia="en-GB"/>
              </w:rPr>
            </w:pPr>
            <w:r>
              <w:rPr>
                <w:szCs w:val="24"/>
                <w:lang w:eastAsia="en-GB"/>
              </w:rPr>
              <w:t>Valstybinės duomenų apsaugos inspekcijos</w:t>
            </w:r>
          </w:p>
          <w:p w:rsidR="002B086C" w:rsidRDefault="00110C7A">
            <w:pPr>
              <w:rPr>
                <w:szCs w:val="24"/>
                <w:lang w:eastAsia="en-GB"/>
              </w:rPr>
            </w:pPr>
            <w:r>
              <w:rPr>
                <w:szCs w:val="24"/>
                <w:lang w:eastAsia="en-GB"/>
              </w:rPr>
              <w:t>2021 m. sausio 7 d. raštu Nr. 2R-51 (3.2.Mr)</w:t>
            </w:r>
          </w:p>
          <w:p w:rsidR="002B086C" w:rsidRDefault="002B086C">
            <w:pPr>
              <w:jc w:val="both"/>
              <w:rPr>
                <w:szCs w:val="24"/>
                <w:lang w:eastAsia="en-GB"/>
              </w:rPr>
            </w:pPr>
          </w:p>
          <w:p w:rsidR="002B086C" w:rsidRDefault="002B086C">
            <w:pPr>
              <w:jc w:val="both"/>
              <w:rPr>
                <w:szCs w:val="24"/>
                <w:lang w:eastAsia="en-GB"/>
              </w:rPr>
            </w:pPr>
          </w:p>
        </w:tc>
        <w:tc>
          <w:tcPr>
            <w:tcW w:w="2422" w:type="pct"/>
            <w:tcMar>
              <w:top w:w="0" w:type="dxa"/>
              <w:left w:w="108" w:type="dxa"/>
              <w:bottom w:w="0" w:type="dxa"/>
              <w:right w:w="108" w:type="dxa"/>
            </w:tcMar>
            <w:hideMark/>
          </w:tcPr>
          <w:p w:rsidR="002B086C" w:rsidRDefault="00110C7A">
            <w:pPr>
              <w:rPr>
                <w:szCs w:val="24"/>
                <w:lang w:eastAsia="en-GB"/>
              </w:rPr>
            </w:pPr>
            <w:r>
              <w:rPr>
                <w:szCs w:val="24"/>
                <w:lang w:eastAsia="en-GB"/>
              </w:rPr>
              <w:t>SUDERINTA</w:t>
            </w:r>
          </w:p>
          <w:p w:rsidR="002B086C" w:rsidRDefault="00110C7A">
            <w:pPr>
              <w:rPr>
                <w:szCs w:val="24"/>
                <w:lang w:val="en-US" w:eastAsia="en-GB"/>
              </w:rPr>
            </w:pPr>
            <w:r>
              <w:rPr>
                <w:szCs w:val="24"/>
                <w:lang w:eastAsia="en-GB"/>
              </w:rPr>
              <w:t>Lietuvos Respublikos ekonomikos ir inovacijų ministerijos</w:t>
            </w:r>
          </w:p>
          <w:p w:rsidR="002B086C" w:rsidRDefault="00110C7A">
            <w:pPr>
              <w:rPr>
                <w:szCs w:val="24"/>
                <w:lang w:eastAsia="en-GB"/>
              </w:rPr>
            </w:pPr>
            <w:r>
              <w:rPr>
                <w:szCs w:val="24"/>
                <w:lang w:eastAsia="en-GB"/>
              </w:rPr>
              <w:t xml:space="preserve">2020 </w:t>
            </w:r>
            <w:proofErr w:type="spellStart"/>
            <w:r>
              <w:rPr>
                <w:szCs w:val="24"/>
                <w:lang w:eastAsia="en-GB"/>
              </w:rPr>
              <w:t>m.gruodžio</w:t>
            </w:r>
            <w:proofErr w:type="spellEnd"/>
            <w:r>
              <w:rPr>
                <w:szCs w:val="24"/>
                <w:lang w:eastAsia="en-GB"/>
              </w:rPr>
              <w:t xml:space="preserve"> </w:t>
            </w:r>
            <w:r>
              <w:rPr>
                <w:szCs w:val="24"/>
                <w:lang w:val="en-US" w:eastAsia="en-GB"/>
              </w:rPr>
              <w:t xml:space="preserve">30 d. </w:t>
            </w:r>
            <w:r>
              <w:rPr>
                <w:szCs w:val="24"/>
                <w:lang w:eastAsia="en-GB"/>
              </w:rPr>
              <w:t>raštu Nr. 3-5271</w:t>
            </w:r>
          </w:p>
          <w:p w:rsidR="002B086C" w:rsidRDefault="002B086C">
            <w:pPr>
              <w:rPr>
                <w:szCs w:val="24"/>
                <w:lang w:eastAsia="en-GB"/>
              </w:rPr>
            </w:pPr>
          </w:p>
          <w:p w:rsidR="002B086C" w:rsidRDefault="00110C7A">
            <w:pPr>
              <w:rPr>
                <w:szCs w:val="24"/>
                <w:lang w:eastAsia="en-GB"/>
              </w:rPr>
            </w:pPr>
            <w:r>
              <w:rPr>
                <w:szCs w:val="24"/>
                <w:lang w:eastAsia="en-GB"/>
              </w:rPr>
              <w:t>SUDERINTA</w:t>
            </w:r>
          </w:p>
          <w:p w:rsidR="002B086C" w:rsidRDefault="00110C7A">
            <w:pPr>
              <w:rPr>
                <w:szCs w:val="24"/>
                <w:lang w:val="en-US" w:eastAsia="en-GB"/>
              </w:rPr>
            </w:pPr>
            <w:r>
              <w:rPr>
                <w:szCs w:val="24"/>
                <w:lang w:eastAsia="en-GB"/>
              </w:rPr>
              <w:t>VĮ Registrų centro</w:t>
            </w:r>
          </w:p>
          <w:p w:rsidR="002B086C" w:rsidRDefault="00110C7A">
            <w:pPr>
              <w:rPr>
                <w:szCs w:val="24"/>
                <w:lang w:eastAsia="en-GB"/>
              </w:rPr>
            </w:pPr>
            <w:r>
              <w:rPr>
                <w:szCs w:val="24"/>
                <w:lang w:eastAsia="en-GB"/>
              </w:rPr>
              <w:t>2021 m.  sausio 4 d. raštu Nr. S-426 (1.10 E)</w:t>
            </w:r>
          </w:p>
          <w:p w:rsidR="002B086C" w:rsidRDefault="002B086C">
            <w:pPr>
              <w:rPr>
                <w:szCs w:val="24"/>
                <w:lang w:eastAsia="en-GB"/>
              </w:rPr>
            </w:pPr>
          </w:p>
          <w:p w:rsidR="002B086C" w:rsidRDefault="002B086C">
            <w:pPr>
              <w:ind w:firstLine="720"/>
              <w:rPr>
                <w:szCs w:val="24"/>
                <w:lang w:eastAsia="en-GB"/>
              </w:rPr>
            </w:pPr>
          </w:p>
          <w:p w:rsidR="002B086C" w:rsidRDefault="002B086C">
            <w:pPr>
              <w:rPr>
                <w:szCs w:val="24"/>
                <w:lang w:eastAsia="en-GB"/>
              </w:rPr>
            </w:pPr>
          </w:p>
        </w:tc>
      </w:tr>
    </w:tbl>
    <w:p w:rsidR="002B086C" w:rsidRDefault="002B086C">
      <w:pPr>
        <w:jc w:val="both"/>
        <w:rPr>
          <w:color w:val="000000"/>
          <w:szCs w:val="24"/>
          <w:lang w:eastAsia="en-GB"/>
        </w:rPr>
        <w:sectPr w:rsidR="002B086C">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680" w:footer="680" w:gutter="0"/>
          <w:pgNumType w:start="1"/>
          <w:cols w:space="708"/>
          <w:titlePg/>
          <w:docGrid w:linePitch="360"/>
        </w:sectPr>
      </w:pPr>
    </w:p>
    <w:p w:rsidR="002B086C" w:rsidRDefault="00110C7A">
      <w:pPr>
        <w:tabs>
          <w:tab w:val="center" w:pos="4680"/>
          <w:tab w:val="right" w:pos="9360"/>
        </w:tabs>
        <w:rPr>
          <w:sz w:val="22"/>
          <w:szCs w:val="22"/>
          <w:lang w:eastAsia="lt-LT"/>
        </w:rPr>
      </w:pPr>
    </w:p>
    <w:p w:rsidR="00110C7A" w:rsidRDefault="00110C7A">
      <w:pPr>
        <w:ind w:left="6149" w:firstLine="232"/>
        <w:sectPr w:rsidR="00110C7A">
          <w:pgSz w:w="11906" w:h="16838" w:code="9"/>
          <w:pgMar w:top="1134" w:right="567" w:bottom="1134" w:left="1701" w:header="680" w:footer="680" w:gutter="0"/>
          <w:pgNumType w:start="1"/>
          <w:cols w:space="708"/>
          <w:titlePg/>
          <w:docGrid w:linePitch="360"/>
        </w:sectPr>
      </w:pPr>
    </w:p>
    <w:p w:rsidR="002B086C" w:rsidRDefault="00110C7A">
      <w:pPr>
        <w:ind w:left="6149" w:firstLine="232"/>
        <w:rPr>
          <w:szCs w:val="24"/>
          <w:lang w:eastAsia="en-GB"/>
        </w:rPr>
      </w:pPr>
      <w:r>
        <w:rPr>
          <w:szCs w:val="24"/>
          <w:lang w:eastAsia="en-GB"/>
        </w:rPr>
        <w:lastRenderedPageBreak/>
        <w:t xml:space="preserve">PATVIRTINTA </w:t>
      </w:r>
    </w:p>
    <w:p w:rsidR="002B086C" w:rsidRDefault="00110C7A">
      <w:pPr>
        <w:ind w:left="5685" w:firstLine="696"/>
        <w:rPr>
          <w:szCs w:val="24"/>
          <w:lang w:eastAsia="lt-LT"/>
        </w:rPr>
      </w:pPr>
      <w:r>
        <w:rPr>
          <w:szCs w:val="24"/>
          <w:lang w:eastAsia="en-GB"/>
        </w:rPr>
        <w:t>Lietuvos Respublikos ryšių</w:t>
      </w:r>
    </w:p>
    <w:p w:rsidR="002B086C" w:rsidRDefault="00110C7A">
      <w:pPr>
        <w:ind w:left="5917" w:firstLine="464"/>
        <w:rPr>
          <w:szCs w:val="24"/>
          <w:lang w:eastAsia="en-GB"/>
        </w:rPr>
      </w:pPr>
      <w:r>
        <w:rPr>
          <w:szCs w:val="24"/>
          <w:lang w:eastAsia="en-GB"/>
        </w:rPr>
        <w:t>reguliavimo tarnybos direktoriaus</w:t>
      </w:r>
    </w:p>
    <w:p w:rsidR="002B086C" w:rsidRDefault="00110C7A">
      <w:pPr>
        <w:ind w:left="6149" w:firstLine="232"/>
        <w:rPr>
          <w:szCs w:val="24"/>
          <w:lang w:eastAsia="en-GB"/>
        </w:rPr>
      </w:pPr>
      <w:r>
        <w:rPr>
          <w:szCs w:val="24"/>
          <w:lang w:eastAsia="en-GB"/>
        </w:rPr>
        <w:t>2021 m.  sausio 14</w:t>
      </w:r>
      <w:r>
        <w:rPr>
          <w:szCs w:val="24"/>
          <w:lang w:eastAsia="en-GB"/>
        </w:rPr>
        <w:t xml:space="preserve"> d. įsakymu </w:t>
      </w:r>
    </w:p>
    <w:p w:rsidR="002B086C" w:rsidRDefault="00110C7A">
      <w:pPr>
        <w:ind w:left="6149" w:firstLine="232"/>
        <w:rPr>
          <w:szCs w:val="24"/>
          <w:lang w:eastAsia="en-GB"/>
        </w:rPr>
      </w:pPr>
      <w:r>
        <w:rPr>
          <w:szCs w:val="24"/>
          <w:lang w:eastAsia="en-GB"/>
        </w:rPr>
        <w:t>Nr.</w:t>
      </w:r>
      <w:r>
        <w:rPr>
          <w:b/>
          <w:bCs/>
          <w:szCs w:val="24"/>
          <w:lang w:eastAsia="en-GB"/>
        </w:rPr>
        <w:t xml:space="preserve"> </w:t>
      </w:r>
      <w:r>
        <w:rPr>
          <w:szCs w:val="24"/>
          <w:lang w:eastAsia="en-GB"/>
        </w:rPr>
        <w:t>(1.9E)1V-52</w:t>
      </w:r>
    </w:p>
    <w:p w:rsidR="002B086C" w:rsidRDefault="002B086C">
      <w:pPr>
        <w:ind w:left="5896"/>
        <w:rPr>
          <w:b/>
          <w:bCs/>
          <w:szCs w:val="24"/>
          <w:lang w:eastAsia="en-GB"/>
        </w:rPr>
      </w:pPr>
    </w:p>
    <w:p w:rsidR="002B086C" w:rsidRDefault="00110C7A">
      <w:pPr>
        <w:jc w:val="center"/>
        <w:rPr>
          <w:b/>
          <w:szCs w:val="24"/>
          <w:lang w:eastAsia="en-GB"/>
        </w:rPr>
      </w:pPr>
      <w:r>
        <w:rPr>
          <w:b/>
          <w:caps/>
          <w:szCs w:val="24"/>
          <w:lang w:eastAsia="en-GB"/>
        </w:rPr>
        <w:t>operatorių tinklų INFORMACINĖS SISTEMOS NUOSTATAI</w:t>
      </w:r>
    </w:p>
    <w:p w:rsidR="002B086C" w:rsidRDefault="002B086C">
      <w:pPr>
        <w:jc w:val="center"/>
        <w:rPr>
          <w:b/>
          <w:bCs/>
          <w:szCs w:val="24"/>
          <w:lang w:eastAsia="en-GB"/>
        </w:rPr>
      </w:pPr>
    </w:p>
    <w:p w:rsidR="002B086C" w:rsidRDefault="00110C7A">
      <w:pPr>
        <w:keepNext/>
        <w:tabs>
          <w:tab w:val="left" w:pos="709"/>
        </w:tabs>
        <w:jc w:val="center"/>
        <w:outlineLvl w:val="1"/>
        <w:rPr>
          <w:b/>
          <w:caps/>
          <w:szCs w:val="24"/>
          <w:lang w:eastAsia="en-GB"/>
        </w:rPr>
      </w:pPr>
      <w:r>
        <w:rPr>
          <w:b/>
          <w:caps/>
          <w:szCs w:val="24"/>
          <w:lang w:eastAsia="en-GB"/>
        </w:rPr>
        <w:t>i</w:t>
      </w:r>
      <w:r>
        <w:rPr>
          <w:b/>
          <w:caps/>
          <w:szCs w:val="24"/>
          <w:lang w:eastAsia="en-GB"/>
        </w:rPr>
        <w:t xml:space="preserve"> SKYRIUS</w:t>
      </w:r>
    </w:p>
    <w:p w:rsidR="002B086C" w:rsidRDefault="00110C7A">
      <w:pPr>
        <w:keepNext/>
        <w:tabs>
          <w:tab w:val="left" w:pos="709"/>
        </w:tabs>
        <w:jc w:val="center"/>
        <w:outlineLvl w:val="1"/>
        <w:rPr>
          <w:b/>
          <w:szCs w:val="24"/>
          <w:lang w:eastAsia="en-GB"/>
        </w:rPr>
      </w:pPr>
      <w:r>
        <w:rPr>
          <w:b/>
          <w:caps/>
          <w:szCs w:val="24"/>
          <w:lang w:eastAsia="en-GB"/>
        </w:rPr>
        <w:t>BENDROSIOS NUOSTATOS</w:t>
      </w:r>
    </w:p>
    <w:p w:rsidR="002B086C" w:rsidRDefault="002B086C">
      <w:pPr>
        <w:ind w:firstLine="720"/>
        <w:jc w:val="both"/>
        <w:rPr>
          <w:szCs w:val="24"/>
          <w:lang w:eastAsia="en-GB"/>
        </w:rPr>
      </w:pPr>
    </w:p>
    <w:p w:rsidR="002B086C" w:rsidRDefault="00110C7A">
      <w:pPr>
        <w:tabs>
          <w:tab w:val="left" w:pos="709"/>
        </w:tabs>
        <w:ind w:firstLine="568"/>
        <w:jc w:val="both"/>
        <w:rPr>
          <w:szCs w:val="24"/>
          <w:lang w:eastAsia="en-GB"/>
        </w:rPr>
      </w:pPr>
      <w:r>
        <w:rPr>
          <w:szCs w:val="24"/>
          <w:lang w:eastAsia="en-GB"/>
        </w:rPr>
        <w:t>1</w:t>
      </w:r>
      <w:r>
        <w:rPr>
          <w:szCs w:val="24"/>
          <w:lang w:eastAsia="en-GB"/>
        </w:rPr>
        <w:t xml:space="preserve">. Operatorių tinklų informacinės sistemos nuostatai </w:t>
      </w:r>
      <w:r>
        <w:rPr>
          <w:szCs w:val="24"/>
          <w:lang w:eastAsia="en-GB"/>
        </w:rPr>
        <w:t>(toliau – Nuostatai) reglamentuoja Operatorių tinklų informacinės sistemos (toliau – OTIS) steigimo teisinį pagrindą, OTIS tikslus, uždavinius, funkcijas, organizacinę, informacinę ir funkcinę struktūras, OTIS duomenų teikimą ir naudojimą, duomenų saugą, O</w:t>
      </w:r>
      <w:r>
        <w:rPr>
          <w:szCs w:val="24"/>
          <w:lang w:eastAsia="en-GB"/>
        </w:rPr>
        <w:t>TIS finansavimą, modernizavimą, likvidavimą.</w:t>
      </w:r>
    </w:p>
    <w:p w:rsidR="002B086C" w:rsidRDefault="00110C7A">
      <w:pPr>
        <w:ind w:firstLine="567"/>
        <w:jc w:val="both"/>
        <w:rPr>
          <w:szCs w:val="24"/>
          <w:lang w:eastAsia="en-GB"/>
        </w:rPr>
      </w:pPr>
      <w:r>
        <w:rPr>
          <w:szCs w:val="24"/>
          <w:lang w:eastAsia="en-GB"/>
        </w:rPr>
        <w:t>2</w:t>
      </w:r>
      <w:r>
        <w:rPr>
          <w:szCs w:val="24"/>
          <w:lang w:eastAsia="en-GB"/>
        </w:rPr>
        <w:t xml:space="preserve">. OTIS steigimo teisinis pagrindas – Lietuvos Respublikos elektroninių ryšių įstatymo 71 straipsnio 1 dalis ir 3 dalies 6–8 punktai, </w:t>
      </w:r>
      <w:r>
        <w:rPr>
          <w:color w:val="000000"/>
          <w:szCs w:val="24"/>
          <w:lang w:eastAsia="en-GB"/>
        </w:rPr>
        <w:t>Bendrųjų vertimosi elektroninių ryšių veikla sąlygų aprašo, patvirtinto L</w:t>
      </w:r>
      <w:r>
        <w:rPr>
          <w:color w:val="000000"/>
          <w:szCs w:val="24"/>
          <w:lang w:eastAsia="en-GB"/>
        </w:rPr>
        <w:t>ietuvos Respublikos ryšių reguliavimo tarnybos direktoriaus 2005 m. balandžio 8 d. įsakymu Nr. 1V-340 „Dėl Bendrųjų vertimosi elektroninių ryšių veikla sąlygų aprašo patvirtinimo“, 32</w:t>
      </w:r>
      <w:r>
        <w:rPr>
          <w:color w:val="000000"/>
          <w:szCs w:val="24"/>
          <w:vertAlign w:val="superscript"/>
          <w:lang w:eastAsia="en-GB"/>
        </w:rPr>
        <w:t>1</w:t>
      </w:r>
      <w:r>
        <w:rPr>
          <w:color w:val="000000"/>
          <w:szCs w:val="24"/>
          <w:lang w:eastAsia="en-GB"/>
        </w:rPr>
        <w:t xml:space="preserve"> punktas</w:t>
      </w:r>
      <w:r>
        <w:rPr>
          <w:szCs w:val="24"/>
          <w:lang w:eastAsia="en-GB"/>
        </w:rPr>
        <w:t xml:space="preserve">. </w:t>
      </w:r>
    </w:p>
    <w:p w:rsidR="002B086C" w:rsidRDefault="00110C7A">
      <w:pPr>
        <w:ind w:firstLine="568"/>
        <w:jc w:val="both"/>
        <w:rPr>
          <w:color w:val="000000"/>
          <w:szCs w:val="24"/>
          <w:lang w:eastAsia="en-GB"/>
        </w:rPr>
      </w:pPr>
      <w:r>
        <w:rPr>
          <w:szCs w:val="24"/>
          <w:lang w:eastAsia="en-GB"/>
        </w:rPr>
        <w:t>3</w:t>
      </w:r>
      <w:r>
        <w:rPr>
          <w:szCs w:val="24"/>
          <w:lang w:eastAsia="en-GB"/>
        </w:rPr>
        <w:t>. OTIS kuriama ir tvarkoma vadovaujantis:</w:t>
      </w:r>
    </w:p>
    <w:p w:rsidR="002B086C" w:rsidRDefault="00110C7A">
      <w:pPr>
        <w:keepNext/>
        <w:tabs>
          <w:tab w:val="left" w:pos="720"/>
        </w:tabs>
        <w:ind w:firstLine="568"/>
        <w:outlineLvl w:val="1"/>
        <w:rPr>
          <w:color w:val="000000"/>
          <w:szCs w:val="24"/>
          <w:lang w:eastAsia="en-GB"/>
        </w:rPr>
      </w:pPr>
      <w:r>
        <w:rPr>
          <w:color w:val="000000"/>
          <w:szCs w:val="24"/>
          <w:lang w:eastAsia="en-GB"/>
        </w:rPr>
        <w:t>3.1</w:t>
      </w:r>
      <w:r>
        <w:rPr>
          <w:color w:val="000000"/>
          <w:szCs w:val="24"/>
          <w:lang w:eastAsia="en-GB"/>
        </w:rPr>
        <w:t>. Elektro</w:t>
      </w:r>
      <w:r>
        <w:rPr>
          <w:color w:val="000000"/>
          <w:szCs w:val="24"/>
          <w:lang w:eastAsia="en-GB"/>
        </w:rPr>
        <w:t>ninių ryšių įstatymu;</w:t>
      </w:r>
    </w:p>
    <w:p w:rsidR="002B086C" w:rsidRDefault="00110C7A">
      <w:pPr>
        <w:ind w:firstLine="568"/>
        <w:jc w:val="both"/>
        <w:rPr>
          <w:szCs w:val="24"/>
          <w:lang w:eastAsia="en-GB"/>
        </w:rPr>
      </w:pPr>
      <w:r>
        <w:rPr>
          <w:szCs w:val="24"/>
          <w:lang w:eastAsia="en-GB"/>
        </w:rPr>
        <w:t>3.2</w:t>
      </w:r>
      <w:r>
        <w:rPr>
          <w:szCs w:val="24"/>
          <w:lang w:eastAsia="en-GB"/>
        </w:rPr>
        <w:t>. Lietuvos Respublikos valstybės informacinių išteklių valdymo įstatymu;</w:t>
      </w:r>
    </w:p>
    <w:p w:rsidR="002B086C" w:rsidRDefault="00110C7A">
      <w:pPr>
        <w:ind w:firstLine="568"/>
        <w:jc w:val="both"/>
        <w:rPr>
          <w:szCs w:val="24"/>
          <w:lang w:eastAsia="en-GB"/>
        </w:rPr>
      </w:pPr>
      <w:r>
        <w:rPr>
          <w:szCs w:val="24"/>
          <w:lang w:eastAsia="en-GB"/>
        </w:rPr>
        <w:t>3.3</w:t>
      </w:r>
      <w:r>
        <w:rPr>
          <w:szCs w:val="24"/>
          <w:lang w:eastAsia="en-GB"/>
        </w:rPr>
        <w:t>. Lietuvos Respublikos kibernetinio  saugumo  įstatymu;</w:t>
      </w:r>
    </w:p>
    <w:p w:rsidR="002B086C" w:rsidRDefault="00110C7A">
      <w:pPr>
        <w:ind w:firstLine="568"/>
        <w:jc w:val="both"/>
        <w:rPr>
          <w:szCs w:val="24"/>
          <w:lang w:val="en-US" w:eastAsia="en-GB"/>
        </w:rPr>
      </w:pPr>
      <w:r>
        <w:rPr>
          <w:szCs w:val="24"/>
          <w:lang w:val="en-US" w:eastAsia="en-GB"/>
        </w:rPr>
        <w:t>3.4</w:t>
      </w:r>
      <w:r>
        <w:rPr>
          <w:szCs w:val="24"/>
          <w:lang w:val="en-US" w:eastAsia="en-GB"/>
        </w:rPr>
        <w:t xml:space="preserve">. </w:t>
      </w:r>
      <w:r>
        <w:rPr>
          <w:szCs w:val="24"/>
          <w:lang w:eastAsia="en-GB"/>
        </w:rPr>
        <w:t>2016 m. balandžio 27 d. Europos Parlamento ir Tarybos reglamentu (ES) 2016/679 dėl</w:t>
      </w:r>
      <w:r>
        <w:rPr>
          <w:szCs w:val="24"/>
          <w:lang w:eastAsia="en-GB"/>
        </w:rPr>
        <w:t xml:space="preserve"> fizinių asmenų apsaugos tvarkant asmens duomenis ir dėl laisvo tokių duomenų judėjimo ir kuriuo panaikinama Direktyva 95/46/EB (Bendrasis duomenų apsaugos reglamentas);</w:t>
      </w:r>
    </w:p>
    <w:p w:rsidR="002B086C" w:rsidRDefault="00110C7A">
      <w:pPr>
        <w:ind w:firstLine="568"/>
        <w:jc w:val="both"/>
        <w:rPr>
          <w:szCs w:val="24"/>
          <w:lang w:eastAsia="en-GB"/>
        </w:rPr>
      </w:pPr>
      <w:r>
        <w:rPr>
          <w:szCs w:val="24"/>
          <w:lang w:eastAsia="en-GB"/>
        </w:rPr>
        <w:t>3.</w:t>
      </w:r>
      <w:r>
        <w:rPr>
          <w:szCs w:val="24"/>
          <w:lang w:val="en-US" w:eastAsia="en-GB"/>
        </w:rPr>
        <w:t>5</w:t>
      </w:r>
      <w:r>
        <w:rPr>
          <w:szCs w:val="24"/>
          <w:lang w:eastAsia="en-GB"/>
        </w:rPr>
        <w:t>. Valstybės informacinių sistemų steigimo, kūrimo, modernizavimo ir likvidavimo</w:t>
      </w:r>
      <w:r>
        <w:rPr>
          <w:szCs w:val="24"/>
          <w:lang w:eastAsia="en-GB"/>
        </w:rPr>
        <w:t xml:space="preserve"> tvarkos aprašu, patvirtintu Lietuvos Respublikos Vyriausybės 2013 m. vasario 27 d. nutarimu Nr. 180 „Dėl Valstybės informacinių sistemų steigimo, kūrimo, modernizavimo ir likvidavimo tvarkos aprašo patvirtinimo“ (toliau </w:t>
      </w:r>
      <w:r>
        <w:rPr>
          <w:color w:val="000000"/>
          <w:szCs w:val="24"/>
          <w:lang w:eastAsia="en-GB"/>
        </w:rPr>
        <w:t xml:space="preserve">– </w:t>
      </w:r>
      <w:r>
        <w:rPr>
          <w:szCs w:val="24"/>
          <w:lang w:eastAsia="en-GB"/>
        </w:rPr>
        <w:t xml:space="preserve">Valstybės informacinių sistemų </w:t>
      </w:r>
      <w:r>
        <w:rPr>
          <w:szCs w:val="24"/>
          <w:lang w:eastAsia="en-GB"/>
        </w:rPr>
        <w:t>steigimo, kūrimo, modernizavimo ir likvidavimo tvarkos a</w:t>
      </w:r>
      <w:r>
        <w:rPr>
          <w:color w:val="000000"/>
          <w:szCs w:val="24"/>
          <w:lang w:eastAsia="en-GB"/>
        </w:rPr>
        <w:t>prašas)</w:t>
      </w:r>
      <w:r>
        <w:rPr>
          <w:szCs w:val="24"/>
          <w:lang w:eastAsia="en-GB"/>
        </w:rPr>
        <w:t>;</w:t>
      </w:r>
    </w:p>
    <w:p w:rsidR="002B086C" w:rsidRDefault="00110C7A">
      <w:pPr>
        <w:ind w:firstLine="568"/>
        <w:jc w:val="both"/>
        <w:rPr>
          <w:szCs w:val="24"/>
          <w:lang w:eastAsia="en-GB"/>
        </w:rPr>
      </w:pPr>
      <w:r>
        <w:rPr>
          <w:szCs w:val="24"/>
          <w:lang w:eastAsia="en-GB"/>
        </w:rPr>
        <w:t>3.6</w:t>
      </w:r>
      <w:r>
        <w:rPr>
          <w:szCs w:val="24"/>
          <w:lang w:eastAsia="en-GB"/>
        </w:rPr>
        <w:t>. Bendrųjų elektroninės informacijos saugos reikalavimų aprašu, patvirtintu Lietuvos Respublikos Vyriausybės 2013 m. liepos 24 d. nutarimu Nr. 716 „Dėl Bendrųjų elektroninės informacij</w:t>
      </w:r>
      <w:r>
        <w:rPr>
          <w:szCs w:val="24"/>
          <w:lang w:eastAsia="en-GB"/>
        </w:rPr>
        <w:t>os saugos reikalavimų aprašo, Saugos dokumentų turinio gairių aprašo ir Elektroninės informacijos, sudarančios valstybės informacinius išteklius, svarbos įvertinimo ir valstybės informacinių sistemų, registrų ir kitų informacinių sistemų klasifikavimo gair</w:t>
      </w:r>
      <w:r>
        <w:rPr>
          <w:szCs w:val="24"/>
          <w:lang w:eastAsia="en-GB"/>
        </w:rPr>
        <w:t>ių aprašo patvirtinimo“;</w:t>
      </w:r>
    </w:p>
    <w:p w:rsidR="002B086C" w:rsidRDefault="00110C7A">
      <w:pPr>
        <w:ind w:firstLine="568"/>
        <w:jc w:val="both"/>
        <w:rPr>
          <w:szCs w:val="24"/>
          <w:lang w:val="en-US" w:eastAsia="en-GB"/>
        </w:rPr>
      </w:pPr>
      <w:r>
        <w:rPr>
          <w:szCs w:val="24"/>
          <w:lang w:eastAsia="en-GB"/>
        </w:rPr>
        <w:t>3.7</w:t>
      </w:r>
      <w:r>
        <w:rPr>
          <w:szCs w:val="24"/>
          <w:lang w:eastAsia="en-GB"/>
        </w:rPr>
        <w:t xml:space="preserve">. </w:t>
      </w:r>
      <w:proofErr w:type="spellStart"/>
      <w:r>
        <w:rPr>
          <w:szCs w:val="24"/>
          <w:lang w:val="en-US" w:eastAsia="en-GB"/>
        </w:rPr>
        <w:t>Organizacinių</w:t>
      </w:r>
      <w:proofErr w:type="spellEnd"/>
      <w:r>
        <w:rPr>
          <w:szCs w:val="24"/>
          <w:lang w:val="en-US" w:eastAsia="en-GB"/>
        </w:rPr>
        <w:t xml:space="preserve"> </w:t>
      </w:r>
      <w:proofErr w:type="spellStart"/>
      <w:r>
        <w:rPr>
          <w:szCs w:val="24"/>
          <w:lang w:val="en-US" w:eastAsia="en-GB"/>
        </w:rPr>
        <w:t>ir</w:t>
      </w:r>
      <w:proofErr w:type="spellEnd"/>
      <w:r>
        <w:rPr>
          <w:szCs w:val="24"/>
          <w:lang w:val="en-US" w:eastAsia="en-GB"/>
        </w:rPr>
        <w:t xml:space="preserve"> </w:t>
      </w:r>
      <w:proofErr w:type="spellStart"/>
      <w:r>
        <w:rPr>
          <w:szCs w:val="24"/>
          <w:lang w:val="en-US" w:eastAsia="en-GB"/>
        </w:rPr>
        <w:t>techninių</w:t>
      </w:r>
      <w:proofErr w:type="spellEnd"/>
      <w:r>
        <w:rPr>
          <w:szCs w:val="24"/>
          <w:lang w:val="en-US" w:eastAsia="en-GB"/>
        </w:rPr>
        <w:t xml:space="preserve"> </w:t>
      </w:r>
      <w:proofErr w:type="spellStart"/>
      <w:r>
        <w:rPr>
          <w:szCs w:val="24"/>
          <w:lang w:val="en-US" w:eastAsia="en-GB"/>
        </w:rPr>
        <w:t>kibernetinio</w:t>
      </w:r>
      <w:proofErr w:type="spellEnd"/>
      <w:r>
        <w:rPr>
          <w:szCs w:val="24"/>
          <w:lang w:val="en-US" w:eastAsia="en-GB"/>
        </w:rPr>
        <w:t xml:space="preserve"> </w:t>
      </w:r>
      <w:proofErr w:type="spellStart"/>
      <w:r>
        <w:rPr>
          <w:szCs w:val="24"/>
          <w:lang w:val="en-US" w:eastAsia="en-GB"/>
        </w:rPr>
        <w:t>saugumo</w:t>
      </w:r>
      <w:proofErr w:type="spellEnd"/>
      <w:r>
        <w:rPr>
          <w:szCs w:val="24"/>
          <w:lang w:val="en-US" w:eastAsia="en-GB"/>
        </w:rPr>
        <w:t xml:space="preserve"> </w:t>
      </w:r>
      <w:proofErr w:type="spellStart"/>
      <w:r>
        <w:rPr>
          <w:szCs w:val="24"/>
          <w:lang w:val="en-US" w:eastAsia="en-GB"/>
        </w:rPr>
        <w:t>reikalavimų</w:t>
      </w:r>
      <w:proofErr w:type="spellEnd"/>
      <w:r>
        <w:rPr>
          <w:szCs w:val="24"/>
          <w:lang w:val="en-US" w:eastAsia="en-GB"/>
        </w:rPr>
        <w:t xml:space="preserve">, </w:t>
      </w:r>
      <w:proofErr w:type="spellStart"/>
      <w:r>
        <w:rPr>
          <w:szCs w:val="24"/>
          <w:lang w:val="en-US" w:eastAsia="en-GB"/>
        </w:rPr>
        <w:t>taikomų</w:t>
      </w:r>
      <w:proofErr w:type="spellEnd"/>
      <w:r>
        <w:rPr>
          <w:szCs w:val="24"/>
          <w:lang w:val="en-US" w:eastAsia="en-GB"/>
        </w:rPr>
        <w:t xml:space="preserve"> </w:t>
      </w:r>
      <w:proofErr w:type="spellStart"/>
      <w:r>
        <w:rPr>
          <w:szCs w:val="24"/>
          <w:lang w:val="en-US" w:eastAsia="en-GB"/>
        </w:rPr>
        <w:t>kibernetinio</w:t>
      </w:r>
      <w:proofErr w:type="spellEnd"/>
      <w:r>
        <w:rPr>
          <w:szCs w:val="24"/>
          <w:lang w:val="en-US" w:eastAsia="en-GB"/>
        </w:rPr>
        <w:t xml:space="preserve"> </w:t>
      </w:r>
      <w:proofErr w:type="spellStart"/>
      <w:r>
        <w:rPr>
          <w:szCs w:val="24"/>
          <w:lang w:val="en-US" w:eastAsia="en-GB"/>
        </w:rPr>
        <w:t>saugumo</w:t>
      </w:r>
      <w:proofErr w:type="spellEnd"/>
      <w:r>
        <w:rPr>
          <w:szCs w:val="24"/>
          <w:lang w:val="en-US" w:eastAsia="en-GB"/>
        </w:rPr>
        <w:t xml:space="preserve"> </w:t>
      </w:r>
      <w:proofErr w:type="spellStart"/>
      <w:r>
        <w:rPr>
          <w:szCs w:val="24"/>
          <w:lang w:val="en-US" w:eastAsia="en-GB"/>
        </w:rPr>
        <w:t>subjektams</w:t>
      </w:r>
      <w:proofErr w:type="spellEnd"/>
      <w:r>
        <w:rPr>
          <w:szCs w:val="24"/>
          <w:lang w:val="en-US" w:eastAsia="en-GB"/>
        </w:rPr>
        <w:t xml:space="preserve">, </w:t>
      </w:r>
      <w:proofErr w:type="spellStart"/>
      <w:r>
        <w:rPr>
          <w:szCs w:val="24"/>
          <w:lang w:val="en-US" w:eastAsia="en-GB"/>
        </w:rPr>
        <w:t>aprašu</w:t>
      </w:r>
      <w:proofErr w:type="spellEnd"/>
      <w:r>
        <w:rPr>
          <w:szCs w:val="24"/>
          <w:lang w:val="en-US" w:eastAsia="en-GB"/>
        </w:rPr>
        <w:t xml:space="preserve">, </w:t>
      </w:r>
      <w:proofErr w:type="spellStart"/>
      <w:r>
        <w:rPr>
          <w:szCs w:val="24"/>
          <w:lang w:val="en-US" w:eastAsia="en-GB"/>
        </w:rPr>
        <w:t>patvirtintu</w:t>
      </w:r>
      <w:proofErr w:type="spellEnd"/>
      <w:r>
        <w:rPr>
          <w:szCs w:val="24"/>
          <w:lang w:val="en-US" w:eastAsia="en-GB"/>
        </w:rPr>
        <w:t xml:space="preserve"> </w:t>
      </w:r>
      <w:proofErr w:type="spellStart"/>
      <w:r>
        <w:rPr>
          <w:szCs w:val="24"/>
          <w:lang w:val="en-US" w:eastAsia="en-GB"/>
        </w:rPr>
        <w:t>Lietuvos</w:t>
      </w:r>
      <w:proofErr w:type="spellEnd"/>
      <w:r>
        <w:rPr>
          <w:szCs w:val="24"/>
          <w:lang w:val="en-US" w:eastAsia="en-GB"/>
        </w:rPr>
        <w:t xml:space="preserve"> </w:t>
      </w:r>
      <w:proofErr w:type="spellStart"/>
      <w:r>
        <w:rPr>
          <w:szCs w:val="24"/>
          <w:lang w:val="en-US" w:eastAsia="en-GB"/>
        </w:rPr>
        <w:t>Respublikos</w:t>
      </w:r>
      <w:proofErr w:type="spellEnd"/>
      <w:r>
        <w:rPr>
          <w:szCs w:val="24"/>
          <w:lang w:val="en-US" w:eastAsia="en-GB"/>
        </w:rPr>
        <w:t xml:space="preserve"> </w:t>
      </w:r>
      <w:proofErr w:type="spellStart"/>
      <w:r>
        <w:rPr>
          <w:szCs w:val="24"/>
          <w:lang w:val="en-US" w:eastAsia="en-GB"/>
        </w:rPr>
        <w:t>Vyriausybės</w:t>
      </w:r>
      <w:proofErr w:type="spellEnd"/>
      <w:r>
        <w:rPr>
          <w:szCs w:val="24"/>
          <w:lang w:val="en-US" w:eastAsia="en-GB"/>
        </w:rPr>
        <w:t xml:space="preserve"> 2018 m. </w:t>
      </w:r>
      <w:proofErr w:type="spellStart"/>
      <w:r>
        <w:rPr>
          <w:szCs w:val="24"/>
          <w:lang w:val="en-US" w:eastAsia="en-GB"/>
        </w:rPr>
        <w:t>rugpjūčio</w:t>
      </w:r>
      <w:proofErr w:type="spellEnd"/>
      <w:r>
        <w:rPr>
          <w:szCs w:val="24"/>
          <w:lang w:val="en-US" w:eastAsia="en-GB"/>
        </w:rPr>
        <w:t xml:space="preserve"> 13 d. </w:t>
      </w:r>
      <w:proofErr w:type="spellStart"/>
      <w:r>
        <w:rPr>
          <w:szCs w:val="24"/>
          <w:lang w:val="en-US" w:eastAsia="en-GB"/>
        </w:rPr>
        <w:t>nutarimu</w:t>
      </w:r>
      <w:proofErr w:type="spellEnd"/>
      <w:r>
        <w:rPr>
          <w:szCs w:val="24"/>
          <w:lang w:val="en-US" w:eastAsia="en-GB"/>
        </w:rPr>
        <w:t xml:space="preserve"> </w:t>
      </w:r>
      <w:proofErr w:type="spellStart"/>
      <w:r>
        <w:rPr>
          <w:szCs w:val="24"/>
          <w:lang w:val="en-US" w:eastAsia="en-GB"/>
        </w:rPr>
        <w:t>Nr</w:t>
      </w:r>
      <w:proofErr w:type="spellEnd"/>
      <w:r>
        <w:rPr>
          <w:szCs w:val="24"/>
          <w:lang w:val="en-US" w:eastAsia="en-GB"/>
        </w:rPr>
        <w:t>. 818 „</w:t>
      </w:r>
      <w:proofErr w:type="spellStart"/>
      <w:r>
        <w:rPr>
          <w:szCs w:val="24"/>
          <w:lang w:val="en-US" w:eastAsia="en-GB"/>
        </w:rPr>
        <w:t>Dėl</w:t>
      </w:r>
      <w:proofErr w:type="spellEnd"/>
      <w:r>
        <w:rPr>
          <w:szCs w:val="24"/>
          <w:lang w:val="en-US" w:eastAsia="en-GB"/>
        </w:rPr>
        <w:t xml:space="preserve"> </w:t>
      </w:r>
      <w:proofErr w:type="spellStart"/>
      <w:r>
        <w:rPr>
          <w:szCs w:val="24"/>
          <w:lang w:val="en-US" w:eastAsia="en-GB"/>
        </w:rPr>
        <w:t>Lietuvos</w:t>
      </w:r>
      <w:proofErr w:type="spellEnd"/>
      <w:r>
        <w:rPr>
          <w:szCs w:val="24"/>
          <w:lang w:val="en-US" w:eastAsia="en-GB"/>
        </w:rPr>
        <w:t xml:space="preserve"> </w:t>
      </w:r>
      <w:proofErr w:type="spellStart"/>
      <w:r>
        <w:rPr>
          <w:szCs w:val="24"/>
          <w:lang w:val="en-US" w:eastAsia="en-GB"/>
        </w:rPr>
        <w:t>Respublikos</w:t>
      </w:r>
      <w:proofErr w:type="spellEnd"/>
      <w:r>
        <w:rPr>
          <w:szCs w:val="24"/>
          <w:lang w:val="en-US" w:eastAsia="en-GB"/>
        </w:rPr>
        <w:t xml:space="preserve"> </w:t>
      </w:r>
      <w:proofErr w:type="spellStart"/>
      <w:r>
        <w:rPr>
          <w:szCs w:val="24"/>
          <w:lang w:val="en-US" w:eastAsia="en-GB"/>
        </w:rPr>
        <w:t>kibernetinio</w:t>
      </w:r>
      <w:proofErr w:type="spellEnd"/>
      <w:r>
        <w:rPr>
          <w:szCs w:val="24"/>
          <w:lang w:val="en-US" w:eastAsia="en-GB"/>
        </w:rPr>
        <w:t xml:space="preserve"> </w:t>
      </w:r>
      <w:proofErr w:type="spellStart"/>
      <w:r>
        <w:rPr>
          <w:szCs w:val="24"/>
          <w:lang w:val="en-US" w:eastAsia="en-GB"/>
        </w:rPr>
        <w:t>saugumo</w:t>
      </w:r>
      <w:proofErr w:type="spellEnd"/>
      <w:r>
        <w:rPr>
          <w:szCs w:val="24"/>
          <w:lang w:val="en-US" w:eastAsia="en-GB"/>
        </w:rPr>
        <w:t xml:space="preserve"> </w:t>
      </w:r>
      <w:proofErr w:type="spellStart"/>
      <w:r>
        <w:rPr>
          <w:szCs w:val="24"/>
          <w:lang w:val="en-US" w:eastAsia="en-GB"/>
        </w:rPr>
        <w:t>įstatymo</w:t>
      </w:r>
      <w:proofErr w:type="spellEnd"/>
      <w:r>
        <w:rPr>
          <w:szCs w:val="24"/>
          <w:lang w:val="en-US" w:eastAsia="en-GB"/>
        </w:rPr>
        <w:t xml:space="preserve"> </w:t>
      </w:r>
      <w:proofErr w:type="spellStart"/>
      <w:r>
        <w:rPr>
          <w:szCs w:val="24"/>
          <w:lang w:val="en-US" w:eastAsia="en-GB"/>
        </w:rPr>
        <w:t>įgyvendinimo</w:t>
      </w:r>
      <w:proofErr w:type="spellEnd"/>
      <w:r>
        <w:rPr>
          <w:szCs w:val="24"/>
          <w:lang w:val="en-US" w:eastAsia="en-GB"/>
        </w:rPr>
        <w:t>“ (</w:t>
      </w:r>
      <w:proofErr w:type="spellStart"/>
      <w:r>
        <w:rPr>
          <w:szCs w:val="24"/>
          <w:lang w:val="en-US" w:eastAsia="en-GB"/>
        </w:rPr>
        <w:t>toliau</w:t>
      </w:r>
      <w:proofErr w:type="spellEnd"/>
      <w:r>
        <w:rPr>
          <w:szCs w:val="24"/>
          <w:lang w:val="en-US" w:eastAsia="en-GB"/>
        </w:rPr>
        <w:t xml:space="preserve"> – </w:t>
      </w:r>
      <w:proofErr w:type="spellStart"/>
      <w:r>
        <w:rPr>
          <w:szCs w:val="24"/>
          <w:lang w:val="en-US" w:eastAsia="en-GB"/>
        </w:rPr>
        <w:t>Saugumo</w:t>
      </w:r>
      <w:proofErr w:type="spellEnd"/>
      <w:r>
        <w:rPr>
          <w:szCs w:val="24"/>
          <w:lang w:val="en-US" w:eastAsia="en-GB"/>
        </w:rPr>
        <w:t xml:space="preserve"> </w:t>
      </w:r>
      <w:proofErr w:type="spellStart"/>
      <w:r>
        <w:rPr>
          <w:szCs w:val="24"/>
          <w:lang w:val="en-US" w:eastAsia="en-GB"/>
        </w:rPr>
        <w:t>reikalavimų</w:t>
      </w:r>
      <w:proofErr w:type="spellEnd"/>
      <w:r>
        <w:rPr>
          <w:szCs w:val="24"/>
          <w:lang w:val="en-US" w:eastAsia="en-GB"/>
        </w:rPr>
        <w:t xml:space="preserve"> </w:t>
      </w:r>
      <w:proofErr w:type="spellStart"/>
      <w:r>
        <w:rPr>
          <w:szCs w:val="24"/>
          <w:lang w:val="en-US" w:eastAsia="en-GB"/>
        </w:rPr>
        <w:t>aprašas</w:t>
      </w:r>
      <w:proofErr w:type="spellEnd"/>
      <w:r>
        <w:rPr>
          <w:szCs w:val="24"/>
          <w:lang w:val="en-US" w:eastAsia="en-GB"/>
        </w:rPr>
        <w:t>);</w:t>
      </w:r>
    </w:p>
    <w:p w:rsidR="002B086C" w:rsidRDefault="00110C7A">
      <w:pPr>
        <w:ind w:firstLine="568"/>
        <w:jc w:val="both"/>
        <w:rPr>
          <w:szCs w:val="24"/>
          <w:lang w:eastAsia="en-GB"/>
        </w:rPr>
      </w:pPr>
      <w:r>
        <w:rPr>
          <w:szCs w:val="24"/>
          <w:lang w:eastAsia="en-GB"/>
        </w:rPr>
        <w:t>3.8</w:t>
      </w:r>
      <w:r>
        <w:rPr>
          <w:szCs w:val="24"/>
          <w:lang w:eastAsia="en-GB"/>
        </w:rPr>
        <w:t>. Valstybės informacinių sistemų gyvavimo ciklo valdymo metodika, patvirtinta Informacinės visuomenės plėtros komiteto prie Susisiekimo ministerijos direktoriaus 201</w:t>
      </w:r>
      <w:r>
        <w:rPr>
          <w:szCs w:val="24"/>
          <w:lang w:eastAsia="en-GB"/>
        </w:rPr>
        <w:t>4 m. vasario 25 d. įsakymu Nr. T-29 „Dėl Valstybės informacinių sistemų gyvavimo ciklo valdymo metodikos patvirtinimo“;</w:t>
      </w:r>
    </w:p>
    <w:p w:rsidR="002B086C" w:rsidRDefault="00110C7A">
      <w:pPr>
        <w:ind w:firstLine="568"/>
        <w:jc w:val="both"/>
        <w:rPr>
          <w:szCs w:val="24"/>
          <w:lang w:val="en-US" w:eastAsia="en-GB"/>
        </w:rPr>
      </w:pPr>
      <w:r>
        <w:rPr>
          <w:szCs w:val="24"/>
          <w:lang w:val="en-US" w:eastAsia="en-GB"/>
        </w:rPr>
        <w:t>3.9</w:t>
      </w:r>
      <w:r>
        <w:rPr>
          <w:szCs w:val="24"/>
          <w:lang w:val="en-US" w:eastAsia="en-GB"/>
        </w:rPr>
        <w:t xml:space="preserve">. </w:t>
      </w:r>
      <w:r>
        <w:rPr>
          <w:szCs w:val="24"/>
          <w:lang w:eastAsia="en-GB"/>
        </w:rPr>
        <w:t>Bendrųjų vertimosi elektroninių ryšių veikla sąlygų aprašu, patvirtintu Lietuvos Respublikos ryšių reguliavimo tarnybos direkto</w:t>
      </w:r>
      <w:r>
        <w:rPr>
          <w:szCs w:val="24"/>
          <w:lang w:eastAsia="en-GB"/>
        </w:rPr>
        <w:t>riaus 2005 m. balandžio 8 d. įsakymu Nr. 1V-340 „Dėl Bendrųjų vertimosi elektroninių ryšių veikla sąlygų aprašo patvirtinimo“;</w:t>
      </w:r>
    </w:p>
    <w:p w:rsidR="002B086C" w:rsidRDefault="00110C7A">
      <w:pPr>
        <w:ind w:firstLine="568"/>
        <w:jc w:val="both"/>
        <w:rPr>
          <w:szCs w:val="24"/>
          <w:lang w:eastAsia="en-GB"/>
        </w:rPr>
      </w:pPr>
      <w:r>
        <w:rPr>
          <w:szCs w:val="24"/>
          <w:lang w:eastAsia="en-GB"/>
        </w:rPr>
        <w:t>3.10</w:t>
      </w:r>
      <w:r>
        <w:rPr>
          <w:szCs w:val="24"/>
          <w:lang w:eastAsia="en-GB"/>
        </w:rPr>
        <w:t>. Nuostatais;</w:t>
      </w:r>
    </w:p>
    <w:p w:rsidR="002B086C" w:rsidRDefault="00110C7A">
      <w:pPr>
        <w:ind w:firstLine="568"/>
        <w:jc w:val="both"/>
        <w:rPr>
          <w:szCs w:val="24"/>
          <w:lang w:eastAsia="en-GB"/>
        </w:rPr>
      </w:pPr>
      <w:r>
        <w:rPr>
          <w:szCs w:val="24"/>
          <w:lang w:eastAsia="en-GB"/>
        </w:rPr>
        <w:t>3.11</w:t>
      </w:r>
      <w:r>
        <w:rPr>
          <w:szCs w:val="24"/>
          <w:lang w:eastAsia="en-GB"/>
        </w:rPr>
        <w:t xml:space="preserve">. kitais teisės aktais. </w:t>
      </w:r>
    </w:p>
    <w:p w:rsidR="002B086C" w:rsidRDefault="00110C7A">
      <w:pPr>
        <w:ind w:firstLine="568"/>
        <w:jc w:val="both"/>
        <w:rPr>
          <w:color w:val="000000"/>
          <w:szCs w:val="24"/>
          <w:lang w:eastAsia="en-GB"/>
        </w:rPr>
      </w:pPr>
      <w:r>
        <w:rPr>
          <w:szCs w:val="24"/>
          <w:lang w:eastAsia="en-GB"/>
        </w:rPr>
        <w:t>4</w:t>
      </w:r>
      <w:r>
        <w:rPr>
          <w:szCs w:val="24"/>
          <w:lang w:eastAsia="en-GB"/>
        </w:rPr>
        <w:t xml:space="preserve">. OTIS </w:t>
      </w:r>
      <w:r>
        <w:rPr>
          <w:color w:val="000000"/>
          <w:szCs w:val="24"/>
          <w:lang w:eastAsia="en-GB"/>
        </w:rPr>
        <w:t>tikslas – automatizuoti viešųjų fiksuotojo ryšio tinklų teik</w:t>
      </w:r>
      <w:r>
        <w:rPr>
          <w:color w:val="000000"/>
          <w:szCs w:val="24"/>
          <w:lang w:eastAsia="en-GB"/>
        </w:rPr>
        <w:t>ėjų (toliau – operatoriai) Lietuvos Respublikos ryšių reguliavimo tarnybai (toliau – Tarnyba) teikiamos informacijos tvarkymo procesus.</w:t>
      </w:r>
    </w:p>
    <w:p w:rsidR="002B086C" w:rsidRDefault="00110C7A">
      <w:pPr>
        <w:ind w:firstLine="568"/>
        <w:jc w:val="both"/>
        <w:rPr>
          <w:szCs w:val="24"/>
          <w:lang w:eastAsia="en-GB"/>
        </w:rPr>
      </w:pPr>
      <w:r>
        <w:rPr>
          <w:szCs w:val="24"/>
          <w:lang w:eastAsia="en-GB"/>
        </w:rPr>
        <w:t>5</w:t>
      </w:r>
      <w:r>
        <w:rPr>
          <w:szCs w:val="24"/>
          <w:lang w:eastAsia="en-GB"/>
        </w:rPr>
        <w:t>. OTIS pagrindinis uždavinys – elektronine forma kaupti ir tvarkyti operatorių Tarnybai pateiktą informaciją.</w:t>
      </w:r>
    </w:p>
    <w:p w:rsidR="002B086C" w:rsidRDefault="00110C7A">
      <w:pPr>
        <w:ind w:firstLine="568"/>
        <w:jc w:val="both"/>
        <w:rPr>
          <w:szCs w:val="24"/>
          <w:lang w:eastAsia="en-GB"/>
        </w:rPr>
      </w:pPr>
      <w:r>
        <w:rPr>
          <w:szCs w:val="24"/>
          <w:lang w:eastAsia="en-GB"/>
        </w:rPr>
        <w:t>6</w:t>
      </w:r>
      <w:r>
        <w:rPr>
          <w:szCs w:val="24"/>
          <w:lang w:eastAsia="en-GB"/>
        </w:rPr>
        <w:t>. Pagrindinės OTIS funkcijos:</w:t>
      </w:r>
    </w:p>
    <w:p w:rsidR="002B086C" w:rsidRDefault="00110C7A">
      <w:pPr>
        <w:ind w:firstLine="568"/>
        <w:jc w:val="both"/>
        <w:rPr>
          <w:szCs w:val="24"/>
          <w:lang w:eastAsia="en-GB"/>
        </w:rPr>
      </w:pPr>
      <w:r>
        <w:rPr>
          <w:color w:val="000000"/>
          <w:szCs w:val="24"/>
          <w:lang w:eastAsia="en-GB"/>
        </w:rPr>
        <w:t>6.1</w:t>
      </w:r>
      <w:r>
        <w:rPr>
          <w:color w:val="000000"/>
          <w:szCs w:val="24"/>
          <w:lang w:eastAsia="en-GB"/>
        </w:rPr>
        <w:t xml:space="preserve">. priimti operatorių Tarnybai teikiamą informaciją </w:t>
      </w:r>
      <w:r>
        <w:rPr>
          <w:szCs w:val="24"/>
          <w:lang w:eastAsia="en-GB"/>
        </w:rPr>
        <w:t>apie jų valdomų viešųjų fiksuotojo ryšio tinklų geografinį ir technologinį išvystymą;</w:t>
      </w:r>
    </w:p>
    <w:p w:rsidR="002B086C" w:rsidRDefault="00110C7A">
      <w:pPr>
        <w:ind w:firstLine="568"/>
        <w:jc w:val="both"/>
        <w:rPr>
          <w:szCs w:val="24"/>
          <w:lang w:eastAsia="en-GB"/>
        </w:rPr>
      </w:pPr>
      <w:r>
        <w:rPr>
          <w:color w:val="000000"/>
          <w:szCs w:val="24"/>
          <w:lang w:eastAsia="en-GB"/>
        </w:rPr>
        <w:t>6.2</w:t>
      </w:r>
      <w:r>
        <w:rPr>
          <w:color w:val="000000"/>
          <w:szCs w:val="24"/>
          <w:lang w:eastAsia="en-GB"/>
        </w:rPr>
        <w:t>. kaupti, apdoroti, sisteminti ir saugoti Nuostatų 6.1 papunktyje nurodytus d</w:t>
      </w:r>
      <w:r>
        <w:rPr>
          <w:color w:val="000000"/>
          <w:szCs w:val="24"/>
          <w:lang w:eastAsia="en-GB"/>
        </w:rPr>
        <w:t>uomenis</w:t>
      </w:r>
      <w:r>
        <w:rPr>
          <w:szCs w:val="24"/>
          <w:lang w:eastAsia="en-GB"/>
        </w:rPr>
        <w:t>;</w:t>
      </w:r>
    </w:p>
    <w:p w:rsidR="002B086C" w:rsidRDefault="00110C7A">
      <w:pPr>
        <w:ind w:firstLine="568"/>
        <w:jc w:val="both"/>
        <w:rPr>
          <w:szCs w:val="24"/>
          <w:lang w:eastAsia="en-GB"/>
        </w:rPr>
      </w:pPr>
      <w:r>
        <w:rPr>
          <w:szCs w:val="24"/>
          <w:lang w:eastAsia="en-GB"/>
        </w:rPr>
        <w:t>6.3</w:t>
      </w:r>
      <w:r>
        <w:rPr>
          <w:szCs w:val="24"/>
          <w:lang w:eastAsia="en-GB"/>
        </w:rPr>
        <w:t xml:space="preserve">. pagal nustatytus kriterijus formuoti viešųjų fiksuotojo ryšio tinklų </w:t>
      </w:r>
      <w:proofErr w:type="spellStart"/>
      <w:r>
        <w:rPr>
          <w:szCs w:val="24"/>
          <w:lang w:eastAsia="en-GB"/>
        </w:rPr>
        <w:t>padengiamumo</w:t>
      </w:r>
      <w:proofErr w:type="spellEnd"/>
      <w:r>
        <w:rPr>
          <w:szCs w:val="24"/>
          <w:lang w:eastAsia="en-GB"/>
        </w:rPr>
        <w:t xml:space="preserve"> ar dubliavimo rodiklius.</w:t>
      </w:r>
    </w:p>
    <w:p w:rsidR="002B086C" w:rsidRDefault="00110C7A">
      <w:pPr>
        <w:ind w:firstLine="568"/>
        <w:jc w:val="both"/>
        <w:rPr>
          <w:szCs w:val="24"/>
          <w:lang w:eastAsia="en-GB"/>
        </w:rPr>
      </w:pPr>
      <w:r>
        <w:rPr>
          <w:szCs w:val="24"/>
          <w:lang w:eastAsia="en-GB"/>
        </w:rPr>
        <w:t>6.4</w:t>
      </w:r>
      <w:r>
        <w:rPr>
          <w:szCs w:val="24"/>
          <w:lang w:eastAsia="en-GB"/>
        </w:rPr>
        <w:t>. suteikti priemones atlikti duomenų paiešką.</w:t>
      </w:r>
    </w:p>
    <w:p w:rsidR="002B086C" w:rsidRDefault="00110C7A">
      <w:pPr>
        <w:ind w:firstLine="568"/>
        <w:jc w:val="both"/>
        <w:rPr>
          <w:szCs w:val="24"/>
          <w:lang w:eastAsia="en-GB"/>
        </w:rPr>
      </w:pPr>
      <w:r>
        <w:rPr>
          <w:color w:val="000000"/>
          <w:szCs w:val="24"/>
          <w:lang w:eastAsia="en-GB"/>
        </w:rPr>
        <w:t>7</w:t>
      </w:r>
      <w:r>
        <w:rPr>
          <w:color w:val="000000"/>
          <w:szCs w:val="24"/>
          <w:lang w:eastAsia="en-GB"/>
        </w:rPr>
        <w:t xml:space="preserve">. Asmens duomenys </w:t>
      </w:r>
      <w:r>
        <w:rPr>
          <w:szCs w:val="24"/>
          <w:lang w:eastAsia="en-GB"/>
        </w:rPr>
        <w:t xml:space="preserve">OTIS </w:t>
      </w:r>
      <w:r>
        <w:rPr>
          <w:color w:val="000000"/>
          <w:szCs w:val="24"/>
          <w:lang w:eastAsia="en-GB"/>
        </w:rPr>
        <w:t xml:space="preserve">tvarkomi operatorių įgaliotojų atstovų identifikavimo, autentifikavimo, </w:t>
      </w:r>
      <w:proofErr w:type="spellStart"/>
      <w:r>
        <w:rPr>
          <w:color w:val="000000"/>
          <w:szCs w:val="24"/>
          <w:lang w:eastAsia="en-GB"/>
        </w:rPr>
        <w:t>autorizavimo</w:t>
      </w:r>
      <w:proofErr w:type="spellEnd"/>
      <w:r>
        <w:rPr>
          <w:color w:val="000000"/>
          <w:szCs w:val="24"/>
          <w:lang w:eastAsia="en-GB"/>
        </w:rPr>
        <w:t xml:space="preserve"> ir  administravimo tikslais.</w:t>
      </w:r>
    </w:p>
    <w:p w:rsidR="002B086C" w:rsidRDefault="00110C7A">
      <w:pPr>
        <w:ind w:firstLine="568"/>
        <w:jc w:val="both"/>
        <w:rPr>
          <w:szCs w:val="24"/>
          <w:lang w:eastAsia="en-GB"/>
        </w:rPr>
      </w:pPr>
      <w:r>
        <w:rPr>
          <w:szCs w:val="24"/>
          <w:lang w:eastAsia="en-GB"/>
        </w:rPr>
        <w:t>8</w:t>
      </w:r>
      <w:r>
        <w:rPr>
          <w:szCs w:val="24"/>
          <w:lang w:eastAsia="en-GB"/>
        </w:rPr>
        <w:t>. Nuostatuose vartojamos sąvokos apibrėžtos Nuostatų 3 punkte nurodytuose teisės aktuose.</w:t>
      </w:r>
    </w:p>
    <w:p w:rsidR="002B086C" w:rsidRDefault="00110C7A">
      <w:pPr>
        <w:ind w:left="568"/>
        <w:jc w:val="both"/>
        <w:rPr>
          <w:b/>
          <w:szCs w:val="24"/>
          <w:lang w:eastAsia="en-GB"/>
        </w:rPr>
      </w:pPr>
    </w:p>
    <w:p w:rsidR="002B086C" w:rsidRDefault="00110C7A">
      <w:pPr>
        <w:jc w:val="center"/>
        <w:rPr>
          <w:bCs/>
          <w:color w:val="000000"/>
          <w:szCs w:val="24"/>
          <w:lang w:eastAsia="en-GB"/>
        </w:rPr>
      </w:pPr>
      <w:r>
        <w:rPr>
          <w:b/>
          <w:bCs/>
          <w:color w:val="000000"/>
          <w:szCs w:val="24"/>
          <w:lang w:eastAsia="en-GB"/>
        </w:rPr>
        <w:t>II</w:t>
      </w:r>
      <w:r>
        <w:rPr>
          <w:b/>
          <w:bCs/>
          <w:color w:val="000000"/>
          <w:szCs w:val="24"/>
          <w:lang w:eastAsia="en-GB"/>
        </w:rPr>
        <w:t xml:space="preserve"> SKYRIUS</w:t>
      </w:r>
    </w:p>
    <w:p w:rsidR="002B086C" w:rsidRDefault="00110C7A">
      <w:pPr>
        <w:jc w:val="center"/>
        <w:rPr>
          <w:szCs w:val="24"/>
          <w:lang w:eastAsia="en-GB"/>
        </w:rPr>
      </w:pPr>
      <w:r>
        <w:rPr>
          <w:b/>
          <w:szCs w:val="24"/>
          <w:lang w:eastAsia="en-GB"/>
        </w:rPr>
        <w:t xml:space="preserve">OTIS </w:t>
      </w:r>
      <w:r>
        <w:rPr>
          <w:b/>
          <w:bCs/>
          <w:color w:val="000000"/>
          <w:szCs w:val="24"/>
          <w:lang w:eastAsia="en-GB"/>
        </w:rPr>
        <w:t>ORGANIZACINĖ STRUKTŪRA</w:t>
      </w:r>
    </w:p>
    <w:p w:rsidR="002B086C" w:rsidRDefault="002B086C">
      <w:pPr>
        <w:ind w:left="568"/>
        <w:jc w:val="both"/>
        <w:rPr>
          <w:szCs w:val="24"/>
          <w:lang w:eastAsia="en-GB"/>
        </w:rPr>
      </w:pPr>
    </w:p>
    <w:p w:rsidR="002B086C" w:rsidRDefault="00110C7A">
      <w:pPr>
        <w:ind w:firstLine="567"/>
        <w:jc w:val="both"/>
        <w:rPr>
          <w:szCs w:val="24"/>
          <w:lang w:eastAsia="en-GB"/>
        </w:rPr>
      </w:pPr>
      <w:r>
        <w:rPr>
          <w:szCs w:val="24"/>
          <w:lang w:eastAsia="en-GB"/>
        </w:rPr>
        <w:t>9</w:t>
      </w:r>
      <w:r>
        <w:rPr>
          <w:szCs w:val="24"/>
          <w:lang w:eastAsia="en-GB"/>
        </w:rPr>
        <w:t xml:space="preserve">. OTIS </w:t>
      </w:r>
      <w:r>
        <w:rPr>
          <w:color w:val="000000"/>
          <w:szCs w:val="24"/>
          <w:lang w:eastAsia="en-GB"/>
        </w:rPr>
        <w:t>valdytojas ir tvarkytojas yra Tarnyba</w:t>
      </w:r>
      <w:r>
        <w:rPr>
          <w:rFonts w:eastAsia="Calibri"/>
          <w:szCs w:val="24"/>
          <w:lang w:eastAsia="en-GB"/>
        </w:rPr>
        <w:t xml:space="preserve">, kuri </w:t>
      </w:r>
      <w:r>
        <w:rPr>
          <w:szCs w:val="24"/>
          <w:lang w:eastAsia="en-GB"/>
        </w:rPr>
        <w:t xml:space="preserve">atlieka Valstybės informacinių išteklių valdymo įstatyme nurodytas funkcijas, turi šiame įstatyme nustatytas teises ir pareigas. </w:t>
      </w:r>
    </w:p>
    <w:p w:rsidR="002B086C" w:rsidRDefault="00110C7A">
      <w:pPr>
        <w:ind w:firstLine="567"/>
        <w:jc w:val="both"/>
        <w:rPr>
          <w:szCs w:val="24"/>
          <w:lang w:eastAsia="en-GB"/>
        </w:rPr>
      </w:pPr>
      <w:r>
        <w:rPr>
          <w:szCs w:val="24"/>
          <w:lang w:eastAsia="en-GB"/>
        </w:rPr>
        <w:t>10</w:t>
      </w:r>
      <w:r>
        <w:rPr>
          <w:szCs w:val="24"/>
          <w:lang w:eastAsia="en-GB"/>
        </w:rPr>
        <w:t>. Asmens duomenų valdytojas yra Tarnyba, kuri:</w:t>
      </w:r>
    </w:p>
    <w:p w:rsidR="002B086C" w:rsidRDefault="00110C7A">
      <w:pPr>
        <w:ind w:firstLine="567"/>
        <w:jc w:val="both"/>
        <w:rPr>
          <w:szCs w:val="24"/>
          <w:lang w:eastAsia="en-GB"/>
        </w:rPr>
      </w:pPr>
      <w:r>
        <w:rPr>
          <w:szCs w:val="24"/>
          <w:lang w:eastAsia="en-GB"/>
        </w:rPr>
        <w:t>10.1</w:t>
      </w:r>
      <w:r>
        <w:rPr>
          <w:szCs w:val="24"/>
          <w:lang w:eastAsia="en-GB"/>
        </w:rPr>
        <w:t>. įgyvendin</w:t>
      </w:r>
      <w:r>
        <w:rPr>
          <w:szCs w:val="24"/>
          <w:lang w:eastAsia="en-GB"/>
        </w:rPr>
        <w:t>a tinkamas organizacines ir technines priemones, skirtas asmens duomenims nuo atsitiktinio ar neteisėto sunaikinimo, pakeitimo, atskleidimo, taip pat nuo bet kokio kito neteisėto tvarkymo apsaugoti;</w:t>
      </w:r>
    </w:p>
    <w:p w:rsidR="002B086C" w:rsidRDefault="00110C7A">
      <w:pPr>
        <w:ind w:firstLine="567"/>
        <w:jc w:val="both"/>
        <w:rPr>
          <w:szCs w:val="24"/>
          <w:lang w:eastAsia="en-GB"/>
        </w:rPr>
      </w:pPr>
      <w:r>
        <w:rPr>
          <w:color w:val="000000"/>
          <w:szCs w:val="24"/>
          <w:lang w:eastAsia="en-GB"/>
        </w:rPr>
        <w:t>10.2</w:t>
      </w:r>
      <w:r>
        <w:rPr>
          <w:color w:val="000000"/>
          <w:szCs w:val="24"/>
          <w:lang w:eastAsia="en-GB"/>
        </w:rPr>
        <w:t>. tvarko OTIS kaupiamus asmens duomenis, užtikrin</w:t>
      </w:r>
      <w:r>
        <w:rPr>
          <w:color w:val="000000"/>
          <w:szCs w:val="24"/>
          <w:lang w:eastAsia="en-GB"/>
        </w:rPr>
        <w:t>a, kad jie būtų teisingi, tikslūs, išsamūs ir nuolat atnaujinami, tvarkomi vadovaujantis R</w:t>
      </w:r>
      <w:r>
        <w:rPr>
          <w:szCs w:val="24"/>
          <w:lang w:eastAsia="en-GB"/>
        </w:rPr>
        <w:t xml:space="preserve">eglamentu (ES) 2016/679 </w:t>
      </w:r>
      <w:r>
        <w:rPr>
          <w:color w:val="000000"/>
          <w:szCs w:val="24"/>
          <w:lang w:eastAsia="en-GB"/>
        </w:rPr>
        <w:t>ir kitais teisės aktais, reglamentuojančiais asmens duomenų tvarkymą;</w:t>
      </w:r>
    </w:p>
    <w:p w:rsidR="002B086C" w:rsidRDefault="00110C7A">
      <w:pPr>
        <w:ind w:firstLine="567"/>
        <w:jc w:val="both"/>
        <w:rPr>
          <w:szCs w:val="24"/>
          <w:lang w:eastAsia="en-GB"/>
        </w:rPr>
      </w:pPr>
      <w:r>
        <w:rPr>
          <w:color w:val="000000"/>
          <w:szCs w:val="24"/>
          <w:lang w:eastAsia="en-GB"/>
        </w:rPr>
        <w:t>10.3</w:t>
      </w:r>
      <w:r>
        <w:rPr>
          <w:color w:val="000000"/>
          <w:szCs w:val="24"/>
          <w:lang w:eastAsia="en-GB"/>
        </w:rPr>
        <w:t>. nustato OTIS kaupiamų asmens duomenų tvarkymo organizavimo pri</w:t>
      </w:r>
      <w:r>
        <w:rPr>
          <w:color w:val="000000"/>
          <w:szCs w:val="24"/>
          <w:lang w:eastAsia="en-GB"/>
        </w:rPr>
        <w:t>ncipus ir tvarką;</w:t>
      </w:r>
    </w:p>
    <w:p w:rsidR="002B086C" w:rsidRDefault="00110C7A">
      <w:pPr>
        <w:ind w:firstLine="567"/>
        <w:jc w:val="both"/>
        <w:rPr>
          <w:szCs w:val="24"/>
          <w:lang w:eastAsia="en-GB"/>
        </w:rPr>
      </w:pPr>
      <w:r>
        <w:rPr>
          <w:color w:val="000000"/>
          <w:szCs w:val="24"/>
          <w:lang w:eastAsia="en-GB"/>
        </w:rPr>
        <w:t>10.4</w:t>
      </w:r>
      <w:r>
        <w:rPr>
          <w:color w:val="000000"/>
          <w:szCs w:val="24"/>
          <w:lang w:eastAsia="en-GB"/>
        </w:rPr>
        <w:t>. vykdo OTIS naudotojų teisių administravimą;</w:t>
      </w:r>
    </w:p>
    <w:p w:rsidR="002B086C" w:rsidRDefault="00110C7A">
      <w:pPr>
        <w:keepNext/>
        <w:tabs>
          <w:tab w:val="left" w:pos="720"/>
        </w:tabs>
        <w:ind w:firstLine="567"/>
        <w:jc w:val="both"/>
        <w:outlineLvl w:val="1"/>
        <w:rPr>
          <w:color w:val="000000"/>
          <w:szCs w:val="24"/>
          <w:lang w:eastAsia="en-GB"/>
        </w:rPr>
      </w:pPr>
      <w:r>
        <w:rPr>
          <w:color w:val="000000"/>
          <w:szCs w:val="24"/>
          <w:lang w:eastAsia="en-GB"/>
        </w:rPr>
        <w:t>10.5</w:t>
      </w:r>
      <w:r>
        <w:rPr>
          <w:color w:val="000000"/>
          <w:szCs w:val="24"/>
          <w:lang w:eastAsia="en-GB"/>
        </w:rPr>
        <w:t>. turi kitas teises ir pareigas, nustatytas R</w:t>
      </w:r>
      <w:r>
        <w:rPr>
          <w:szCs w:val="24"/>
          <w:lang w:eastAsia="en-GB"/>
        </w:rPr>
        <w:t>eglamente (ES) 2016/679</w:t>
      </w:r>
      <w:r>
        <w:rPr>
          <w:color w:val="000000"/>
          <w:szCs w:val="24"/>
          <w:lang w:eastAsia="en-GB"/>
        </w:rPr>
        <w:t>.</w:t>
      </w:r>
    </w:p>
    <w:p w:rsidR="002B086C" w:rsidRDefault="00110C7A">
      <w:pPr>
        <w:ind w:firstLine="567"/>
        <w:jc w:val="both"/>
        <w:rPr>
          <w:szCs w:val="24"/>
          <w:lang w:eastAsia="en-GB"/>
        </w:rPr>
      </w:pPr>
      <w:r>
        <w:rPr>
          <w:szCs w:val="24"/>
          <w:lang w:eastAsia="en-GB"/>
        </w:rPr>
        <w:t>11</w:t>
      </w:r>
      <w:r>
        <w:rPr>
          <w:szCs w:val="24"/>
          <w:lang w:eastAsia="en-GB"/>
        </w:rPr>
        <w:t>. OTIS duomenų teikėjai:</w:t>
      </w:r>
    </w:p>
    <w:p w:rsidR="002B086C" w:rsidRDefault="00110C7A">
      <w:pPr>
        <w:ind w:firstLine="567"/>
        <w:jc w:val="both"/>
        <w:rPr>
          <w:szCs w:val="24"/>
          <w:lang w:eastAsia="en-GB"/>
        </w:rPr>
      </w:pPr>
      <w:r>
        <w:rPr>
          <w:szCs w:val="24"/>
          <w:lang w:eastAsia="en-GB"/>
        </w:rPr>
        <w:t>11.1</w:t>
      </w:r>
      <w:r>
        <w:rPr>
          <w:szCs w:val="24"/>
          <w:lang w:eastAsia="en-GB"/>
        </w:rPr>
        <w:t xml:space="preserve">. operatoriai, teikiantys pirminius duomenis, informaciją, </w:t>
      </w:r>
      <w:r>
        <w:rPr>
          <w:szCs w:val="24"/>
          <w:lang w:eastAsia="en-GB"/>
        </w:rPr>
        <w:t>nekaupiamus valstybės informacinėse sistemose ir registruose;</w:t>
      </w:r>
    </w:p>
    <w:p w:rsidR="002B086C" w:rsidRDefault="00110C7A">
      <w:pPr>
        <w:ind w:firstLine="567"/>
        <w:jc w:val="both"/>
        <w:rPr>
          <w:szCs w:val="24"/>
          <w:lang w:eastAsia="en-GB"/>
        </w:rPr>
      </w:pPr>
      <w:r>
        <w:rPr>
          <w:szCs w:val="24"/>
          <w:lang w:eastAsia="en-GB"/>
        </w:rPr>
        <w:t>11.2</w:t>
      </w:r>
      <w:r>
        <w:rPr>
          <w:szCs w:val="24"/>
          <w:lang w:eastAsia="en-GB"/>
        </w:rPr>
        <w:t xml:space="preserve">. </w:t>
      </w:r>
      <w:r>
        <w:rPr>
          <w:bCs/>
          <w:szCs w:val="24"/>
          <w:lang w:eastAsia="en-GB"/>
        </w:rPr>
        <w:t xml:space="preserve">Valstybės įmonė Registrų centras, teikiantis Lietuvos Respublikos adresų registro </w:t>
      </w:r>
      <w:r>
        <w:rPr>
          <w:szCs w:val="24"/>
          <w:lang w:eastAsia="en-GB"/>
        </w:rPr>
        <w:t xml:space="preserve">(valdytoja – Lietuvos Respublikos teisingumo ministerija) ir Lietuvos Respublikos nekilnojamojo turto </w:t>
      </w:r>
      <w:r>
        <w:rPr>
          <w:szCs w:val="24"/>
          <w:lang w:eastAsia="en-GB"/>
        </w:rPr>
        <w:t>registro (valdytoja –Teisingumo ministerija) duomenis.</w:t>
      </w:r>
    </w:p>
    <w:p w:rsidR="002B086C" w:rsidRDefault="00110C7A">
      <w:pPr>
        <w:ind w:firstLine="567"/>
        <w:jc w:val="both"/>
        <w:rPr>
          <w:szCs w:val="24"/>
          <w:lang w:eastAsia="en-GB"/>
        </w:rPr>
      </w:pPr>
      <w:r>
        <w:rPr>
          <w:szCs w:val="24"/>
          <w:lang w:eastAsia="en-GB"/>
        </w:rPr>
        <w:t>12</w:t>
      </w:r>
      <w:r>
        <w:rPr>
          <w:szCs w:val="24"/>
          <w:lang w:eastAsia="en-GB"/>
        </w:rPr>
        <w:t>. Asmenys, naudojantys OTIS, yra operatorių įgaliotieji atstovai, kurie turi teisę teikti OTIS duomenis, peržiūrėti ir redaguoti OTIS tvarkomus jų pateiktus duomenis, kitas teisės aktų nustatyt</w:t>
      </w:r>
      <w:r>
        <w:rPr>
          <w:szCs w:val="24"/>
          <w:lang w:eastAsia="en-GB"/>
        </w:rPr>
        <w:t xml:space="preserve">as teises ir pareigas. </w:t>
      </w:r>
    </w:p>
    <w:p w:rsidR="002B086C" w:rsidRDefault="00110C7A">
      <w:pPr>
        <w:jc w:val="both"/>
        <w:rPr>
          <w:szCs w:val="24"/>
          <w:lang w:eastAsia="en-GB"/>
        </w:rPr>
      </w:pPr>
    </w:p>
    <w:p w:rsidR="002B086C" w:rsidRDefault="00110C7A">
      <w:pPr>
        <w:jc w:val="center"/>
        <w:rPr>
          <w:bCs/>
          <w:color w:val="000000"/>
          <w:szCs w:val="24"/>
          <w:lang w:eastAsia="en-GB"/>
        </w:rPr>
      </w:pPr>
      <w:r>
        <w:rPr>
          <w:b/>
          <w:szCs w:val="24"/>
          <w:lang w:eastAsia="en-GB"/>
        </w:rPr>
        <w:t>III</w:t>
      </w:r>
      <w:r>
        <w:rPr>
          <w:b/>
          <w:szCs w:val="24"/>
          <w:lang w:eastAsia="en-GB"/>
        </w:rPr>
        <w:t xml:space="preserve"> SKYRIUS</w:t>
      </w:r>
    </w:p>
    <w:p w:rsidR="002B086C" w:rsidRDefault="00110C7A">
      <w:pPr>
        <w:jc w:val="center"/>
        <w:rPr>
          <w:b/>
          <w:szCs w:val="24"/>
          <w:lang w:eastAsia="en-GB"/>
        </w:rPr>
      </w:pPr>
      <w:r>
        <w:rPr>
          <w:b/>
          <w:szCs w:val="24"/>
          <w:lang w:eastAsia="en-GB"/>
        </w:rPr>
        <w:t>OTIS INFORMACINĖ STRUKTŪRA</w:t>
      </w:r>
    </w:p>
    <w:p w:rsidR="002B086C" w:rsidRDefault="002B086C">
      <w:pPr>
        <w:ind w:left="568"/>
        <w:jc w:val="both"/>
        <w:rPr>
          <w:szCs w:val="24"/>
          <w:lang w:eastAsia="en-GB"/>
        </w:rPr>
      </w:pPr>
    </w:p>
    <w:p w:rsidR="002B086C" w:rsidRDefault="00110C7A">
      <w:pPr>
        <w:tabs>
          <w:tab w:val="left" w:pos="567"/>
        </w:tabs>
        <w:ind w:left="568"/>
        <w:jc w:val="both"/>
        <w:rPr>
          <w:szCs w:val="24"/>
          <w:lang w:eastAsia="en-GB"/>
        </w:rPr>
      </w:pPr>
      <w:r>
        <w:rPr>
          <w:szCs w:val="24"/>
          <w:lang w:eastAsia="en-GB"/>
        </w:rPr>
        <w:t>13</w:t>
      </w:r>
      <w:r>
        <w:rPr>
          <w:szCs w:val="24"/>
          <w:lang w:eastAsia="en-GB"/>
        </w:rPr>
        <w:t xml:space="preserve">. OTIS </w:t>
      </w:r>
      <w:r>
        <w:rPr>
          <w:color w:val="000000"/>
          <w:szCs w:val="24"/>
          <w:lang w:eastAsia="en-GB"/>
        </w:rPr>
        <w:t>duomenų bazėje yra kaupiami šie duomenys (įskaitant asmens duomenis):</w:t>
      </w:r>
    </w:p>
    <w:p w:rsidR="002B086C" w:rsidRDefault="00110C7A">
      <w:pPr>
        <w:ind w:firstLine="567"/>
        <w:jc w:val="both"/>
        <w:rPr>
          <w:szCs w:val="24"/>
          <w:lang w:eastAsia="lt-LT"/>
        </w:rPr>
      </w:pPr>
      <w:r>
        <w:rPr>
          <w:szCs w:val="24"/>
          <w:lang w:eastAsia="lt-LT"/>
        </w:rPr>
        <w:t>13.1</w:t>
      </w:r>
      <w:r>
        <w:rPr>
          <w:szCs w:val="24"/>
          <w:lang w:eastAsia="lt-LT"/>
        </w:rPr>
        <w:t>. operatorių duomenys:</w:t>
      </w:r>
    </w:p>
    <w:p w:rsidR="002B086C" w:rsidRDefault="00110C7A">
      <w:pPr>
        <w:ind w:firstLine="567"/>
        <w:jc w:val="both"/>
        <w:rPr>
          <w:color w:val="000000"/>
          <w:szCs w:val="24"/>
          <w:lang w:eastAsia="en-GB"/>
        </w:rPr>
      </w:pPr>
      <w:r>
        <w:rPr>
          <w:color w:val="000000"/>
          <w:szCs w:val="24"/>
          <w:lang w:eastAsia="en-GB"/>
        </w:rPr>
        <w:t>13.1.</w:t>
      </w:r>
      <w:r>
        <w:rPr>
          <w:color w:val="000000"/>
          <w:szCs w:val="24"/>
          <w:lang w:val="en-US" w:eastAsia="en-GB"/>
        </w:rPr>
        <w:t>1</w:t>
      </w:r>
      <w:r>
        <w:rPr>
          <w:color w:val="000000"/>
          <w:szCs w:val="24"/>
          <w:lang w:eastAsia="en-GB"/>
        </w:rPr>
        <w:t>. teisinė forma;</w:t>
      </w:r>
    </w:p>
    <w:p w:rsidR="002B086C" w:rsidRDefault="00110C7A">
      <w:pPr>
        <w:ind w:firstLine="567"/>
        <w:jc w:val="both"/>
        <w:rPr>
          <w:color w:val="000000"/>
          <w:szCs w:val="24"/>
          <w:lang w:eastAsia="en-GB"/>
        </w:rPr>
      </w:pPr>
      <w:r>
        <w:rPr>
          <w:color w:val="000000"/>
          <w:szCs w:val="24"/>
          <w:lang w:eastAsia="en-GB"/>
        </w:rPr>
        <w:t>13.1.2</w:t>
      </w:r>
      <w:r>
        <w:rPr>
          <w:color w:val="000000"/>
          <w:szCs w:val="24"/>
          <w:lang w:eastAsia="en-GB"/>
        </w:rPr>
        <w:t>. pavadinimas;</w:t>
      </w:r>
    </w:p>
    <w:p w:rsidR="002B086C" w:rsidRDefault="00110C7A">
      <w:pPr>
        <w:ind w:firstLine="567"/>
        <w:jc w:val="both"/>
        <w:rPr>
          <w:color w:val="000000"/>
          <w:szCs w:val="24"/>
          <w:lang w:eastAsia="en-GB"/>
        </w:rPr>
      </w:pPr>
      <w:r>
        <w:rPr>
          <w:color w:val="000000"/>
          <w:szCs w:val="24"/>
          <w:lang w:eastAsia="en-GB"/>
        </w:rPr>
        <w:t>13.1.3</w:t>
      </w:r>
      <w:r>
        <w:rPr>
          <w:color w:val="000000"/>
          <w:szCs w:val="24"/>
          <w:lang w:eastAsia="en-GB"/>
        </w:rPr>
        <w:t>. kodas;</w:t>
      </w:r>
    </w:p>
    <w:p w:rsidR="002B086C" w:rsidRDefault="00110C7A">
      <w:pPr>
        <w:ind w:firstLine="567"/>
        <w:jc w:val="both"/>
        <w:rPr>
          <w:color w:val="000000"/>
          <w:szCs w:val="24"/>
          <w:lang w:eastAsia="en-GB"/>
        </w:rPr>
      </w:pPr>
      <w:r>
        <w:rPr>
          <w:color w:val="000000"/>
          <w:szCs w:val="24"/>
          <w:lang w:eastAsia="en-GB"/>
        </w:rPr>
        <w:t>13</w:t>
      </w:r>
      <w:r>
        <w:rPr>
          <w:color w:val="000000"/>
          <w:szCs w:val="24"/>
          <w:lang w:eastAsia="en-GB"/>
        </w:rPr>
        <w:t>.1.4</w:t>
      </w:r>
      <w:r>
        <w:rPr>
          <w:color w:val="000000"/>
          <w:szCs w:val="24"/>
          <w:lang w:eastAsia="en-GB"/>
        </w:rPr>
        <w:t>. buveinės adresas, interneto svetainės adresas;</w:t>
      </w:r>
    </w:p>
    <w:p w:rsidR="002B086C" w:rsidRDefault="00110C7A">
      <w:pPr>
        <w:ind w:firstLine="567"/>
        <w:jc w:val="both"/>
        <w:rPr>
          <w:szCs w:val="24"/>
          <w:lang w:eastAsia="lt-LT"/>
        </w:rPr>
      </w:pPr>
      <w:r>
        <w:rPr>
          <w:szCs w:val="24"/>
          <w:lang w:eastAsia="lt-LT"/>
        </w:rPr>
        <w:t>13.1.5</w:t>
      </w:r>
      <w:r>
        <w:rPr>
          <w:szCs w:val="24"/>
          <w:lang w:eastAsia="lt-LT"/>
        </w:rPr>
        <w:t>. operatorių įgaliotųjų atstovų duomenys</w:t>
      </w:r>
      <w:r>
        <w:rPr>
          <w:szCs w:val="24"/>
          <w:lang w:val="en-US" w:eastAsia="lt-LT"/>
        </w:rPr>
        <w:t xml:space="preserve"> (</w:t>
      </w:r>
      <w:r>
        <w:rPr>
          <w:szCs w:val="24"/>
          <w:lang w:eastAsia="lt-LT"/>
        </w:rPr>
        <w:t>vardas, pavardė, telefono ryšio numeris, elektroninio pašto adresas);</w:t>
      </w:r>
    </w:p>
    <w:p w:rsidR="002B086C" w:rsidRDefault="00110C7A">
      <w:pPr>
        <w:ind w:firstLine="567"/>
        <w:jc w:val="both"/>
        <w:rPr>
          <w:szCs w:val="24"/>
          <w:lang w:eastAsia="lt-LT"/>
        </w:rPr>
      </w:pPr>
      <w:r>
        <w:rPr>
          <w:szCs w:val="24"/>
          <w:lang w:eastAsia="lt-LT"/>
        </w:rPr>
        <w:t>13.1.6</w:t>
      </w:r>
      <w:r>
        <w:rPr>
          <w:szCs w:val="24"/>
          <w:lang w:eastAsia="lt-LT"/>
        </w:rPr>
        <w:t>. priskirtas identifikatorius;</w:t>
      </w:r>
    </w:p>
    <w:p w:rsidR="002B086C" w:rsidRDefault="00110C7A">
      <w:pPr>
        <w:ind w:firstLine="567"/>
        <w:jc w:val="both"/>
        <w:rPr>
          <w:szCs w:val="24"/>
          <w:lang w:eastAsia="lt-LT"/>
        </w:rPr>
      </w:pPr>
      <w:r>
        <w:rPr>
          <w:szCs w:val="24"/>
          <w:lang w:eastAsia="lt-LT"/>
        </w:rPr>
        <w:t>13.1.7</w:t>
      </w:r>
      <w:r>
        <w:rPr>
          <w:szCs w:val="24"/>
          <w:lang w:eastAsia="lt-LT"/>
        </w:rPr>
        <w:t xml:space="preserve">. paskyros būsena (aktyvi, </w:t>
      </w:r>
      <w:r>
        <w:rPr>
          <w:szCs w:val="24"/>
          <w:lang w:eastAsia="lt-LT"/>
        </w:rPr>
        <w:t>užblokuota, ištrinta);</w:t>
      </w:r>
    </w:p>
    <w:p w:rsidR="002B086C" w:rsidRDefault="00110C7A">
      <w:pPr>
        <w:ind w:firstLine="567"/>
        <w:jc w:val="both"/>
        <w:rPr>
          <w:bCs/>
          <w:szCs w:val="24"/>
          <w:lang w:val="en-US" w:eastAsia="lt-LT"/>
        </w:rPr>
      </w:pPr>
      <w:r>
        <w:rPr>
          <w:bCs/>
          <w:szCs w:val="24"/>
          <w:lang w:eastAsia="lt-LT"/>
        </w:rPr>
        <w:t>13.</w:t>
      </w:r>
      <w:r>
        <w:rPr>
          <w:bCs/>
          <w:szCs w:val="24"/>
          <w:lang w:val="en-US" w:eastAsia="lt-LT"/>
        </w:rPr>
        <w:t>2</w:t>
      </w:r>
      <w:r>
        <w:rPr>
          <w:bCs/>
          <w:szCs w:val="24"/>
          <w:lang w:eastAsia="lt-LT"/>
        </w:rPr>
        <w:t>. duomenų pateikimo Tarnybai terminas;</w:t>
      </w:r>
    </w:p>
    <w:p w:rsidR="002B086C" w:rsidRDefault="00110C7A">
      <w:pPr>
        <w:ind w:firstLine="567"/>
        <w:jc w:val="both"/>
        <w:rPr>
          <w:bCs/>
          <w:szCs w:val="24"/>
          <w:lang w:eastAsia="lt-LT"/>
        </w:rPr>
      </w:pPr>
      <w:r>
        <w:rPr>
          <w:bCs/>
          <w:szCs w:val="24"/>
          <w:lang w:eastAsia="lt-LT"/>
        </w:rPr>
        <w:t>13.3</w:t>
      </w:r>
      <w:r>
        <w:rPr>
          <w:bCs/>
          <w:szCs w:val="24"/>
          <w:lang w:eastAsia="lt-LT"/>
        </w:rPr>
        <w:t>. duomenų pateikimo data;</w:t>
      </w:r>
    </w:p>
    <w:p w:rsidR="002B086C" w:rsidRDefault="00110C7A">
      <w:pPr>
        <w:ind w:firstLine="567"/>
        <w:jc w:val="both"/>
        <w:rPr>
          <w:bCs/>
          <w:szCs w:val="24"/>
          <w:lang w:eastAsia="lt-LT"/>
        </w:rPr>
      </w:pPr>
      <w:r>
        <w:rPr>
          <w:bCs/>
          <w:szCs w:val="24"/>
          <w:lang w:eastAsia="lt-LT"/>
        </w:rPr>
        <w:t>13.4</w:t>
      </w:r>
      <w:r>
        <w:rPr>
          <w:bCs/>
          <w:szCs w:val="24"/>
          <w:lang w:eastAsia="lt-LT"/>
        </w:rPr>
        <w:t>. laikotarpis, už kurį pateikiami duomenys;</w:t>
      </w:r>
    </w:p>
    <w:p w:rsidR="002B086C" w:rsidRDefault="00110C7A">
      <w:pPr>
        <w:ind w:firstLine="567"/>
        <w:rPr>
          <w:szCs w:val="24"/>
          <w:lang w:eastAsia="lt-LT"/>
        </w:rPr>
      </w:pPr>
      <w:r>
        <w:rPr>
          <w:bCs/>
          <w:szCs w:val="24"/>
          <w:lang w:eastAsia="lt-LT"/>
        </w:rPr>
        <w:t>13.5</w:t>
      </w:r>
      <w:r>
        <w:rPr>
          <w:bCs/>
          <w:szCs w:val="24"/>
          <w:lang w:eastAsia="lt-LT"/>
        </w:rPr>
        <w:t xml:space="preserve">. </w:t>
      </w:r>
      <w:r>
        <w:rPr>
          <w:szCs w:val="24"/>
          <w:lang w:eastAsia="lt-LT"/>
        </w:rPr>
        <w:t>požymis, nurodantis, ar pateikti duomenys yra konfidencialūs</w:t>
      </w:r>
      <w:r>
        <w:rPr>
          <w:bCs/>
          <w:szCs w:val="24"/>
          <w:lang w:eastAsia="lt-LT"/>
        </w:rPr>
        <w:t>;</w:t>
      </w:r>
    </w:p>
    <w:p w:rsidR="002B086C" w:rsidRDefault="00110C7A">
      <w:pPr>
        <w:ind w:firstLine="567"/>
        <w:jc w:val="both"/>
        <w:rPr>
          <w:szCs w:val="24"/>
          <w:lang w:eastAsia="lt-LT"/>
        </w:rPr>
      </w:pPr>
      <w:r>
        <w:rPr>
          <w:szCs w:val="24"/>
          <w:lang w:eastAsia="lt-LT"/>
        </w:rPr>
        <w:t>13.6</w:t>
      </w:r>
      <w:r>
        <w:rPr>
          <w:szCs w:val="24"/>
          <w:lang w:eastAsia="lt-LT"/>
        </w:rPr>
        <w:t xml:space="preserve">. pastatų, prie </w:t>
      </w:r>
      <w:r>
        <w:rPr>
          <w:szCs w:val="24"/>
          <w:lang w:eastAsia="lt-LT"/>
        </w:rPr>
        <w:t>kurių yra prijungtos operatorių nuosavybės teise valdomos fiksuotojo ryšio linijos, adresai (savivaldybės pavadinimas, gyvenamosios vietovės pavadinimas, gatvės pavadinimas, pastato numeris gatvėje arba gyvenamojoje vietovėje, korpuso numeris (jei suteikta</w:t>
      </w:r>
      <w:r>
        <w:rPr>
          <w:szCs w:val="24"/>
          <w:lang w:eastAsia="lt-LT"/>
        </w:rPr>
        <w:t>s));</w:t>
      </w:r>
      <w:r>
        <w:rPr>
          <w:szCs w:val="24"/>
          <w:lang w:eastAsia="en-GB"/>
        </w:rPr>
        <w:t xml:space="preserve"> </w:t>
      </w:r>
    </w:p>
    <w:p w:rsidR="002B086C" w:rsidRDefault="00110C7A">
      <w:pPr>
        <w:ind w:firstLine="567"/>
        <w:jc w:val="both"/>
        <w:rPr>
          <w:bCs/>
          <w:szCs w:val="24"/>
          <w:lang w:eastAsia="lt-LT"/>
        </w:rPr>
      </w:pPr>
      <w:r>
        <w:rPr>
          <w:szCs w:val="24"/>
          <w:lang w:eastAsia="lt-LT"/>
        </w:rPr>
        <w:t>13.7</w:t>
      </w:r>
      <w:r>
        <w:rPr>
          <w:szCs w:val="24"/>
          <w:lang w:eastAsia="lt-LT"/>
        </w:rPr>
        <w:t>. fiksuotojo ryšio linijų tipas (varinės linijos su VDSL, varinės linijos be VDSL, pasyvios šviesolaidinės linijos, aktyvios šviesolaidinės linijos, bendraašio kabelio linijos su DOCSIS3 ir vėlesnėmis versijomis, bendraašio kabelio linijos be</w:t>
      </w:r>
      <w:r>
        <w:rPr>
          <w:szCs w:val="24"/>
          <w:lang w:eastAsia="lt-LT"/>
        </w:rPr>
        <w:t xml:space="preserve"> DOCSIS3 ir vėlesnių versijų bei kitos);</w:t>
      </w:r>
      <w:r>
        <w:rPr>
          <w:szCs w:val="24"/>
          <w:lang w:eastAsia="en-GB"/>
        </w:rPr>
        <w:t xml:space="preserve"> </w:t>
      </w:r>
    </w:p>
    <w:p w:rsidR="002B086C" w:rsidRDefault="00110C7A">
      <w:pPr>
        <w:ind w:firstLine="567"/>
        <w:rPr>
          <w:szCs w:val="24"/>
          <w:lang w:eastAsia="en-GB"/>
        </w:rPr>
      </w:pPr>
      <w:r>
        <w:rPr>
          <w:bCs/>
          <w:szCs w:val="24"/>
          <w:lang w:eastAsia="en-GB"/>
        </w:rPr>
        <w:t>13.8</w:t>
      </w:r>
      <w:r>
        <w:rPr>
          <w:bCs/>
          <w:szCs w:val="24"/>
          <w:lang w:eastAsia="en-GB"/>
        </w:rPr>
        <w:t>. Lietuvos Respublikos teritorijoje registruotų pastatų ir patalpų duomenys:</w:t>
      </w:r>
    </w:p>
    <w:p w:rsidR="002B086C" w:rsidRDefault="00110C7A">
      <w:pPr>
        <w:tabs>
          <w:tab w:val="left" w:pos="1304"/>
          <w:tab w:val="left" w:pos="1457"/>
          <w:tab w:val="left" w:pos="1604"/>
          <w:tab w:val="left" w:pos="1757"/>
        </w:tabs>
        <w:ind w:firstLine="567"/>
        <w:jc w:val="both"/>
        <w:rPr>
          <w:szCs w:val="24"/>
          <w:lang w:eastAsia="en-GB"/>
        </w:rPr>
      </w:pPr>
      <w:r>
        <w:rPr>
          <w:bCs/>
          <w:szCs w:val="24"/>
          <w:lang w:eastAsia="en-GB"/>
        </w:rPr>
        <w:t>13.8.1</w:t>
      </w:r>
      <w:r>
        <w:rPr>
          <w:bCs/>
          <w:szCs w:val="24"/>
          <w:lang w:eastAsia="en-GB"/>
        </w:rPr>
        <w:t>. adresas (apskrities pavadinimas, savivaldybės pavadinimas, seniūnijos pavadinimas, gyvenamosios vietovės pavadinimas, g</w:t>
      </w:r>
      <w:r>
        <w:rPr>
          <w:bCs/>
          <w:szCs w:val="24"/>
          <w:lang w:eastAsia="en-GB"/>
        </w:rPr>
        <w:t xml:space="preserve">atvės pavadinimas, pastato numeris gatvėje ar gyvenamojoje vietovėje, </w:t>
      </w:r>
      <w:r>
        <w:rPr>
          <w:szCs w:val="24"/>
          <w:lang w:eastAsia="en-GB"/>
        </w:rPr>
        <w:t>korpuso numeris (jei suteiktas),</w:t>
      </w:r>
      <w:r>
        <w:rPr>
          <w:bCs/>
          <w:szCs w:val="24"/>
          <w:lang w:eastAsia="en-GB"/>
        </w:rPr>
        <w:t xml:space="preserve"> </w:t>
      </w:r>
      <w:r>
        <w:rPr>
          <w:szCs w:val="24"/>
          <w:lang w:eastAsia="en-GB"/>
        </w:rPr>
        <w:t>patalpos numeris pastate ar korpuse);</w:t>
      </w:r>
    </w:p>
    <w:p w:rsidR="002B086C" w:rsidRDefault="00110C7A">
      <w:pPr>
        <w:ind w:firstLine="567"/>
        <w:jc w:val="both"/>
        <w:rPr>
          <w:szCs w:val="24"/>
          <w:lang w:eastAsia="lt-LT"/>
        </w:rPr>
      </w:pPr>
      <w:r>
        <w:rPr>
          <w:szCs w:val="24"/>
          <w:lang w:eastAsia="lt-LT"/>
        </w:rPr>
        <w:t>13.8.2</w:t>
      </w:r>
      <w:r>
        <w:rPr>
          <w:szCs w:val="24"/>
          <w:lang w:eastAsia="lt-LT"/>
        </w:rPr>
        <w:t>. pastato ir patalpų pagrindinė tikslinė naudojimo paskirtis (gyvenamoji, negyvenamoji);</w:t>
      </w:r>
    </w:p>
    <w:p w:rsidR="002B086C" w:rsidRDefault="00110C7A">
      <w:pPr>
        <w:ind w:firstLine="567"/>
        <w:jc w:val="both"/>
        <w:rPr>
          <w:szCs w:val="24"/>
          <w:lang w:eastAsia="en-GB"/>
        </w:rPr>
      </w:pPr>
      <w:r>
        <w:rPr>
          <w:szCs w:val="24"/>
          <w:lang w:eastAsia="lt-LT"/>
        </w:rPr>
        <w:t>13.9</w:t>
      </w:r>
      <w:r>
        <w:rPr>
          <w:szCs w:val="24"/>
          <w:lang w:eastAsia="lt-LT"/>
        </w:rPr>
        <w:t xml:space="preserve">. </w:t>
      </w:r>
      <w:r>
        <w:rPr>
          <w:szCs w:val="24"/>
          <w:lang w:eastAsia="en-GB"/>
        </w:rPr>
        <w:t>operatoriams išsiųstų pranešimų duomenys:</w:t>
      </w:r>
    </w:p>
    <w:p w:rsidR="002B086C" w:rsidRDefault="00110C7A">
      <w:pPr>
        <w:ind w:firstLine="567"/>
        <w:jc w:val="both"/>
        <w:rPr>
          <w:szCs w:val="24"/>
          <w:lang w:eastAsia="en-GB"/>
        </w:rPr>
      </w:pPr>
      <w:r>
        <w:rPr>
          <w:szCs w:val="24"/>
          <w:lang w:eastAsia="en-GB"/>
        </w:rPr>
        <w:t>13.9.1</w:t>
      </w:r>
      <w:r>
        <w:rPr>
          <w:szCs w:val="24"/>
          <w:lang w:eastAsia="en-GB"/>
        </w:rPr>
        <w:t>. elektroninio pašto adresas, kuriuo išsiųstas pranešimas;</w:t>
      </w:r>
    </w:p>
    <w:p w:rsidR="002B086C" w:rsidRDefault="00110C7A">
      <w:pPr>
        <w:ind w:firstLine="567"/>
        <w:jc w:val="both"/>
        <w:rPr>
          <w:szCs w:val="24"/>
          <w:lang w:eastAsia="en-GB"/>
        </w:rPr>
      </w:pPr>
      <w:r>
        <w:rPr>
          <w:szCs w:val="24"/>
          <w:lang w:eastAsia="en-GB"/>
        </w:rPr>
        <w:t>13.9.2</w:t>
      </w:r>
      <w:r>
        <w:rPr>
          <w:szCs w:val="24"/>
          <w:lang w:eastAsia="en-GB"/>
        </w:rPr>
        <w:t>. pranešimo išsiuntimo data ir laikas;</w:t>
      </w:r>
    </w:p>
    <w:p w:rsidR="002B086C" w:rsidRDefault="00110C7A">
      <w:pPr>
        <w:ind w:firstLine="567"/>
        <w:jc w:val="both"/>
        <w:rPr>
          <w:szCs w:val="24"/>
          <w:lang w:eastAsia="en-GB"/>
        </w:rPr>
      </w:pPr>
      <w:r>
        <w:rPr>
          <w:szCs w:val="24"/>
          <w:lang w:val="en-US" w:eastAsia="en-GB"/>
        </w:rPr>
        <w:t>13.9.3</w:t>
      </w:r>
      <w:r>
        <w:rPr>
          <w:szCs w:val="24"/>
          <w:lang w:val="en-US" w:eastAsia="en-GB"/>
        </w:rPr>
        <w:t xml:space="preserve">. </w:t>
      </w:r>
      <w:r>
        <w:rPr>
          <w:szCs w:val="24"/>
          <w:lang w:eastAsia="en-GB"/>
        </w:rPr>
        <w:t>pranešimo tema;</w:t>
      </w:r>
    </w:p>
    <w:p w:rsidR="002B086C" w:rsidRDefault="00110C7A">
      <w:pPr>
        <w:ind w:firstLine="567"/>
        <w:jc w:val="both"/>
        <w:rPr>
          <w:szCs w:val="24"/>
          <w:lang w:eastAsia="en-GB"/>
        </w:rPr>
      </w:pPr>
      <w:r>
        <w:rPr>
          <w:szCs w:val="24"/>
          <w:lang w:val="en-US" w:eastAsia="en-GB"/>
        </w:rPr>
        <w:t>13.9.4</w:t>
      </w:r>
      <w:r>
        <w:rPr>
          <w:szCs w:val="24"/>
          <w:lang w:val="en-US" w:eastAsia="en-GB"/>
        </w:rPr>
        <w:t xml:space="preserve">. </w:t>
      </w:r>
      <w:proofErr w:type="spellStart"/>
      <w:proofErr w:type="gramStart"/>
      <w:r>
        <w:rPr>
          <w:szCs w:val="24"/>
          <w:lang w:val="en-US" w:eastAsia="en-GB"/>
        </w:rPr>
        <w:t>pranešimo</w:t>
      </w:r>
      <w:proofErr w:type="spellEnd"/>
      <w:proofErr w:type="gramEnd"/>
      <w:r>
        <w:rPr>
          <w:szCs w:val="24"/>
          <w:lang w:val="en-US" w:eastAsia="en-GB"/>
        </w:rPr>
        <w:t xml:space="preserve"> </w:t>
      </w:r>
      <w:proofErr w:type="spellStart"/>
      <w:r>
        <w:rPr>
          <w:szCs w:val="24"/>
          <w:lang w:val="en-US" w:eastAsia="en-GB"/>
        </w:rPr>
        <w:t>tipas</w:t>
      </w:r>
      <w:proofErr w:type="spellEnd"/>
      <w:r>
        <w:rPr>
          <w:szCs w:val="24"/>
          <w:lang w:val="en-US" w:eastAsia="en-GB"/>
        </w:rPr>
        <w:t>.</w:t>
      </w:r>
    </w:p>
    <w:p w:rsidR="002B086C" w:rsidRDefault="00110C7A">
      <w:pPr>
        <w:ind w:firstLine="567"/>
        <w:jc w:val="both"/>
        <w:rPr>
          <w:szCs w:val="24"/>
          <w:lang w:eastAsia="en-GB"/>
        </w:rPr>
      </w:pPr>
      <w:r>
        <w:rPr>
          <w:szCs w:val="24"/>
          <w:lang w:eastAsia="lt-LT"/>
        </w:rPr>
        <w:t>14</w:t>
      </w:r>
      <w:r>
        <w:rPr>
          <w:szCs w:val="24"/>
          <w:lang w:eastAsia="lt-LT"/>
        </w:rPr>
        <w:t xml:space="preserve">. Operatoriai teikia Nuostatų </w:t>
      </w:r>
      <w:r>
        <w:rPr>
          <w:szCs w:val="24"/>
          <w:lang w:val="en-US" w:eastAsia="lt-LT"/>
        </w:rPr>
        <w:t>1</w:t>
      </w:r>
      <w:r>
        <w:rPr>
          <w:szCs w:val="24"/>
          <w:lang w:val="en-US" w:eastAsia="lt-LT"/>
        </w:rPr>
        <w:t>3.4</w:t>
      </w:r>
      <w:r>
        <w:rPr>
          <w:szCs w:val="24"/>
          <w:lang w:eastAsia="lt-LT"/>
        </w:rPr>
        <w:t>–13.7 papunkčiuose nurodytus duomenis.</w:t>
      </w:r>
      <w:r>
        <w:rPr>
          <w:szCs w:val="24"/>
          <w:lang w:eastAsia="en-GB"/>
        </w:rPr>
        <w:t xml:space="preserve"> </w:t>
      </w:r>
    </w:p>
    <w:p w:rsidR="002B086C" w:rsidRDefault="00110C7A">
      <w:pPr>
        <w:tabs>
          <w:tab w:val="left" w:pos="1304"/>
          <w:tab w:val="left" w:pos="1457"/>
          <w:tab w:val="left" w:pos="1604"/>
          <w:tab w:val="left" w:pos="1757"/>
        </w:tabs>
        <w:ind w:firstLine="567"/>
        <w:jc w:val="both"/>
        <w:rPr>
          <w:szCs w:val="24"/>
          <w:lang w:eastAsia="en-GB"/>
        </w:rPr>
      </w:pPr>
      <w:r>
        <w:rPr>
          <w:szCs w:val="24"/>
          <w:lang w:eastAsia="en-GB"/>
        </w:rPr>
        <w:t>1</w:t>
      </w:r>
      <w:r>
        <w:rPr>
          <w:szCs w:val="24"/>
          <w:lang w:val="en-US" w:eastAsia="en-GB"/>
        </w:rPr>
        <w:t>5</w:t>
      </w:r>
      <w:r>
        <w:rPr>
          <w:szCs w:val="24"/>
          <w:lang w:eastAsia="en-GB"/>
        </w:rPr>
        <w:t>. OTIS duomenys gaunami iš šių registrų:</w:t>
      </w:r>
    </w:p>
    <w:p w:rsidR="002B086C" w:rsidRDefault="00110C7A">
      <w:pPr>
        <w:tabs>
          <w:tab w:val="left" w:pos="1304"/>
          <w:tab w:val="left" w:pos="1457"/>
          <w:tab w:val="left" w:pos="1604"/>
          <w:tab w:val="left" w:pos="1757"/>
        </w:tabs>
        <w:ind w:firstLine="567"/>
        <w:jc w:val="both"/>
        <w:rPr>
          <w:szCs w:val="24"/>
          <w:lang w:eastAsia="en-GB"/>
        </w:rPr>
      </w:pPr>
      <w:r>
        <w:rPr>
          <w:szCs w:val="24"/>
          <w:lang w:eastAsia="en-GB"/>
        </w:rPr>
        <w:t>15.1</w:t>
      </w:r>
      <w:r>
        <w:rPr>
          <w:szCs w:val="24"/>
          <w:lang w:eastAsia="en-GB"/>
        </w:rPr>
        <w:t>. Lietuvos Respublikos adresų registro duomenys, nurodyti Nuostatų 13.8.1 papunktyje;</w:t>
      </w:r>
    </w:p>
    <w:p w:rsidR="002B086C" w:rsidRDefault="00110C7A">
      <w:pPr>
        <w:tabs>
          <w:tab w:val="left" w:pos="1304"/>
          <w:tab w:val="left" w:pos="1457"/>
          <w:tab w:val="left" w:pos="1604"/>
          <w:tab w:val="left" w:pos="1757"/>
        </w:tabs>
        <w:ind w:firstLine="567"/>
        <w:jc w:val="both"/>
        <w:rPr>
          <w:szCs w:val="24"/>
          <w:lang w:val="en-US" w:eastAsia="en-GB"/>
        </w:rPr>
      </w:pPr>
      <w:r>
        <w:rPr>
          <w:szCs w:val="24"/>
          <w:lang w:eastAsia="en-GB"/>
        </w:rPr>
        <w:t>15.2</w:t>
      </w:r>
      <w:r>
        <w:rPr>
          <w:szCs w:val="24"/>
          <w:lang w:eastAsia="en-GB"/>
        </w:rPr>
        <w:t>. Lietuvos Respublikos nekilnojamojo turto registro duomenys, nuro</w:t>
      </w:r>
      <w:r>
        <w:rPr>
          <w:szCs w:val="24"/>
          <w:lang w:eastAsia="en-GB"/>
        </w:rPr>
        <w:t xml:space="preserve">dyti Nuostatų 13.8.2 papunktyje. </w:t>
      </w:r>
    </w:p>
    <w:p w:rsidR="002B086C" w:rsidRDefault="00110C7A">
      <w:pPr>
        <w:rPr>
          <w:szCs w:val="24"/>
          <w:lang w:eastAsia="en-GB"/>
        </w:rPr>
      </w:pPr>
    </w:p>
    <w:p w:rsidR="002B086C" w:rsidRDefault="00110C7A">
      <w:pPr>
        <w:jc w:val="center"/>
        <w:rPr>
          <w:b/>
          <w:caps/>
          <w:szCs w:val="24"/>
          <w:lang w:eastAsia="en-GB"/>
        </w:rPr>
      </w:pPr>
      <w:r>
        <w:rPr>
          <w:b/>
          <w:caps/>
          <w:szCs w:val="24"/>
          <w:lang w:eastAsia="en-GB"/>
        </w:rPr>
        <w:t>IV</w:t>
      </w:r>
      <w:r>
        <w:rPr>
          <w:b/>
          <w:caps/>
          <w:szCs w:val="24"/>
          <w:lang w:eastAsia="en-GB"/>
        </w:rPr>
        <w:t xml:space="preserve"> SKYRIUS</w:t>
      </w:r>
    </w:p>
    <w:p w:rsidR="002B086C" w:rsidRDefault="00110C7A">
      <w:pPr>
        <w:jc w:val="center"/>
        <w:rPr>
          <w:szCs w:val="24"/>
          <w:lang w:eastAsia="en-GB"/>
        </w:rPr>
      </w:pPr>
      <w:r>
        <w:rPr>
          <w:b/>
          <w:szCs w:val="24"/>
          <w:lang w:eastAsia="en-GB"/>
        </w:rPr>
        <w:t>OTIS</w:t>
      </w:r>
      <w:r>
        <w:rPr>
          <w:b/>
          <w:caps/>
          <w:szCs w:val="24"/>
          <w:lang w:eastAsia="en-GB"/>
        </w:rPr>
        <w:t xml:space="preserve"> FUNKCINĖ STRUKTŪRA</w:t>
      </w:r>
    </w:p>
    <w:p w:rsidR="002B086C" w:rsidRDefault="002B086C">
      <w:pPr>
        <w:ind w:left="568"/>
        <w:jc w:val="both"/>
        <w:rPr>
          <w:szCs w:val="24"/>
          <w:lang w:eastAsia="en-GB"/>
        </w:rPr>
      </w:pPr>
    </w:p>
    <w:p w:rsidR="002B086C" w:rsidRDefault="00110C7A">
      <w:pPr>
        <w:ind w:firstLine="567"/>
        <w:jc w:val="both"/>
        <w:rPr>
          <w:szCs w:val="24"/>
          <w:lang w:eastAsia="en-GB"/>
        </w:rPr>
      </w:pPr>
      <w:r>
        <w:rPr>
          <w:szCs w:val="24"/>
          <w:lang w:eastAsia="en-GB"/>
        </w:rPr>
        <w:t>16</w:t>
      </w:r>
      <w:r>
        <w:rPr>
          <w:szCs w:val="24"/>
          <w:lang w:eastAsia="en-GB"/>
        </w:rPr>
        <w:t>. OTIS sudaro:</w:t>
      </w:r>
    </w:p>
    <w:p w:rsidR="002B086C" w:rsidRDefault="00110C7A">
      <w:pPr>
        <w:ind w:left="568"/>
        <w:jc w:val="both"/>
        <w:rPr>
          <w:rFonts w:eastAsia="Arial Unicode MS"/>
          <w:szCs w:val="24"/>
          <w:lang w:eastAsia="lt-LT"/>
        </w:rPr>
      </w:pPr>
      <w:r>
        <w:rPr>
          <w:rFonts w:eastAsia="Arial Unicode MS"/>
          <w:szCs w:val="24"/>
          <w:lang w:eastAsia="lt-LT"/>
        </w:rPr>
        <w:t>16.1</w:t>
      </w:r>
      <w:r>
        <w:rPr>
          <w:rFonts w:eastAsia="Arial Unicode MS"/>
          <w:szCs w:val="24"/>
          <w:lang w:eastAsia="lt-LT"/>
        </w:rPr>
        <w:t xml:space="preserve">. interneto svetainė (portalas), kurios pagrindinės funkcijos: </w:t>
      </w:r>
    </w:p>
    <w:p w:rsidR="002B086C" w:rsidRDefault="00110C7A">
      <w:pPr>
        <w:ind w:left="568"/>
        <w:jc w:val="both"/>
        <w:rPr>
          <w:rFonts w:eastAsia="Arial Unicode MS"/>
          <w:szCs w:val="24"/>
          <w:lang w:eastAsia="lt-LT"/>
        </w:rPr>
      </w:pPr>
      <w:r>
        <w:rPr>
          <w:rFonts w:eastAsia="Arial Unicode MS"/>
          <w:szCs w:val="24"/>
          <w:lang w:eastAsia="lt-LT"/>
        </w:rPr>
        <w:t>16.1.1</w:t>
      </w:r>
      <w:r>
        <w:rPr>
          <w:rFonts w:eastAsia="Arial Unicode MS"/>
          <w:szCs w:val="24"/>
          <w:lang w:eastAsia="lt-LT"/>
        </w:rPr>
        <w:t>. identifikuoti OTIS duomenų teikėjus ir naudotojus;</w:t>
      </w:r>
    </w:p>
    <w:p w:rsidR="002B086C" w:rsidRDefault="00110C7A">
      <w:pPr>
        <w:ind w:firstLine="568"/>
        <w:jc w:val="both"/>
        <w:rPr>
          <w:rFonts w:eastAsia="Arial Unicode MS"/>
          <w:szCs w:val="24"/>
          <w:lang w:eastAsia="lt-LT"/>
        </w:rPr>
      </w:pPr>
      <w:r>
        <w:rPr>
          <w:rFonts w:eastAsia="Arial Unicode MS"/>
          <w:szCs w:val="24"/>
          <w:lang w:eastAsia="lt-LT"/>
        </w:rPr>
        <w:t>16.1.2</w:t>
      </w:r>
      <w:r>
        <w:rPr>
          <w:rFonts w:eastAsia="Arial Unicode MS"/>
          <w:szCs w:val="24"/>
          <w:lang w:eastAsia="lt-LT"/>
        </w:rPr>
        <w:t xml:space="preserve">. rinkti ir </w:t>
      </w:r>
      <w:r>
        <w:rPr>
          <w:rFonts w:eastAsia="Arial Unicode MS"/>
          <w:szCs w:val="24"/>
          <w:lang w:eastAsia="lt-LT"/>
        </w:rPr>
        <w:t>tikrinti operatorių pateiktus duomenis;</w:t>
      </w:r>
    </w:p>
    <w:p w:rsidR="002B086C" w:rsidRDefault="00110C7A">
      <w:pPr>
        <w:ind w:firstLine="567"/>
        <w:jc w:val="both"/>
        <w:rPr>
          <w:rFonts w:eastAsia="Arial Unicode MS"/>
          <w:szCs w:val="24"/>
          <w:lang w:eastAsia="lt-LT"/>
        </w:rPr>
      </w:pPr>
      <w:r>
        <w:rPr>
          <w:rFonts w:eastAsia="Arial Unicode MS"/>
          <w:szCs w:val="24"/>
          <w:lang w:eastAsia="lt-LT"/>
        </w:rPr>
        <w:t>16.2</w:t>
      </w:r>
      <w:r>
        <w:rPr>
          <w:rFonts w:eastAsia="Arial Unicode MS"/>
          <w:szCs w:val="24"/>
          <w:lang w:eastAsia="lt-LT"/>
        </w:rPr>
        <w:t xml:space="preserve">. vidinis portalas, kurio pagrindinė funkcija </w:t>
      </w:r>
      <w:r>
        <w:rPr>
          <w:szCs w:val="24"/>
          <w:lang w:eastAsia="lt-LT"/>
        </w:rPr>
        <w:t xml:space="preserve">– </w:t>
      </w:r>
      <w:r>
        <w:rPr>
          <w:rFonts w:eastAsia="Arial Unicode MS"/>
          <w:szCs w:val="24"/>
          <w:lang w:eastAsia="lt-LT"/>
        </w:rPr>
        <w:t xml:space="preserve">kaupti, apdoroti, sisteminti, saugoti ir analizuoti </w:t>
      </w:r>
      <w:r>
        <w:rPr>
          <w:szCs w:val="24"/>
          <w:lang w:eastAsia="lt-LT"/>
        </w:rPr>
        <w:t xml:space="preserve">operatorių pateiktus </w:t>
      </w:r>
      <w:r>
        <w:rPr>
          <w:rFonts w:eastAsia="Arial Unicode MS"/>
          <w:szCs w:val="24"/>
          <w:lang w:eastAsia="lt-LT"/>
        </w:rPr>
        <w:t>duomenis;</w:t>
      </w:r>
    </w:p>
    <w:p w:rsidR="002B086C" w:rsidRDefault="00110C7A">
      <w:pPr>
        <w:ind w:firstLine="567"/>
        <w:jc w:val="both"/>
        <w:rPr>
          <w:szCs w:val="24"/>
          <w:lang w:eastAsia="en-GB"/>
        </w:rPr>
      </w:pPr>
      <w:r>
        <w:rPr>
          <w:rFonts w:eastAsia="Arial Unicode MS"/>
          <w:szCs w:val="24"/>
          <w:lang w:eastAsia="lt-LT"/>
        </w:rPr>
        <w:t>16.</w:t>
      </w:r>
      <w:r>
        <w:rPr>
          <w:rFonts w:eastAsia="Arial Unicode MS"/>
          <w:szCs w:val="24"/>
          <w:lang w:val="en-US" w:eastAsia="lt-LT"/>
        </w:rPr>
        <w:t>3</w:t>
      </w:r>
      <w:r>
        <w:rPr>
          <w:rFonts w:eastAsia="Arial Unicode MS"/>
          <w:szCs w:val="24"/>
          <w:lang w:eastAsia="lt-LT"/>
        </w:rPr>
        <w:t xml:space="preserve">. administravimo posistemis, kurio pagrindinė funkcija </w:t>
      </w:r>
      <w:r>
        <w:rPr>
          <w:szCs w:val="24"/>
          <w:lang w:eastAsia="lt-LT"/>
        </w:rPr>
        <w:t>–</w:t>
      </w:r>
      <w:r>
        <w:rPr>
          <w:rFonts w:eastAsia="Arial Unicode MS"/>
          <w:szCs w:val="24"/>
          <w:lang w:eastAsia="lt-LT"/>
        </w:rPr>
        <w:t xml:space="preserve"> administruoti </w:t>
      </w:r>
      <w:r>
        <w:rPr>
          <w:szCs w:val="24"/>
          <w:lang w:eastAsia="lt-LT"/>
        </w:rPr>
        <w:t>OTIS</w:t>
      </w:r>
      <w:r>
        <w:rPr>
          <w:rFonts w:eastAsia="Arial Unicode MS"/>
          <w:szCs w:val="24"/>
          <w:lang w:eastAsia="lt-LT"/>
        </w:rPr>
        <w:t xml:space="preserve">, </w:t>
      </w:r>
      <w:r>
        <w:rPr>
          <w:szCs w:val="24"/>
          <w:lang w:eastAsia="lt-LT"/>
        </w:rPr>
        <w:t>registruoti operatorius bei jų įgaliotuosius atstovus ir suteikti jiems teises naudotis OTIS</w:t>
      </w:r>
      <w:r>
        <w:rPr>
          <w:rFonts w:eastAsia="Arial Unicode MS"/>
          <w:szCs w:val="24"/>
          <w:lang w:eastAsia="lt-LT"/>
        </w:rPr>
        <w:t>.</w:t>
      </w:r>
      <w:r>
        <w:rPr>
          <w:szCs w:val="24"/>
          <w:lang w:eastAsia="en-GB"/>
        </w:rPr>
        <w:t xml:space="preserve"> </w:t>
      </w:r>
    </w:p>
    <w:p w:rsidR="002B086C" w:rsidRDefault="00110C7A">
      <w:pPr>
        <w:rPr>
          <w:szCs w:val="24"/>
          <w:lang w:eastAsia="en-GB"/>
        </w:rPr>
      </w:pPr>
    </w:p>
    <w:p w:rsidR="002B086C" w:rsidRDefault="00110C7A">
      <w:pPr>
        <w:jc w:val="center"/>
        <w:rPr>
          <w:b/>
          <w:caps/>
          <w:szCs w:val="24"/>
          <w:lang w:eastAsia="en-GB"/>
        </w:rPr>
      </w:pPr>
      <w:r>
        <w:rPr>
          <w:b/>
          <w:caps/>
          <w:szCs w:val="24"/>
          <w:lang w:eastAsia="en-GB"/>
        </w:rPr>
        <w:t>V</w:t>
      </w:r>
      <w:r>
        <w:rPr>
          <w:b/>
          <w:caps/>
          <w:szCs w:val="24"/>
          <w:lang w:eastAsia="en-GB"/>
        </w:rPr>
        <w:t xml:space="preserve"> SKYRIUS </w:t>
      </w:r>
    </w:p>
    <w:p w:rsidR="002B086C" w:rsidRDefault="00110C7A">
      <w:pPr>
        <w:jc w:val="center"/>
        <w:rPr>
          <w:szCs w:val="24"/>
          <w:lang w:eastAsia="en-GB"/>
        </w:rPr>
      </w:pPr>
      <w:r>
        <w:rPr>
          <w:b/>
          <w:szCs w:val="24"/>
          <w:lang w:eastAsia="en-GB"/>
        </w:rPr>
        <w:t>OTIS</w:t>
      </w:r>
      <w:r>
        <w:rPr>
          <w:szCs w:val="24"/>
          <w:lang w:eastAsia="en-GB"/>
        </w:rPr>
        <w:t xml:space="preserve"> </w:t>
      </w:r>
      <w:r>
        <w:rPr>
          <w:b/>
          <w:caps/>
          <w:szCs w:val="24"/>
          <w:lang w:eastAsia="en-GB"/>
        </w:rPr>
        <w:t>duomenų teikimas ir naudojimas</w:t>
      </w:r>
    </w:p>
    <w:p w:rsidR="002B086C" w:rsidRDefault="002B086C">
      <w:pPr>
        <w:ind w:left="568"/>
        <w:jc w:val="both"/>
        <w:rPr>
          <w:szCs w:val="24"/>
          <w:lang w:eastAsia="en-GB"/>
        </w:rPr>
      </w:pPr>
    </w:p>
    <w:p w:rsidR="002B086C" w:rsidRDefault="00110C7A">
      <w:pPr>
        <w:ind w:firstLine="567"/>
        <w:jc w:val="both"/>
        <w:rPr>
          <w:color w:val="000000"/>
          <w:szCs w:val="24"/>
          <w:lang w:eastAsia="en-GB"/>
        </w:rPr>
      </w:pPr>
      <w:r>
        <w:rPr>
          <w:szCs w:val="24"/>
          <w:lang w:eastAsia="en-GB"/>
        </w:rPr>
        <w:t>17</w:t>
      </w:r>
      <w:r>
        <w:rPr>
          <w:szCs w:val="24"/>
          <w:lang w:eastAsia="en-GB"/>
        </w:rPr>
        <w:t xml:space="preserve">. </w:t>
      </w:r>
      <w:r>
        <w:rPr>
          <w:color w:val="000000"/>
          <w:szCs w:val="24"/>
          <w:lang w:eastAsia="en-GB"/>
        </w:rPr>
        <w:t xml:space="preserve">OTIS </w:t>
      </w:r>
      <w:r>
        <w:rPr>
          <w:szCs w:val="24"/>
          <w:lang w:eastAsia="en-GB"/>
        </w:rPr>
        <w:t xml:space="preserve">duomenys, išskyrus asmens duomenis bei duomenis, kuriuos operatoriai </w:t>
      </w:r>
      <w:r>
        <w:rPr>
          <w:szCs w:val="24"/>
          <w:lang w:eastAsia="en-GB"/>
        </w:rPr>
        <w:t>nurodė kaip konfidencialius, yra vieši ir teikiami institucijoms, kitiems fiziniams ir juridiniams asmenims (toliau – duomenų gavėjai), jeigu Lietuvos Respublikos įstatymai ir (ar) Europos Sąjungos teisės aktai nenustato kitaip</w:t>
      </w:r>
      <w:r>
        <w:rPr>
          <w:color w:val="000000"/>
          <w:szCs w:val="24"/>
          <w:lang w:eastAsia="en-GB"/>
        </w:rPr>
        <w:t>.</w:t>
      </w:r>
    </w:p>
    <w:p w:rsidR="002B086C" w:rsidRDefault="00110C7A">
      <w:pPr>
        <w:ind w:firstLine="567"/>
        <w:jc w:val="both"/>
        <w:rPr>
          <w:szCs w:val="24"/>
          <w:lang w:eastAsia="en-GB"/>
        </w:rPr>
      </w:pPr>
      <w:r>
        <w:rPr>
          <w:szCs w:val="24"/>
          <w:lang w:eastAsia="en-GB"/>
        </w:rPr>
        <w:t>18</w:t>
      </w:r>
      <w:r>
        <w:rPr>
          <w:szCs w:val="24"/>
          <w:lang w:eastAsia="en-GB"/>
        </w:rPr>
        <w:t>. OTIS duomenys duome</w:t>
      </w:r>
      <w:r>
        <w:rPr>
          <w:szCs w:val="24"/>
          <w:lang w:eastAsia="en-GB"/>
        </w:rPr>
        <w:t>nų gavėjams teikiami neatlygintinai. OTIS duomenys pakartotiniam naudojimui neteikiami.</w:t>
      </w:r>
    </w:p>
    <w:p w:rsidR="002B086C" w:rsidRDefault="00110C7A">
      <w:pPr>
        <w:ind w:firstLine="567"/>
        <w:jc w:val="both"/>
        <w:rPr>
          <w:szCs w:val="24"/>
          <w:lang w:eastAsia="en-GB"/>
        </w:rPr>
      </w:pPr>
      <w:r>
        <w:rPr>
          <w:szCs w:val="24"/>
          <w:lang w:eastAsia="en-GB"/>
        </w:rPr>
        <w:t>19</w:t>
      </w:r>
      <w:r>
        <w:rPr>
          <w:szCs w:val="24"/>
          <w:lang w:eastAsia="en-GB"/>
        </w:rPr>
        <w:t>. OTIS duomenys duomenų gavėjams teikiami:</w:t>
      </w:r>
    </w:p>
    <w:p w:rsidR="002B086C" w:rsidRDefault="00110C7A">
      <w:pPr>
        <w:ind w:firstLine="567"/>
        <w:jc w:val="both"/>
        <w:rPr>
          <w:szCs w:val="24"/>
          <w:lang w:eastAsia="en-GB"/>
        </w:rPr>
      </w:pPr>
      <w:r>
        <w:rPr>
          <w:szCs w:val="24"/>
          <w:lang w:eastAsia="en-GB"/>
        </w:rPr>
        <w:t>19.1</w:t>
      </w:r>
      <w:r>
        <w:rPr>
          <w:szCs w:val="24"/>
          <w:lang w:eastAsia="en-GB"/>
        </w:rPr>
        <w:t>. pagal prašymus (vienkartinio teikimo atveju), kuriuose turi būti nurodytas OTIS duomenų naudojimo tikslas, OTIS</w:t>
      </w:r>
      <w:r>
        <w:rPr>
          <w:szCs w:val="24"/>
          <w:lang w:eastAsia="en-GB"/>
        </w:rPr>
        <w:t xml:space="preserve"> duomenų teikimo ir gavimo teisinis pagrindas, prašomų pateikti OTIS duomenų apimtis, forma ir teikimo būdas;</w:t>
      </w:r>
    </w:p>
    <w:p w:rsidR="002B086C" w:rsidRDefault="00110C7A">
      <w:pPr>
        <w:ind w:firstLine="567"/>
        <w:jc w:val="both"/>
        <w:rPr>
          <w:szCs w:val="24"/>
          <w:lang w:eastAsia="en-GB"/>
        </w:rPr>
      </w:pPr>
      <w:r>
        <w:rPr>
          <w:szCs w:val="24"/>
          <w:lang w:eastAsia="en-GB"/>
        </w:rPr>
        <w:t>19.2</w:t>
      </w:r>
      <w:r>
        <w:rPr>
          <w:szCs w:val="24"/>
          <w:lang w:eastAsia="en-GB"/>
        </w:rPr>
        <w:t>. duomenų teikimo sutartis (daugkartinio teikimo atveju), kuriose turi būti nurodytas OTIS duomenų naudojimo tikslas, OTIS duomenų teikimo</w:t>
      </w:r>
      <w:r>
        <w:rPr>
          <w:szCs w:val="24"/>
          <w:lang w:eastAsia="en-GB"/>
        </w:rPr>
        <w:t xml:space="preserve"> ir gavimo teisinis pagrindas, sąlygos, tvarka, teikiamų OTIS duomenų apimtis, forma ir teikimo būdas.</w:t>
      </w:r>
    </w:p>
    <w:p w:rsidR="002B086C" w:rsidRDefault="00110C7A">
      <w:pPr>
        <w:ind w:firstLine="567"/>
        <w:jc w:val="both"/>
        <w:rPr>
          <w:szCs w:val="24"/>
          <w:lang w:eastAsia="en-GB"/>
        </w:rPr>
      </w:pPr>
      <w:r>
        <w:rPr>
          <w:szCs w:val="24"/>
          <w:lang w:eastAsia="en-GB"/>
        </w:rPr>
        <w:t>20</w:t>
      </w:r>
      <w:r>
        <w:rPr>
          <w:szCs w:val="24"/>
          <w:lang w:eastAsia="en-GB"/>
        </w:rPr>
        <w:t>. OTIS duomenys duomenų gavėjams teikiami tokio turinio ir formos, kurie Tarnyboje naudojami ir nereikalauja papildomo duomenų apdorojimo. Valsty</w:t>
      </w:r>
      <w:r>
        <w:rPr>
          <w:szCs w:val="24"/>
          <w:lang w:eastAsia="en-GB"/>
        </w:rPr>
        <w:t>bės informacinių išteklių valdymo įstatymo 35 straipsnio 3 dalyje nurodytais atvejais Lietuvos Respublikos Vyriausybės nustatyta tvarka OTIS duomenys gali būti pateikiami duomenų gavėjo prašomos formos ir turinio.</w:t>
      </w:r>
    </w:p>
    <w:p w:rsidR="002B086C" w:rsidRDefault="00110C7A">
      <w:pPr>
        <w:ind w:firstLine="567"/>
        <w:jc w:val="both"/>
        <w:rPr>
          <w:szCs w:val="24"/>
          <w:lang w:eastAsia="en-GB"/>
        </w:rPr>
      </w:pPr>
      <w:r>
        <w:rPr>
          <w:szCs w:val="24"/>
          <w:lang w:eastAsia="en-GB"/>
        </w:rPr>
        <w:t>21</w:t>
      </w:r>
      <w:r>
        <w:rPr>
          <w:szCs w:val="24"/>
          <w:lang w:eastAsia="en-GB"/>
        </w:rPr>
        <w:t>. OTIS duomenys duomenų gavėjams tei</w:t>
      </w:r>
      <w:r>
        <w:rPr>
          <w:szCs w:val="24"/>
          <w:lang w:eastAsia="en-GB"/>
        </w:rPr>
        <w:t>kiami:</w:t>
      </w:r>
    </w:p>
    <w:p w:rsidR="002B086C" w:rsidRDefault="00110C7A">
      <w:pPr>
        <w:ind w:firstLine="567"/>
        <w:jc w:val="both"/>
        <w:rPr>
          <w:color w:val="000000"/>
          <w:szCs w:val="24"/>
          <w:lang w:eastAsia="en-GB"/>
        </w:rPr>
      </w:pPr>
      <w:r>
        <w:rPr>
          <w:szCs w:val="24"/>
          <w:lang w:eastAsia="en-GB"/>
        </w:rPr>
        <w:t>21.1</w:t>
      </w:r>
      <w:r>
        <w:rPr>
          <w:szCs w:val="24"/>
          <w:lang w:eastAsia="en-GB"/>
        </w:rPr>
        <w:t xml:space="preserve">. </w:t>
      </w:r>
      <w:r>
        <w:rPr>
          <w:color w:val="000000"/>
          <w:szCs w:val="24"/>
          <w:lang w:eastAsia="en-GB"/>
        </w:rPr>
        <w:t>leidžiamosios kreipties būdu internetu;</w:t>
      </w:r>
    </w:p>
    <w:p w:rsidR="002B086C" w:rsidRDefault="00110C7A">
      <w:pPr>
        <w:ind w:firstLine="567"/>
        <w:jc w:val="both"/>
        <w:rPr>
          <w:color w:val="000000"/>
          <w:szCs w:val="24"/>
          <w:lang w:eastAsia="en-GB"/>
        </w:rPr>
      </w:pPr>
      <w:r>
        <w:rPr>
          <w:color w:val="000000"/>
          <w:szCs w:val="24"/>
          <w:lang w:eastAsia="en-GB"/>
        </w:rPr>
        <w:t>21.2</w:t>
      </w:r>
      <w:r>
        <w:rPr>
          <w:color w:val="000000"/>
          <w:szCs w:val="24"/>
          <w:lang w:eastAsia="en-GB"/>
        </w:rPr>
        <w:t>. automatiniu būdu elektroninių ryšių tinklais;</w:t>
      </w:r>
    </w:p>
    <w:p w:rsidR="002B086C" w:rsidRDefault="00110C7A">
      <w:pPr>
        <w:ind w:firstLine="567"/>
        <w:jc w:val="both"/>
        <w:rPr>
          <w:color w:val="000000"/>
          <w:szCs w:val="24"/>
          <w:lang w:eastAsia="en-GB"/>
        </w:rPr>
      </w:pPr>
      <w:r>
        <w:rPr>
          <w:color w:val="000000"/>
          <w:szCs w:val="24"/>
          <w:lang w:eastAsia="en-GB"/>
        </w:rPr>
        <w:t>21.3</w:t>
      </w:r>
      <w:r>
        <w:rPr>
          <w:color w:val="000000"/>
          <w:szCs w:val="24"/>
          <w:lang w:eastAsia="en-GB"/>
        </w:rPr>
        <w:t>. raštu, žodžiu arba elektroninių ryšių priemonėmis;</w:t>
      </w:r>
    </w:p>
    <w:p w:rsidR="002B086C" w:rsidRDefault="00110C7A">
      <w:pPr>
        <w:ind w:firstLine="567"/>
        <w:jc w:val="both"/>
        <w:rPr>
          <w:szCs w:val="24"/>
          <w:lang w:eastAsia="en-GB"/>
        </w:rPr>
      </w:pPr>
      <w:r>
        <w:rPr>
          <w:szCs w:val="24"/>
          <w:lang w:eastAsia="en-GB"/>
        </w:rPr>
        <w:t>21.4</w:t>
      </w:r>
      <w:r>
        <w:rPr>
          <w:szCs w:val="24"/>
          <w:lang w:eastAsia="en-GB"/>
        </w:rPr>
        <w:t>. kitais teisės aktuose nustatytais būdais.</w:t>
      </w:r>
    </w:p>
    <w:p w:rsidR="002B086C" w:rsidRDefault="00110C7A">
      <w:pPr>
        <w:ind w:firstLine="567"/>
        <w:jc w:val="both"/>
        <w:rPr>
          <w:szCs w:val="24"/>
          <w:lang w:eastAsia="en-GB"/>
        </w:rPr>
      </w:pPr>
      <w:r>
        <w:rPr>
          <w:szCs w:val="24"/>
          <w:lang w:eastAsia="en-GB"/>
        </w:rPr>
        <w:t>22</w:t>
      </w:r>
      <w:r>
        <w:rPr>
          <w:szCs w:val="24"/>
          <w:lang w:eastAsia="en-GB"/>
        </w:rPr>
        <w:t>. Duomenų gavėjas, gauna</w:t>
      </w:r>
      <w:r>
        <w:rPr>
          <w:szCs w:val="24"/>
          <w:lang w:eastAsia="en-GB"/>
        </w:rPr>
        <w:t xml:space="preserve">ntis OTIS duomenis pagal prašymą ar duomenų teikimo sutartį, gautus OTIS duomenis privalo naudoti tik tokia tvarka ir tik tokiu tikslu, kaip apibrėžta prašyme ar duomenų teikimo sutartyje. </w:t>
      </w:r>
    </w:p>
    <w:p w:rsidR="002B086C" w:rsidRDefault="00110C7A">
      <w:pPr>
        <w:ind w:firstLine="567"/>
        <w:jc w:val="both"/>
        <w:rPr>
          <w:szCs w:val="24"/>
          <w:lang w:eastAsia="en-GB"/>
        </w:rPr>
      </w:pPr>
      <w:r>
        <w:rPr>
          <w:szCs w:val="24"/>
          <w:lang w:eastAsia="en-GB"/>
        </w:rPr>
        <w:t>23</w:t>
      </w:r>
      <w:r>
        <w:rPr>
          <w:szCs w:val="24"/>
          <w:lang w:eastAsia="en-GB"/>
        </w:rPr>
        <w:t>. Tarnybos atsisakymas pateikti OTIS duomenis gali būti skun</w:t>
      </w:r>
      <w:r>
        <w:rPr>
          <w:szCs w:val="24"/>
          <w:lang w:eastAsia="en-GB"/>
        </w:rPr>
        <w:t>džiamas Lietuvos Respublikos administracinių bylų teisenos įstatymo nustatyta tvarka.</w:t>
      </w:r>
    </w:p>
    <w:p w:rsidR="002B086C" w:rsidRDefault="00110C7A">
      <w:pPr>
        <w:ind w:firstLine="567"/>
        <w:jc w:val="both"/>
        <w:rPr>
          <w:szCs w:val="24"/>
          <w:lang w:eastAsia="en-GB"/>
        </w:rPr>
      </w:pPr>
      <w:r>
        <w:rPr>
          <w:szCs w:val="24"/>
          <w:lang w:eastAsia="en-GB"/>
        </w:rPr>
        <w:t>24</w:t>
      </w:r>
      <w:r>
        <w:rPr>
          <w:szCs w:val="24"/>
          <w:lang w:eastAsia="en-GB"/>
        </w:rPr>
        <w:t xml:space="preserve">. </w:t>
      </w:r>
      <w:r>
        <w:rPr>
          <w:color w:val="000000"/>
          <w:spacing w:val="2"/>
          <w:szCs w:val="24"/>
          <w:lang w:eastAsia="en-GB"/>
        </w:rPr>
        <w:t>Tarnyba, gavusi reikalavimą </w:t>
      </w:r>
      <w:r>
        <w:rPr>
          <w:color w:val="000000"/>
          <w:szCs w:val="24"/>
          <w:lang w:eastAsia="en-GB"/>
        </w:rPr>
        <w:t>ištaisyti netikslius, neteisingus ar neišsamius duomenis</w:t>
      </w:r>
      <w:r>
        <w:rPr>
          <w:color w:val="000000"/>
          <w:spacing w:val="2"/>
          <w:szCs w:val="24"/>
          <w:lang w:eastAsia="en-GB"/>
        </w:rPr>
        <w:t> ir patikrinusi jo pagrįstumą, privalo ištaisyti duomenis per 20 darbo dienų n</w:t>
      </w:r>
      <w:r>
        <w:rPr>
          <w:color w:val="000000"/>
          <w:spacing w:val="2"/>
          <w:szCs w:val="24"/>
          <w:lang w:eastAsia="en-GB"/>
        </w:rPr>
        <w:t>uo reikalavimo gavimo Tarnyboje dienos ir raštu informuoti apie tai reikalavimą pateikusį asmenį ir duomenų gavėjus, kuriems buvo perduoti netikslūs, </w:t>
      </w:r>
      <w:r>
        <w:rPr>
          <w:color w:val="000000"/>
          <w:szCs w:val="24"/>
          <w:lang w:eastAsia="en-GB"/>
        </w:rPr>
        <w:t>neteisingi ar neišsamūs</w:t>
      </w:r>
      <w:r>
        <w:rPr>
          <w:color w:val="000000"/>
          <w:spacing w:val="2"/>
          <w:szCs w:val="24"/>
          <w:lang w:eastAsia="en-GB"/>
        </w:rPr>
        <w:t> duomenys. Tarnyba, reikalavimą pakeisti duomenis atmetusi kaip nepagrįstą, privalo</w:t>
      </w:r>
      <w:r>
        <w:rPr>
          <w:color w:val="000000"/>
          <w:spacing w:val="2"/>
          <w:szCs w:val="24"/>
          <w:lang w:eastAsia="en-GB"/>
        </w:rPr>
        <w:t xml:space="preserve"> informuoti apie tai reikalavimą pateikusį asmenį per 20 darbo dienų nuo reikalavimo gavimo Tarnyboje dienos ir nurodyti reikalavimo atmetimo motyvus.</w:t>
      </w:r>
    </w:p>
    <w:p w:rsidR="002B086C" w:rsidRDefault="00110C7A">
      <w:pPr>
        <w:ind w:firstLine="567"/>
        <w:jc w:val="both"/>
        <w:rPr>
          <w:szCs w:val="24"/>
          <w:lang w:eastAsia="en-GB"/>
        </w:rPr>
      </w:pPr>
      <w:r>
        <w:rPr>
          <w:szCs w:val="24"/>
          <w:lang w:eastAsia="en-GB"/>
        </w:rPr>
        <w:t>25</w:t>
      </w:r>
      <w:r>
        <w:rPr>
          <w:szCs w:val="24"/>
          <w:lang w:eastAsia="en-GB"/>
        </w:rPr>
        <w:t>. Duomenys Europos Sąjungos valstybių narių ir (arba) Europos ekonominės erdvės valstybių, trečiųjų</w:t>
      </w:r>
      <w:r>
        <w:rPr>
          <w:szCs w:val="24"/>
          <w:lang w:eastAsia="en-GB"/>
        </w:rPr>
        <w:t xml:space="preserve"> šalių asmenims, juridinio statuso neturintiems subjektams, jų filialams ir atstovybėms teikiami Valstybės informacinių išteklių valdymo įstatymo nustatyta tvarka.</w:t>
      </w:r>
    </w:p>
    <w:p w:rsidR="002B086C" w:rsidRDefault="00110C7A">
      <w:pPr>
        <w:ind w:left="568"/>
        <w:jc w:val="center"/>
        <w:rPr>
          <w:b/>
          <w:szCs w:val="24"/>
          <w:lang w:eastAsia="en-GB"/>
        </w:rPr>
      </w:pPr>
    </w:p>
    <w:p w:rsidR="002B086C" w:rsidRDefault="00110C7A">
      <w:pPr>
        <w:jc w:val="center"/>
        <w:rPr>
          <w:b/>
          <w:szCs w:val="24"/>
          <w:lang w:eastAsia="en-GB"/>
        </w:rPr>
      </w:pPr>
      <w:r>
        <w:rPr>
          <w:b/>
          <w:szCs w:val="24"/>
          <w:lang w:eastAsia="en-GB"/>
        </w:rPr>
        <w:t>VI</w:t>
      </w:r>
      <w:r>
        <w:rPr>
          <w:b/>
          <w:szCs w:val="24"/>
          <w:lang w:eastAsia="en-GB"/>
        </w:rPr>
        <w:t xml:space="preserve"> SKYRIUS</w:t>
      </w:r>
    </w:p>
    <w:p w:rsidR="002B086C" w:rsidRDefault="00110C7A">
      <w:pPr>
        <w:jc w:val="center"/>
        <w:rPr>
          <w:b/>
          <w:szCs w:val="24"/>
          <w:lang w:eastAsia="en-GB"/>
        </w:rPr>
      </w:pPr>
      <w:r>
        <w:rPr>
          <w:b/>
          <w:szCs w:val="24"/>
          <w:lang w:eastAsia="en-GB"/>
        </w:rPr>
        <w:t>OTIS DUOMENŲ SAUGA</w:t>
      </w:r>
    </w:p>
    <w:p w:rsidR="002B086C" w:rsidRDefault="002B086C">
      <w:pPr>
        <w:ind w:left="568"/>
        <w:jc w:val="both"/>
        <w:rPr>
          <w:szCs w:val="24"/>
          <w:lang w:eastAsia="en-GB"/>
        </w:rPr>
      </w:pPr>
    </w:p>
    <w:p w:rsidR="002B086C" w:rsidRDefault="00110C7A">
      <w:pPr>
        <w:ind w:firstLine="567"/>
        <w:jc w:val="both"/>
        <w:rPr>
          <w:szCs w:val="24"/>
          <w:lang w:eastAsia="en-GB"/>
        </w:rPr>
      </w:pPr>
      <w:r>
        <w:rPr>
          <w:szCs w:val="24"/>
          <w:lang w:eastAsia="en-GB"/>
        </w:rPr>
        <w:t>26</w:t>
      </w:r>
      <w:r>
        <w:rPr>
          <w:szCs w:val="24"/>
          <w:lang w:eastAsia="en-GB"/>
        </w:rPr>
        <w:t xml:space="preserve">. OTIS </w:t>
      </w:r>
      <w:r>
        <w:rPr>
          <w:color w:val="000000"/>
          <w:szCs w:val="24"/>
          <w:lang w:eastAsia="en-GB"/>
        </w:rPr>
        <w:t>duomenų sauga užtikrinama vadovaujantis:</w:t>
      </w:r>
    </w:p>
    <w:p w:rsidR="002B086C" w:rsidRDefault="00110C7A">
      <w:pPr>
        <w:ind w:firstLine="567"/>
        <w:jc w:val="both"/>
        <w:rPr>
          <w:szCs w:val="24"/>
          <w:lang w:eastAsia="en-GB"/>
        </w:rPr>
      </w:pPr>
      <w:r>
        <w:rPr>
          <w:szCs w:val="24"/>
          <w:lang w:eastAsia="en-GB"/>
        </w:rPr>
        <w:t>26.1</w:t>
      </w:r>
      <w:r>
        <w:rPr>
          <w:szCs w:val="24"/>
          <w:lang w:eastAsia="en-GB"/>
        </w:rPr>
        <w:t>. Lietuvos Respublikos ryšių reguliavimo tarnybos informacinių sistemų saugos nuostatais,</w:t>
      </w:r>
    </w:p>
    <w:p w:rsidR="002B086C" w:rsidRDefault="00110C7A">
      <w:pPr>
        <w:jc w:val="both"/>
        <w:rPr>
          <w:szCs w:val="24"/>
          <w:lang w:eastAsia="en-GB"/>
        </w:rPr>
      </w:pPr>
      <w:r>
        <w:rPr>
          <w:szCs w:val="24"/>
          <w:lang w:eastAsia="en-GB"/>
        </w:rPr>
        <w:t>Lietuvos Respublikos ryšių reguliavimo tarnybos informacinių sistemų saugaus elektroninės informacijos tvarkymo taisyklėmis, Lietuvos Respublikos ryšių reguliav</w:t>
      </w:r>
      <w:r>
        <w:rPr>
          <w:szCs w:val="24"/>
          <w:lang w:eastAsia="en-GB"/>
        </w:rPr>
        <w:t>imo tarnybos informacinių sistemų veiklos tęstinumo valdymo planu, Lietuvos Respublikos ryšių reguliavimo tarnybos informacinių sistemų naudotojų administravimo taisyklėmis, patvirtintais Tarnybos direktoriaus  2019 m. vasario 26 d. įsakymu Nr. 1V-240 „Dėl</w:t>
      </w:r>
      <w:r>
        <w:rPr>
          <w:szCs w:val="24"/>
          <w:lang w:eastAsia="en-GB"/>
        </w:rPr>
        <w:t xml:space="preserve"> Lietuvos Respublikos ryšių reguliavimo tarnybos informacinių sistemų saugos dokumentų patvirtinimo“;</w:t>
      </w:r>
    </w:p>
    <w:p w:rsidR="002B086C" w:rsidRDefault="00110C7A">
      <w:pPr>
        <w:ind w:firstLine="567"/>
        <w:jc w:val="both"/>
        <w:rPr>
          <w:szCs w:val="24"/>
          <w:shd w:val="clear" w:color="auto" w:fill="FFFFFF"/>
          <w:lang w:eastAsia="en-GB"/>
        </w:rPr>
      </w:pPr>
      <w:r>
        <w:rPr>
          <w:szCs w:val="24"/>
          <w:lang w:val="en-US" w:eastAsia="en-GB"/>
        </w:rPr>
        <w:t>26.2</w:t>
      </w:r>
      <w:r>
        <w:rPr>
          <w:szCs w:val="24"/>
          <w:lang w:val="en-US" w:eastAsia="en-GB"/>
        </w:rPr>
        <w:t xml:space="preserve">. </w:t>
      </w:r>
      <w:r>
        <w:rPr>
          <w:szCs w:val="24"/>
          <w:shd w:val="clear" w:color="auto" w:fill="FFFFFF"/>
          <w:lang w:eastAsia="en-GB"/>
        </w:rPr>
        <w:t>Saugumo reikalavimų aprašu;</w:t>
      </w:r>
    </w:p>
    <w:p w:rsidR="002B086C" w:rsidRDefault="00110C7A">
      <w:pPr>
        <w:ind w:firstLine="567"/>
        <w:jc w:val="both"/>
        <w:rPr>
          <w:szCs w:val="24"/>
          <w:lang w:eastAsia="en-GB"/>
        </w:rPr>
      </w:pPr>
      <w:r>
        <w:rPr>
          <w:szCs w:val="24"/>
          <w:shd w:val="clear" w:color="auto" w:fill="FFFFFF"/>
          <w:lang w:eastAsia="en-GB"/>
        </w:rPr>
        <w:t>26.3</w:t>
      </w:r>
      <w:r>
        <w:rPr>
          <w:szCs w:val="24"/>
          <w:shd w:val="clear" w:color="auto" w:fill="FFFFFF"/>
          <w:lang w:eastAsia="en-GB"/>
        </w:rPr>
        <w:t>. Lietuvos standartais LST ISO/IEC 27001</w:t>
      </w:r>
      <w:r>
        <w:rPr>
          <w:szCs w:val="24"/>
          <w:lang w:eastAsia="en-GB"/>
        </w:rPr>
        <w:t xml:space="preserve"> „Informacinės technologijos. Saugumo metodai. Informacijos saugumo </w:t>
      </w:r>
      <w:r>
        <w:rPr>
          <w:szCs w:val="24"/>
          <w:lang w:eastAsia="en-GB"/>
        </w:rPr>
        <w:t>valdymo sistemos. Reikalavimai“</w:t>
      </w:r>
      <w:r>
        <w:rPr>
          <w:szCs w:val="24"/>
          <w:shd w:val="clear" w:color="auto" w:fill="FFFFFF"/>
          <w:lang w:eastAsia="en-GB"/>
        </w:rPr>
        <w:t xml:space="preserve">, LST ISO/IEC 27002 </w:t>
      </w:r>
      <w:r>
        <w:rPr>
          <w:szCs w:val="24"/>
          <w:lang w:eastAsia="en-GB"/>
        </w:rPr>
        <w:t xml:space="preserve">„Informacinės technologijos. Saugumo metodai. Informacijos saugumo kontrolės priemonių praktikos nuostatai“ </w:t>
      </w:r>
      <w:r>
        <w:rPr>
          <w:szCs w:val="24"/>
          <w:shd w:val="clear" w:color="auto" w:fill="FFFFFF"/>
          <w:lang w:eastAsia="en-GB"/>
        </w:rPr>
        <w:t>ir kitais Lietuvos ir tarptautiniais grupės „Informacijos technologija. Saugumo metodai“ standart</w:t>
      </w:r>
      <w:r>
        <w:rPr>
          <w:szCs w:val="24"/>
          <w:shd w:val="clear" w:color="auto" w:fill="FFFFFF"/>
          <w:lang w:eastAsia="en-GB"/>
        </w:rPr>
        <w:t>ais;</w:t>
      </w:r>
    </w:p>
    <w:p w:rsidR="002B086C" w:rsidRDefault="00110C7A">
      <w:pPr>
        <w:ind w:firstLine="567"/>
        <w:jc w:val="both"/>
        <w:rPr>
          <w:color w:val="000000"/>
          <w:szCs w:val="24"/>
          <w:lang w:eastAsia="en-GB"/>
        </w:rPr>
      </w:pPr>
      <w:r>
        <w:rPr>
          <w:color w:val="000000"/>
          <w:szCs w:val="24"/>
          <w:lang w:eastAsia="en-GB"/>
        </w:rPr>
        <w:t>26.4</w:t>
      </w:r>
      <w:r>
        <w:rPr>
          <w:color w:val="000000"/>
          <w:szCs w:val="24"/>
          <w:lang w:eastAsia="en-GB"/>
        </w:rPr>
        <w:t>. Reglamentu (ES) 2016/679.</w:t>
      </w:r>
    </w:p>
    <w:p w:rsidR="002B086C" w:rsidRDefault="00110C7A">
      <w:pPr>
        <w:ind w:firstLine="567"/>
        <w:jc w:val="both"/>
        <w:rPr>
          <w:szCs w:val="24"/>
          <w:lang w:eastAsia="en-GB"/>
        </w:rPr>
      </w:pPr>
      <w:r>
        <w:rPr>
          <w:szCs w:val="24"/>
          <w:lang w:eastAsia="en-GB"/>
        </w:rPr>
        <w:t>27</w:t>
      </w:r>
      <w:r>
        <w:rPr>
          <w:szCs w:val="24"/>
          <w:lang w:eastAsia="en-GB"/>
        </w:rPr>
        <w:t xml:space="preserve">. Už OTIS duomenų saugą </w:t>
      </w:r>
      <w:r>
        <w:rPr>
          <w:color w:val="000000"/>
          <w:szCs w:val="24"/>
          <w:lang w:eastAsia="en-GB"/>
        </w:rPr>
        <w:t xml:space="preserve">Lietuvos Respublikos įstatymų nustatyta tvarka </w:t>
      </w:r>
      <w:r>
        <w:rPr>
          <w:szCs w:val="24"/>
          <w:lang w:eastAsia="en-GB"/>
        </w:rPr>
        <w:t>atsako Tarnyba.</w:t>
      </w:r>
    </w:p>
    <w:p w:rsidR="002B086C" w:rsidRDefault="00110C7A">
      <w:pPr>
        <w:ind w:firstLine="567"/>
        <w:jc w:val="both"/>
        <w:rPr>
          <w:szCs w:val="24"/>
          <w:lang w:eastAsia="en-GB"/>
        </w:rPr>
      </w:pPr>
      <w:r>
        <w:rPr>
          <w:szCs w:val="24"/>
          <w:lang w:eastAsia="en-GB"/>
        </w:rPr>
        <w:t>28</w:t>
      </w:r>
      <w:r>
        <w:rPr>
          <w:szCs w:val="24"/>
          <w:lang w:eastAsia="en-GB"/>
        </w:rPr>
        <w:t xml:space="preserve">. Už duomenų, perduotų į OTIS, teisingumą ir tikslumą </w:t>
      </w:r>
      <w:r>
        <w:rPr>
          <w:color w:val="000000"/>
          <w:szCs w:val="24"/>
          <w:lang w:eastAsia="en-GB"/>
        </w:rPr>
        <w:t xml:space="preserve">Lietuvos Respublikos </w:t>
      </w:r>
      <w:r>
        <w:rPr>
          <w:szCs w:val="24"/>
          <w:lang w:eastAsia="en-GB"/>
        </w:rPr>
        <w:t>įstatymų nustatyta tvarka atsako duomen</w:t>
      </w:r>
      <w:r>
        <w:rPr>
          <w:szCs w:val="24"/>
          <w:lang w:eastAsia="en-GB"/>
        </w:rPr>
        <w:t>ų teikėjai.</w:t>
      </w:r>
    </w:p>
    <w:p w:rsidR="002B086C" w:rsidRDefault="00110C7A">
      <w:pPr>
        <w:ind w:firstLine="567"/>
        <w:jc w:val="both"/>
        <w:rPr>
          <w:szCs w:val="24"/>
          <w:lang w:eastAsia="en-GB"/>
        </w:rPr>
      </w:pPr>
      <w:r>
        <w:rPr>
          <w:szCs w:val="24"/>
          <w:lang w:eastAsia="en-GB"/>
        </w:rPr>
        <w:t>29</w:t>
      </w:r>
      <w:r>
        <w:rPr>
          <w:szCs w:val="24"/>
          <w:lang w:eastAsia="en-GB"/>
        </w:rPr>
        <w:t>. Asmenys</w:t>
      </w:r>
      <w:r>
        <w:rPr>
          <w:color w:val="000000"/>
          <w:szCs w:val="24"/>
          <w:lang w:eastAsia="en-GB"/>
        </w:rPr>
        <w:t>, tvarkantys asmens duomenis OTIS</w:t>
      </w:r>
      <w:r>
        <w:rPr>
          <w:szCs w:val="24"/>
          <w:lang w:eastAsia="en-GB"/>
        </w:rPr>
        <w:t>, privalo rūpintis gautų OTIS duomenų saugumu ir užtikrinti, kad jie būtų naudojami tik tuo tikslu, kuriuo jiems suteikti.</w:t>
      </w:r>
    </w:p>
    <w:p w:rsidR="002B086C" w:rsidRDefault="00110C7A">
      <w:pPr>
        <w:ind w:firstLine="567"/>
        <w:jc w:val="both"/>
        <w:rPr>
          <w:szCs w:val="24"/>
          <w:lang w:eastAsia="en-GB"/>
        </w:rPr>
      </w:pPr>
      <w:r>
        <w:rPr>
          <w:szCs w:val="24"/>
          <w:lang w:eastAsia="en-GB"/>
        </w:rPr>
        <w:t>30</w:t>
      </w:r>
      <w:r>
        <w:rPr>
          <w:szCs w:val="24"/>
          <w:lang w:eastAsia="en-GB"/>
        </w:rPr>
        <w:t>. Asmenys</w:t>
      </w:r>
      <w:r>
        <w:rPr>
          <w:color w:val="000000"/>
          <w:szCs w:val="24"/>
          <w:lang w:eastAsia="en-GB"/>
        </w:rPr>
        <w:t xml:space="preserve">, tvarkantys asmens duomenis OTIS, privalo saugoti asmens </w:t>
      </w:r>
      <w:r>
        <w:rPr>
          <w:color w:val="000000"/>
          <w:szCs w:val="24"/>
          <w:lang w:eastAsia="en-GB"/>
        </w:rPr>
        <w:t>duomenų paslaptį. Ši pareiga galioja ir pasitraukus iš valstybės tarnybos, perėjus dirbti į kitas pareigas ar pasibaigus darbo ar sutartiniams santykiams.</w:t>
      </w:r>
    </w:p>
    <w:p w:rsidR="002B086C" w:rsidRDefault="00110C7A">
      <w:pPr>
        <w:ind w:firstLine="568"/>
        <w:jc w:val="both"/>
        <w:rPr>
          <w:szCs w:val="24"/>
          <w:lang w:eastAsia="en-GB"/>
        </w:rPr>
      </w:pPr>
      <w:r>
        <w:rPr>
          <w:color w:val="000000"/>
          <w:szCs w:val="24"/>
          <w:lang w:eastAsia="en-GB"/>
        </w:rPr>
        <w:t>31</w:t>
      </w:r>
      <w:r>
        <w:rPr>
          <w:color w:val="000000"/>
          <w:szCs w:val="24"/>
          <w:lang w:eastAsia="en-GB"/>
        </w:rPr>
        <w:t xml:space="preserve">. OTIS duomenys, išskyrus asmenų, naudojančių OTIS, ir OTIS naudotojų asmens duomenis, duomenų </w:t>
      </w:r>
      <w:r>
        <w:rPr>
          <w:color w:val="000000"/>
          <w:szCs w:val="24"/>
          <w:lang w:eastAsia="en-GB"/>
        </w:rPr>
        <w:t xml:space="preserve">bazėse saugomi neterminuotai. Asmenų, naudojančių OTIS, ir OTIS naudotojų asmens duomenys duomenų bazėse saugomi 10 metų nuo paskutinio OTIS naudotojo ir asmens, naudojančio OTIS, prisijungimo prie OTIS, o pasibaigus šiam terminui, ištrinami </w:t>
      </w:r>
      <w:r>
        <w:rPr>
          <w:szCs w:val="24"/>
          <w:lang w:eastAsia="en-GB"/>
        </w:rPr>
        <w:t xml:space="preserve">programinėmis </w:t>
      </w:r>
      <w:r>
        <w:rPr>
          <w:szCs w:val="24"/>
          <w:lang w:eastAsia="en-GB"/>
        </w:rPr>
        <w:t>priemonėmis.</w:t>
      </w:r>
    </w:p>
    <w:p w:rsidR="002B086C" w:rsidRDefault="00110C7A">
      <w:pPr>
        <w:jc w:val="center"/>
        <w:rPr>
          <w:b/>
          <w:bCs/>
          <w:color w:val="000000"/>
          <w:szCs w:val="24"/>
          <w:lang w:eastAsia="en-GB"/>
        </w:rPr>
      </w:pPr>
    </w:p>
    <w:p w:rsidR="002B086C" w:rsidRDefault="00110C7A">
      <w:pPr>
        <w:jc w:val="center"/>
        <w:rPr>
          <w:b/>
          <w:bCs/>
          <w:color w:val="000000"/>
          <w:szCs w:val="24"/>
          <w:lang w:eastAsia="en-GB"/>
        </w:rPr>
      </w:pPr>
      <w:r>
        <w:rPr>
          <w:b/>
          <w:bCs/>
          <w:color w:val="000000"/>
          <w:szCs w:val="24"/>
          <w:lang w:eastAsia="en-GB"/>
        </w:rPr>
        <w:t>VII</w:t>
      </w:r>
      <w:r>
        <w:rPr>
          <w:b/>
          <w:bCs/>
          <w:color w:val="000000"/>
          <w:szCs w:val="24"/>
          <w:lang w:eastAsia="en-GB"/>
        </w:rPr>
        <w:t xml:space="preserve"> SKYRIUS</w:t>
      </w:r>
    </w:p>
    <w:p w:rsidR="002B086C" w:rsidRDefault="00110C7A">
      <w:pPr>
        <w:jc w:val="center"/>
        <w:rPr>
          <w:szCs w:val="24"/>
          <w:lang w:eastAsia="en-GB"/>
        </w:rPr>
      </w:pPr>
      <w:r>
        <w:rPr>
          <w:b/>
          <w:szCs w:val="24"/>
          <w:lang w:eastAsia="en-GB"/>
        </w:rPr>
        <w:t>OTIS</w:t>
      </w:r>
      <w:r>
        <w:rPr>
          <w:szCs w:val="24"/>
          <w:lang w:eastAsia="en-GB"/>
        </w:rPr>
        <w:t xml:space="preserve"> </w:t>
      </w:r>
      <w:r>
        <w:rPr>
          <w:b/>
          <w:bCs/>
          <w:color w:val="000000"/>
          <w:szCs w:val="24"/>
          <w:lang w:eastAsia="en-GB"/>
        </w:rPr>
        <w:t>FINANSAVIMAS</w:t>
      </w:r>
    </w:p>
    <w:p w:rsidR="002B086C" w:rsidRDefault="002B086C">
      <w:pPr>
        <w:ind w:left="568"/>
        <w:jc w:val="both"/>
        <w:rPr>
          <w:szCs w:val="24"/>
          <w:lang w:eastAsia="en-GB"/>
        </w:rPr>
      </w:pPr>
    </w:p>
    <w:p w:rsidR="002B086C" w:rsidRDefault="00110C7A">
      <w:pPr>
        <w:ind w:firstLine="567"/>
        <w:jc w:val="both"/>
        <w:rPr>
          <w:rFonts w:eastAsia="Calibri"/>
          <w:color w:val="000000"/>
          <w:szCs w:val="24"/>
          <w:lang w:eastAsia="en-GB"/>
        </w:rPr>
      </w:pPr>
      <w:r>
        <w:rPr>
          <w:rFonts w:eastAsia="Calibri"/>
          <w:szCs w:val="24"/>
          <w:lang w:eastAsia="en-GB"/>
        </w:rPr>
        <w:t>32</w:t>
      </w:r>
      <w:r>
        <w:rPr>
          <w:rFonts w:eastAsia="Calibri"/>
          <w:szCs w:val="24"/>
          <w:lang w:eastAsia="en-GB"/>
        </w:rPr>
        <w:t>. OTIS</w:t>
      </w:r>
      <w:r>
        <w:rPr>
          <w:rFonts w:eastAsia="Calibri"/>
          <w:color w:val="000000"/>
          <w:szCs w:val="24"/>
          <w:lang w:eastAsia="en-GB"/>
        </w:rPr>
        <w:t xml:space="preserve"> kūrimas, tvarkymas ir priežiūra finansuojami </w:t>
      </w:r>
      <w:r>
        <w:rPr>
          <w:szCs w:val="24"/>
          <w:lang w:eastAsia="en-GB"/>
        </w:rPr>
        <w:t xml:space="preserve">Lietuvos Respublikos valstybės biudžeto </w:t>
      </w:r>
      <w:r>
        <w:rPr>
          <w:rFonts w:eastAsia="Calibri"/>
          <w:szCs w:val="24"/>
          <w:lang w:eastAsia="en-GB"/>
        </w:rPr>
        <w:t xml:space="preserve">lėšomis </w:t>
      </w:r>
      <w:r>
        <w:rPr>
          <w:szCs w:val="24"/>
          <w:lang w:eastAsia="en-GB"/>
        </w:rPr>
        <w:t>iš Tarnybos sumokėtų pajamų įmokų</w:t>
      </w:r>
      <w:r>
        <w:rPr>
          <w:rFonts w:eastAsia="Calibri"/>
          <w:color w:val="000000"/>
          <w:szCs w:val="24"/>
          <w:lang w:eastAsia="en-GB"/>
        </w:rPr>
        <w:t>.</w:t>
      </w:r>
    </w:p>
    <w:p w:rsidR="002B086C" w:rsidRDefault="002B086C">
      <w:pPr>
        <w:ind w:firstLine="567"/>
        <w:jc w:val="both"/>
        <w:rPr>
          <w:szCs w:val="24"/>
          <w:lang w:eastAsia="en-GB"/>
        </w:rPr>
      </w:pPr>
    </w:p>
    <w:p w:rsidR="002B086C" w:rsidRDefault="00110C7A">
      <w:pPr>
        <w:ind w:left="568"/>
        <w:jc w:val="both"/>
        <w:rPr>
          <w:szCs w:val="24"/>
          <w:lang w:eastAsia="en-GB"/>
        </w:rPr>
      </w:pPr>
    </w:p>
    <w:p w:rsidR="002B086C" w:rsidRDefault="00110C7A">
      <w:pPr>
        <w:jc w:val="center"/>
        <w:rPr>
          <w:b/>
          <w:szCs w:val="24"/>
          <w:lang w:eastAsia="en-GB"/>
        </w:rPr>
      </w:pPr>
      <w:r>
        <w:rPr>
          <w:b/>
          <w:szCs w:val="24"/>
          <w:lang w:eastAsia="en-GB"/>
        </w:rPr>
        <w:t>VIII</w:t>
      </w:r>
      <w:r>
        <w:rPr>
          <w:b/>
          <w:szCs w:val="24"/>
          <w:lang w:eastAsia="en-GB"/>
        </w:rPr>
        <w:t xml:space="preserve"> SKYRIUS</w:t>
      </w:r>
    </w:p>
    <w:p w:rsidR="002B086C" w:rsidRDefault="00110C7A">
      <w:pPr>
        <w:jc w:val="center"/>
        <w:rPr>
          <w:b/>
          <w:szCs w:val="24"/>
          <w:lang w:eastAsia="en-GB"/>
        </w:rPr>
      </w:pPr>
      <w:r>
        <w:rPr>
          <w:b/>
          <w:szCs w:val="24"/>
          <w:lang w:eastAsia="en-GB"/>
        </w:rPr>
        <w:t>OTIS MODERNIZAVIMAS IR LIKVIDAVIMAS</w:t>
      </w:r>
    </w:p>
    <w:p w:rsidR="002B086C" w:rsidRDefault="002B086C">
      <w:pPr>
        <w:ind w:left="568"/>
        <w:jc w:val="both"/>
        <w:rPr>
          <w:szCs w:val="24"/>
          <w:lang w:eastAsia="en-GB"/>
        </w:rPr>
      </w:pPr>
    </w:p>
    <w:p w:rsidR="002B086C" w:rsidRDefault="00110C7A">
      <w:pPr>
        <w:ind w:firstLine="567"/>
        <w:jc w:val="both"/>
        <w:rPr>
          <w:szCs w:val="24"/>
          <w:lang w:eastAsia="en-GB"/>
        </w:rPr>
      </w:pPr>
      <w:r>
        <w:rPr>
          <w:szCs w:val="24"/>
          <w:lang w:eastAsia="en-GB"/>
        </w:rPr>
        <w:t>33</w:t>
      </w:r>
      <w:r>
        <w:rPr>
          <w:szCs w:val="24"/>
          <w:lang w:eastAsia="en-GB"/>
        </w:rPr>
        <w:t>. OTIS modernizuojama arba likviduojama Valstybės informacinių išteklių valdymo įstatymo ir Valstybės informacinių sistemų steigimo, kūrimo, modernizavimo ir likvidavimo tvarkos aprašo nustatyta tvarka.</w:t>
      </w:r>
    </w:p>
    <w:p w:rsidR="002B086C" w:rsidRDefault="00110C7A">
      <w:pPr>
        <w:ind w:firstLine="567"/>
        <w:jc w:val="both"/>
        <w:rPr>
          <w:szCs w:val="24"/>
          <w:lang w:eastAsia="en-GB"/>
        </w:rPr>
      </w:pPr>
      <w:r>
        <w:rPr>
          <w:rFonts w:eastAsia="Calibri"/>
          <w:color w:val="000000"/>
          <w:szCs w:val="24"/>
          <w:lang w:eastAsia="en-GB"/>
        </w:rPr>
        <w:t>34</w:t>
      </w:r>
      <w:r>
        <w:rPr>
          <w:rFonts w:eastAsia="Calibri"/>
          <w:color w:val="000000"/>
          <w:szCs w:val="24"/>
          <w:lang w:eastAsia="en-GB"/>
        </w:rPr>
        <w:t xml:space="preserve">. Likviduojant </w:t>
      </w:r>
      <w:r>
        <w:rPr>
          <w:rFonts w:eastAsia="Calibri"/>
          <w:szCs w:val="24"/>
          <w:lang w:eastAsia="en-GB"/>
        </w:rPr>
        <w:t>OTIS</w:t>
      </w:r>
      <w:r>
        <w:rPr>
          <w:rFonts w:eastAsia="Calibri"/>
          <w:color w:val="000000"/>
          <w:szCs w:val="24"/>
          <w:lang w:eastAsia="en-GB"/>
        </w:rPr>
        <w:t>, jos duomenys perduodami ki</w:t>
      </w:r>
      <w:r>
        <w:rPr>
          <w:rFonts w:eastAsia="Calibri"/>
          <w:color w:val="000000"/>
          <w:szCs w:val="24"/>
          <w:lang w:eastAsia="en-GB"/>
        </w:rPr>
        <w:t>tai valstybės informacinei sistemai, valstybės archyvui arba sunaikinami Lietuvos Respublikos dokumentų ir archyvų įstatymo nustatyta tvarka.</w:t>
      </w:r>
    </w:p>
    <w:p w:rsidR="002B086C" w:rsidRDefault="00110C7A">
      <w:pPr>
        <w:jc w:val="center"/>
        <w:rPr>
          <w:b/>
          <w:szCs w:val="24"/>
          <w:lang w:eastAsia="en-GB"/>
        </w:rPr>
      </w:pPr>
    </w:p>
    <w:p w:rsidR="002B086C" w:rsidRDefault="00110C7A">
      <w:pPr>
        <w:jc w:val="center"/>
        <w:rPr>
          <w:b/>
          <w:szCs w:val="24"/>
          <w:lang w:eastAsia="en-GB"/>
        </w:rPr>
      </w:pPr>
      <w:r>
        <w:rPr>
          <w:b/>
          <w:szCs w:val="24"/>
          <w:lang w:eastAsia="en-GB"/>
        </w:rPr>
        <w:t>IX</w:t>
      </w:r>
      <w:r>
        <w:rPr>
          <w:b/>
          <w:szCs w:val="24"/>
          <w:lang w:eastAsia="en-GB"/>
        </w:rPr>
        <w:t xml:space="preserve"> SKYRIUS</w:t>
      </w:r>
    </w:p>
    <w:p w:rsidR="002B086C" w:rsidRDefault="00110C7A">
      <w:pPr>
        <w:jc w:val="center"/>
        <w:rPr>
          <w:rFonts w:eastAsia="Calibri"/>
          <w:b/>
          <w:color w:val="000000"/>
          <w:szCs w:val="24"/>
          <w:lang w:eastAsia="en-GB"/>
        </w:rPr>
      </w:pPr>
      <w:r>
        <w:rPr>
          <w:b/>
          <w:szCs w:val="24"/>
          <w:lang w:eastAsia="en-GB"/>
        </w:rPr>
        <w:t>BAIGIAMOSIOS NUOSTATOS</w:t>
      </w:r>
    </w:p>
    <w:p w:rsidR="002B086C" w:rsidRDefault="002B086C">
      <w:pPr>
        <w:ind w:left="568"/>
        <w:jc w:val="both"/>
        <w:rPr>
          <w:szCs w:val="24"/>
          <w:lang w:eastAsia="en-GB"/>
        </w:rPr>
      </w:pPr>
    </w:p>
    <w:p w:rsidR="002B086C" w:rsidRDefault="00110C7A">
      <w:pPr>
        <w:ind w:firstLine="567"/>
        <w:jc w:val="both"/>
        <w:rPr>
          <w:szCs w:val="24"/>
          <w:lang w:eastAsia="en-GB"/>
        </w:rPr>
      </w:pPr>
      <w:r>
        <w:rPr>
          <w:szCs w:val="24"/>
          <w:lang w:eastAsia="en-GB"/>
        </w:rPr>
        <w:t>35</w:t>
      </w:r>
      <w:r>
        <w:rPr>
          <w:szCs w:val="24"/>
          <w:lang w:eastAsia="en-GB"/>
        </w:rPr>
        <w:t xml:space="preserve">. Duomenų subjekto teisės yra įgyvendinamos vadovaujantis Reglamentu </w:t>
      </w:r>
      <w:r>
        <w:rPr>
          <w:color w:val="000000"/>
          <w:szCs w:val="24"/>
          <w:lang w:eastAsia="en-GB"/>
        </w:rPr>
        <w:t>(ES) 2016/679</w:t>
      </w:r>
      <w:r>
        <w:rPr>
          <w:szCs w:val="24"/>
          <w:lang w:eastAsia="en-GB"/>
        </w:rPr>
        <w:t xml:space="preserve"> ir Duomenų subjektų teisių įgyvendinimo Lietuvos Respublikos ryšių reguliavimo tarnyboje tvarkos aprašu, patvirtintu Tarnybos direktoriaus 2018 m. rugpjūčio 7 d. įsakymu „Dė</w:t>
      </w:r>
      <w:r>
        <w:rPr>
          <w:szCs w:val="24"/>
          <w:lang w:eastAsia="en-GB"/>
        </w:rPr>
        <w:t>l Duomenų subjektų teisių įgyvendinimo Lietuvos Respublikos ryšių reguliavimo tarnyboje tvarkos aprašo patvirtinimo“. .</w:t>
      </w:r>
    </w:p>
    <w:p w:rsidR="002B086C" w:rsidRDefault="00110C7A">
      <w:pPr>
        <w:ind w:firstLine="567"/>
        <w:jc w:val="both"/>
        <w:rPr>
          <w:szCs w:val="24"/>
          <w:lang w:eastAsia="en-GB"/>
        </w:rPr>
      </w:pPr>
    </w:p>
    <w:p w:rsidR="002B086C" w:rsidRDefault="00110C7A" w:rsidP="00110C7A">
      <w:pPr>
        <w:jc w:val="center"/>
        <w:rPr>
          <w:sz w:val="22"/>
          <w:szCs w:val="22"/>
          <w:lang w:eastAsia="lt-LT"/>
        </w:rPr>
      </w:pPr>
      <w:r>
        <w:rPr>
          <w:b/>
          <w:color w:val="000000"/>
          <w:szCs w:val="24"/>
          <w:lang w:eastAsia="en-GB"/>
        </w:rPr>
        <w:t>_________________</w:t>
      </w:r>
    </w:p>
    <w:bookmarkStart w:id="0" w:name="_GoBack" w:displacedByCustomXml="prev"/>
    <w:p w:rsidR="00110C7A" w:rsidRDefault="00110C7A">
      <w:pPr>
        <w:ind w:left="6149" w:firstLine="232"/>
        <w:sectPr w:rsidR="00110C7A">
          <w:pgSz w:w="11906" w:h="16838" w:code="9"/>
          <w:pgMar w:top="1134" w:right="567" w:bottom="1134" w:left="1701" w:header="680" w:footer="680" w:gutter="0"/>
          <w:pgNumType w:start="1"/>
          <w:cols w:space="708"/>
          <w:titlePg/>
          <w:docGrid w:linePitch="360"/>
        </w:sectPr>
      </w:pPr>
    </w:p>
    <w:p w:rsidR="002B086C" w:rsidRDefault="00110C7A">
      <w:pPr>
        <w:ind w:left="6149" w:firstLine="232"/>
        <w:rPr>
          <w:szCs w:val="24"/>
          <w:lang w:eastAsia="en-GB"/>
        </w:rPr>
      </w:pPr>
      <w:r>
        <w:rPr>
          <w:szCs w:val="24"/>
          <w:lang w:eastAsia="en-GB"/>
        </w:rPr>
        <w:lastRenderedPageBreak/>
        <w:t xml:space="preserve">PATVIRTINTA </w:t>
      </w:r>
    </w:p>
    <w:p w:rsidR="002B086C" w:rsidRDefault="00110C7A">
      <w:pPr>
        <w:ind w:left="5685" w:firstLine="696"/>
        <w:rPr>
          <w:szCs w:val="24"/>
          <w:lang w:eastAsia="en-GB"/>
        </w:rPr>
      </w:pPr>
      <w:r>
        <w:rPr>
          <w:szCs w:val="24"/>
          <w:lang w:eastAsia="en-GB"/>
        </w:rPr>
        <w:t>Lietuvos Respublikos ryšių</w:t>
      </w:r>
    </w:p>
    <w:p w:rsidR="002B086C" w:rsidRDefault="00110C7A">
      <w:pPr>
        <w:ind w:left="5917" w:firstLine="464"/>
        <w:rPr>
          <w:szCs w:val="24"/>
          <w:lang w:eastAsia="en-GB"/>
        </w:rPr>
      </w:pPr>
      <w:r>
        <w:rPr>
          <w:szCs w:val="24"/>
          <w:lang w:eastAsia="en-GB"/>
        </w:rPr>
        <w:t>reguliavimo tarnybos direktoriaus</w:t>
      </w:r>
    </w:p>
    <w:p w:rsidR="002B086C" w:rsidRDefault="00110C7A">
      <w:pPr>
        <w:ind w:left="6149" w:firstLine="232"/>
        <w:rPr>
          <w:szCs w:val="24"/>
          <w:lang w:eastAsia="en-GB"/>
        </w:rPr>
      </w:pPr>
      <w:r>
        <w:rPr>
          <w:szCs w:val="24"/>
          <w:lang w:eastAsia="en-GB"/>
        </w:rPr>
        <w:t>2021 m. sausio 14</w:t>
      </w:r>
      <w:r>
        <w:rPr>
          <w:szCs w:val="24"/>
          <w:lang w:eastAsia="en-GB"/>
        </w:rPr>
        <w:t xml:space="preserve">   d. įsakymu </w:t>
      </w:r>
    </w:p>
    <w:p w:rsidR="002B086C" w:rsidRDefault="00110C7A">
      <w:pPr>
        <w:ind w:left="6149" w:firstLine="232"/>
        <w:rPr>
          <w:b/>
          <w:bCs/>
          <w:szCs w:val="24"/>
          <w:lang w:eastAsia="en-GB"/>
        </w:rPr>
      </w:pPr>
      <w:r>
        <w:rPr>
          <w:szCs w:val="24"/>
          <w:lang w:eastAsia="en-GB"/>
        </w:rPr>
        <w:t>Nr.</w:t>
      </w:r>
      <w:r>
        <w:rPr>
          <w:b/>
          <w:bCs/>
          <w:szCs w:val="24"/>
          <w:lang w:eastAsia="en-GB"/>
        </w:rPr>
        <w:t xml:space="preserve"> </w:t>
      </w:r>
      <w:r>
        <w:rPr>
          <w:szCs w:val="24"/>
          <w:lang w:eastAsia="en-GB"/>
        </w:rPr>
        <w:t>(1.9E)1V-52</w:t>
      </w:r>
    </w:p>
    <w:p w:rsidR="002B086C" w:rsidRDefault="002B086C">
      <w:pPr>
        <w:ind w:left="5896"/>
        <w:rPr>
          <w:b/>
          <w:bCs/>
          <w:szCs w:val="24"/>
          <w:lang w:eastAsia="en-GB"/>
        </w:rPr>
      </w:pPr>
    </w:p>
    <w:p w:rsidR="002B086C" w:rsidRDefault="002B086C">
      <w:pPr>
        <w:rPr>
          <w:szCs w:val="24"/>
          <w:lang w:eastAsia="en-GB"/>
        </w:rPr>
      </w:pPr>
    </w:p>
    <w:p w:rsidR="002B086C" w:rsidRDefault="00110C7A">
      <w:pPr>
        <w:jc w:val="center"/>
        <w:rPr>
          <w:b/>
          <w:color w:val="000000"/>
          <w:szCs w:val="24"/>
          <w:lang w:eastAsia="en-GB"/>
        </w:rPr>
      </w:pPr>
      <w:r>
        <w:rPr>
          <w:b/>
          <w:bCs/>
          <w:color w:val="000000"/>
          <w:szCs w:val="24"/>
          <w:lang w:eastAsia="en-GB"/>
        </w:rPr>
        <w:t xml:space="preserve">PERIODINIŲ ATASKAITŲ TEIKIMO </w:t>
      </w:r>
      <w:r>
        <w:rPr>
          <w:b/>
          <w:caps/>
          <w:color w:val="000000"/>
          <w:szCs w:val="24"/>
          <w:lang w:eastAsia="en-GB"/>
        </w:rPr>
        <w:t>INFORMACINĖS SISTEMOS NUOSTATAI</w:t>
      </w:r>
    </w:p>
    <w:p w:rsidR="002B086C" w:rsidRDefault="002B086C">
      <w:pPr>
        <w:jc w:val="center"/>
        <w:rPr>
          <w:b/>
          <w:bCs/>
          <w:color w:val="000000"/>
          <w:szCs w:val="24"/>
          <w:lang w:eastAsia="en-GB"/>
        </w:rPr>
      </w:pPr>
    </w:p>
    <w:p w:rsidR="002B086C" w:rsidRDefault="00110C7A">
      <w:pPr>
        <w:keepNext/>
        <w:tabs>
          <w:tab w:val="left" w:pos="709"/>
        </w:tabs>
        <w:jc w:val="center"/>
        <w:outlineLvl w:val="1"/>
        <w:rPr>
          <w:b/>
          <w:caps/>
          <w:color w:val="000000"/>
          <w:szCs w:val="24"/>
          <w:lang w:eastAsia="en-GB"/>
        </w:rPr>
      </w:pPr>
      <w:r>
        <w:rPr>
          <w:b/>
          <w:caps/>
          <w:color w:val="000000"/>
          <w:szCs w:val="24"/>
          <w:lang w:eastAsia="en-GB"/>
        </w:rPr>
        <w:t>i</w:t>
      </w:r>
      <w:r>
        <w:rPr>
          <w:b/>
          <w:caps/>
          <w:color w:val="000000"/>
          <w:szCs w:val="24"/>
          <w:lang w:eastAsia="en-GB"/>
        </w:rPr>
        <w:t xml:space="preserve"> SKYRIUS</w:t>
      </w:r>
    </w:p>
    <w:p w:rsidR="002B086C" w:rsidRDefault="00110C7A">
      <w:pPr>
        <w:keepNext/>
        <w:tabs>
          <w:tab w:val="left" w:pos="709"/>
        </w:tabs>
        <w:jc w:val="center"/>
        <w:outlineLvl w:val="1"/>
        <w:rPr>
          <w:b/>
          <w:color w:val="000000"/>
          <w:szCs w:val="24"/>
          <w:lang w:eastAsia="en-GB"/>
        </w:rPr>
      </w:pPr>
      <w:r>
        <w:rPr>
          <w:b/>
          <w:caps/>
          <w:color w:val="000000"/>
          <w:szCs w:val="24"/>
          <w:lang w:eastAsia="en-GB"/>
        </w:rPr>
        <w:t>BENDROSIOS NUOSTATOS</w:t>
      </w:r>
    </w:p>
    <w:p w:rsidR="002B086C" w:rsidRDefault="002B086C">
      <w:pPr>
        <w:ind w:firstLine="720"/>
        <w:jc w:val="both"/>
        <w:rPr>
          <w:color w:val="000000"/>
          <w:szCs w:val="24"/>
          <w:lang w:eastAsia="en-GB"/>
        </w:rPr>
      </w:pPr>
    </w:p>
    <w:p w:rsidR="002B086C" w:rsidRDefault="00110C7A">
      <w:pPr>
        <w:tabs>
          <w:tab w:val="left" w:pos="709"/>
        </w:tabs>
        <w:ind w:firstLine="568"/>
        <w:jc w:val="both"/>
        <w:rPr>
          <w:color w:val="000000"/>
          <w:szCs w:val="24"/>
          <w:lang w:eastAsia="en-GB"/>
        </w:rPr>
      </w:pPr>
      <w:r>
        <w:rPr>
          <w:color w:val="000000"/>
          <w:szCs w:val="24"/>
          <w:lang w:eastAsia="en-GB"/>
        </w:rPr>
        <w:t>1</w:t>
      </w:r>
      <w:r>
        <w:rPr>
          <w:color w:val="000000"/>
          <w:szCs w:val="24"/>
          <w:lang w:eastAsia="en-GB"/>
        </w:rPr>
        <w:t xml:space="preserve">. Periodinių ataskaitų informacinės sistemos nuostatai (toliau – Nuostatai) reglamentuoja Periodinių ataskaitų </w:t>
      </w:r>
      <w:r>
        <w:rPr>
          <w:color w:val="000000"/>
          <w:szCs w:val="24"/>
          <w:lang w:eastAsia="en-GB"/>
        </w:rPr>
        <w:t>informacinės sistemos (toliau – PATIS) steigimo teisinį pagrindą, PATIS tikslus, uždavinius, funkcijas, organizacinę, informacinę ir funkcinę struktūras, PATIS duomenų teikimą ir naudojimą, duomenų saugą, PATIS finansavimą, modernizavimą, likvidavimą.</w:t>
      </w:r>
    </w:p>
    <w:p w:rsidR="002B086C" w:rsidRDefault="00110C7A">
      <w:pPr>
        <w:spacing w:line="259" w:lineRule="auto"/>
        <w:ind w:firstLine="567"/>
        <w:jc w:val="both"/>
        <w:rPr>
          <w:color w:val="000000"/>
          <w:szCs w:val="24"/>
          <w:lang w:eastAsia="en-GB"/>
        </w:rPr>
      </w:pPr>
      <w:r>
        <w:rPr>
          <w:color w:val="000000"/>
          <w:szCs w:val="24"/>
          <w:lang w:eastAsia="en-GB"/>
        </w:rPr>
        <w:t>2</w:t>
      </w:r>
      <w:r>
        <w:rPr>
          <w:color w:val="000000"/>
          <w:szCs w:val="24"/>
          <w:lang w:eastAsia="en-GB"/>
        </w:rPr>
        <w:t>. PATIS steigimo teisinis pagrindas – Lietuvos Respublikos elektroninių ryšių įstatymo 6 straipsnio 5 ir 6 dalys, 30 straipsnio 3 dalis, 71 straipsnio 1 dalis ir 3 dalies 5 punktas, Lietuvos Respublikos pašto įstatymo 10 straipsnio 1 dalies 9 punktas, Ben</w:t>
      </w:r>
      <w:r>
        <w:rPr>
          <w:color w:val="000000"/>
          <w:szCs w:val="24"/>
          <w:lang w:eastAsia="en-GB"/>
        </w:rPr>
        <w:t>drųjų vertimosi elektroninių ryšių veikla sąlygų aprašo, patvirtinto Lietuvos Respublikos ryšių reguliavimo tarnybos direktoriaus 2005 m. balandžio 8 d. įsakymu Nr. 1V-340 „Dėl Bendrųjų vertimosi elektroninių ryšių veikla sąlygų aprašo patvirtinimo“,</w:t>
      </w:r>
      <w:r>
        <w:rPr>
          <w:color w:val="000000"/>
          <w:szCs w:val="24"/>
          <w:shd w:val="clear" w:color="auto" w:fill="FFFFFF"/>
          <w:lang w:eastAsia="en-GB"/>
        </w:rPr>
        <w:t xml:space="preserve"> (toli</w:t>
      </w:r>
      <w:r>
        <w:rPr>
          <w:color w:val="000000"/>
          <w:szCs w:val="24"/>
          <w:shd w:val="clear" w:color="auto" w:fill="FFFFFF"/>
          <w:lang w:eastAsia="en-GB"/>
        </w:rPr>
        <w:t xml:space="preserve">au – </w:t>
      </w:r>
      <w:r>
        <w:rPr>
          <w:color w:val="000000"/>
          <w:szCs w:val="24"/>
          <w:lang w:eastAsia="en-GB"/>
        </w:rPr>
        <w:t>Bendrųjų vertimosi elektroninių ryšių veikla sąlygų aprašas</w:t>
      </w:r>
      <w:r>
        <w:rPr>
          <w:color w:val="000000"/>
          <w:szCs w:val="24"/>
          <w:shd w:val="clear" w:color="auto" w:fill="FFFFFF"/>
          <w:lang w:eastAsia="en-GB"/>
        </w:rPr>
        <w:t>) 29, 31 ir 32</w:t>
      </w:r>
      <w:r>
        <w:rPr>
          <w:color w:val="000000"/>
          <w:szCs w:val="24"/>
          <w:lang w:eastAsia="en-GB"/>
        </w:rPr>
        <w:t xml:space="preserve"> punktai, Pašto paslaugos teikimo taisyklių, patvirtintų Lietuvos Respublikos ryšių reguliavimo tarnybos direktoriaus 2013 m. vasario 28 d. įsakymu Nr. 1V-332 „Dėl Pašto paslaugo</w:t>
      </w:r>
      <w:r>
        <w:rPr>
          <w:color w:val="000000"/>
          <w:szCs w:val="24"/>
          <w:lang w:eastAsia="en-GB"/>
        </w:rPr>
        <w:t>s teikimo taisyklių patvirtinimo ir kai kurių Lietuvos Respublikos ryšių reguliavimo tarnybos direktoriaus įsakymų pripažinimo netekusiais galios“, (toliau – Pašto paslaugos teikimo taisyklės) 17.14 papunktis, 23, 25 ir 26 punktai.</w:t>
      </w:r>
    </w:p>
    <w:p w:rsidR="002B086C" w:rsidRDefault="00110C7A">
      <w:pPr>
        <w:ind w:firstLine="567"/>
        <w:jc w:val="both"/>
        <w:rPr>
          <w:color w:val="000000"/>
          <w:szCs w:val="24"/>
          <w:lang w:eastAsia="en-GB"/>
        </w:rPr>
      </w:pPr>
      <w:r>
        <w:rPr>
          <w:color w:val="000000"/>
          <w:szCs w:val="24"/>
          <w:lang w:eastAsia="en-GB"/>
        </w:rPr>
        <w:t>3</w:t>
      </w:r>
      <w:r>
        <w:rPr>
          <w:color w:val="000000"/>
          <w:szCs w:val="24"/>
          <w:lang w:eastAsia="en-GB"/>
        </w:rPr>
        <w:t xml:space="preserve">. PATIS kuriama ir </w:t>
      </w:r>
      <w:r>
        <w:rPr>
          <w:color w:val="000000"/>
          <w:szCs w:val="24"/>
          <w:lang w:eastAsia="en-GB"/>
        </w:rPr>
        <w:t>tvarkoma vadovaujantis:</w:t>
      </w:r>
    </w:p>
    <w:p w:rsidR="002B086C" w:rsidRDefault="00110C7A">
      <w:pPr>
        <w:keepNext/>
        <w:tabs>
          <w:tab w:val="left" w:pos="720"/>
        </w:tabs>
        <w:ind w:firstLine="568"/>
        <w:outlineLvl w:val="1"/>
        <w:rPr>
          <w:color w:val="000000"/>
          <w:szCs w:val="24"/>
          <w:lang w:eastAsia="en-GB"/>
        </w:rPr>
      </w:pPr>
      <w:r>
        <w:rPr>
          <w:color w:val="000000"/>
          <w:szCs w:val="24"/>
          <w:lang w:eastAsia="en-GB"/>
        </w:rPr>
        <w:t>3.1</w:t>
      </w:r>
      <w:r>
        <w:rPr>
          <w:color w:val="000000"/>
          <w:szCs w:val="24"/>
          <w:lang w:eastAsia="en-GB"/>
        </w:rPr>
        <w:t>. Elektroninių ryšių įstatymu;</w:t>
      </w:r>
    </w:p>
    <w:p w:rsidR="002B086C" w:rsidRDefault="00110C7A">
      <w:pPr>
        <w:keepNext/>
        <w:tabs>
          <w:tab w:val="left" w:pos="720"/>
        </w:tabs>
        <w:ind w:firstLine="568"/>
        <w:outlineLvl w:val="1"/>
        <w:rPr>
          <w:color w:val="000000"/>
          <w:szCs w:val="24"/>
          <w:lang w:eastAsia="en-GB"/>
        </w:rPr>
      </w:pPr>
      <w:r>
        <w:rPr>
          <w:color w:val="000000"/>
          <w:szCs w:val="24"/>
          <w:lang w:eastAsia="en-GB"/>
        </w:rPr>
        <w:t>3.2</w:t>
      </w:r>
      <w:r>
        <w:rPr>
          <w:color w:val="000000"/>
          <w:szCs w:val="24"/>
          <w:lang w:eastAsia="en-GB"/>
        </w:rPr>
        <w:t>. Lietuvos Respublikos pašto įstatymu;</w:t>
      </w:r>
    </w:p>
    <w:p w:rsidR="002B086C" w:rsidRDefault="00110C7A">
      <w:pPr>
        <w:ind w:firstLine="568"/>
        <w:jc w:val="both"/>
        <w:rPr>
          <w:color w:val="000000"/>
          <w:szCs w:val="24"/>
          <w:lang w:eastAsia="en-GB"/>
        </w:rPr>
      </w:pPr>
      <w:r>
        <w:rPr>
          <w:color w:val="000000"/>
          <w:szCs w:val="24"/>
          <w:lang w:eastAsia="en-GB"/>
        </w:rPr>
        <w:t>3.3</w:t>
      </w:r>
      <w:r>
        <w:rPr>
          <w:color w:val="000000"/>
          <w:szCs w:val="24"/>
          <w:lang w:eastAsia="en-GB"/>
        </w:rPr>
        <w:t>. Lietuvos Respublikos valstybės informacinių išteklių valdymo įstatymu;</w:t>
      </w:r>
    </w:p>
    <w:p w:rsidR="002B086C" w:rsidRDefault="00110C7A">
      <w:pPr>
        <w:ind w:firstLine="568"/>
        <w:jc w:val="both"/>
        <w:rPr>
          <w:szCs w:val="24"/>
          <w:lang w:eastAsia="en-GB"/>
        </w:rPr>
      </w:pPr>
      <w:r>
        <w:rPr>
          <w:szCs w:val="24"/>
          <w:lang w:eastAsia="en-GB"/>
        </w:rPr>
        <w:t>3.4</w:t>
      </w:r>
      <w:r>
        <w:rPr>
          <w:szCs w:val="24"/>
          <w:lang w:eastAsia="en-GB"/>
        </w:rPr>
        <w:t>. Lietuvos Respublikos kibernetinio  saugumo  įstatymu;</w:t>
      </w:r>
    </w:p>
    <w:p w:rsidR="002B086C" w:rsidRDefault="00110C7A">
      <w:pPr>
        <w:ind w:firstLine="568"/>
        <w:jc w:val="both"/>
        <w:rPr>
          <w:szCs w:val="24"/>
          <w:lang w:val="en-US" w:eastAsia="en-GB"/>
        </w:rPr>
      </w:pPr>
      <w:r>
        <w:rPr>
          <w:szCs w:val="24"/>
          <w:lang w:val="en-US" w:eastAsia="en-GB"/>
        </w:rPr>
        <w:t>3.5</w:t>
      </w:r>
      <w:r>
        <w:rPr>
          <w:szCs w:val="24"/>
          <w:lang w:val="en-US" w:eastAsia="en-GB"/>
        </w:rPr>
        <w:t xml:space="preserve">. </w:t>
      </w:r>
      <w:r>
        <w:rPr>
          <w:szCs w:val="24"/>
          <w:lang w:eastAsia="en-GB"/>
        </w:rPr>
        <w:t>2016 m. balandžio 27 d. Europos Parlamento ir Tarybos reglamentu (ES) 2016/679 dėl fizinių asmenų apsaugos tvarkant asmens duomenis ir dėl laisvo tokių duomenų judėjimo ir kuriuo panaikinama Direktyva 95/46/EB (Bendrasis duomenų apsaugos reglamentas);</w:t>
      </w:r>
    </w:p>
    <w:p w:rsidR="002B086C" w:rsidRDefault="00110C7A">
      <w:pPr>
        <w:ind w:firstLine="568"/>
        <w:jc w:val="both"/>
        <w:rPr>
          <w:color w:val="000000"/>
          <w:szCs w:val="24"/>
          <w:lang w:eastAsia="en-GB"/>
        </w:rPr>
      </w:pPr>
      <w:r>
        <w:rPr>
          <w:color w:val="000000"/>
          <w:szCs w:val="24"/>
          <w:lang w:eastAsia="en-GB"/>
        </w:rPr>
        <w:t>3.</w:t>
      </w:r>
      <w:r>
        <w:rPr>
          <w:color w:val="000000"/>
          <w:szCs w:val="24"/>
          <w:lang w:val="en-US" w:eastAsia="en-GB"/>
        </w:rPr>
        <w:t>6</w:t>
      </w:r>
      <w:r>
        <w:rPr>
          <w:color w:val="000000"/>
          <w:szCs w:val="24"/>
          <w:lang w:eastAsia="en-GB"/>
        </w:rPr>
        <w:t xml:space="preserve">. Valstybės informacinių sistemų steigimo, kūrimo, modernizavimo ir likvidavimo tvarkos aprašu, patvirtintu Lietuvos Respublikos Vyriausybės 2013 m. vasario 27 d. nutarimu Nr. 180 „Dėl Valstybės informacinių sistemų steigimo, kūrimo, modernizavimo ir </w:t>
      </w:r>
      <w:r>
        <w:rPr>
          <w:color w:val="000000"/>
          <w:szCs w:val="24"/>
          <w:lang w:eastAsia="en-GB"/>
        </w:rPr>
        <w:t>likvidavimo tvarkos aprašo patvirtinimo“ (toliau – Valstybės informacinių sistemų steigimo, kūrimo, modernizavimo ir likvidavimo tvarkos aprašas);</w:t>
      </w:r>
    </w:p>
    <w:p w:rsidR="002B086C" w:rsidRDefault="00110C7A">
      <w:pPr>
        <w:ind w:firstLine="568"/>
        <w:jc w:val="both"/>
        <w:rPr>
          <w:color w:val="000000"/>
          <w:szCs w:val="24"/>
          <w:lang w:eastAsia="en-GB"/>
        </w:rPr>
      </w:pPr>
      <w:r>
        <w:rPr>
          <w:color w:val="000000"/>
          <w:szCs w:val="24"/>
          <w:lang w:eastAsia="en-GB"/>
        </w:rPr>
        <w:t>3.7</w:t>
      </w:r>
      <w:r>
        <w:rPr>
          <w:color w:val="000000"/>
          <w:szCs w:val="24"/>
          <w:lang w:eastAsia="en-GB"/>
        </w:rPr>
        <w:t>. Bendrųjų elektroninės informacijos saugos reikalavimų aprašu, patvirtintu Lietuvos Respublikos Vyria</w:t>
      </w:r>
      <w:r>
        <w:rPr>
          <w:color w:val="000000"/>
          <w:szCs w:val="24"/>
          <w:lang w:eastAsia="en-GB"/>
        </w:rPr>
        <w:t>usybės 2013 m. liepos 24 d. nutarimu Nr. 716 „Dėl Bendrųjų elektroninės informacijos saugos reikalavimų aprašo, Saugos dokumentų turinio gairių aprašo ir Elektroninės informacijos, sudarančios valstybės informacinius išteklius, svarbos įvertinimo ir valsty</w:t>
      </w:r>
      <w:r>
        <w:rPr>
          <w:color w:val="000000"/>
          <w:szCs w:val="24"/>
          <w:lang w:eastAsia="en-GB"/>
        </w:rPr>
        <w:t>bės informacinių sistemų, registrų ir kitų informacinių sistemų klasifikavimo gairių aprašo patvirtinimo“;</w:t>
      </w:r>
    </w:p>
    <w:p w:rsidR="002B086C" w:rsidRDefault="00110C7A">
      <w:pPr>
        <w:ind w:firstLine="568"/>
        <w:jc w:val="both"/>
        <w:rPr>
          <w:szCs w:val="24"/>
          <w:lang w:val="en-US" w:eastAsia="en-GB"/>
        </w:rPr>
      </w:pPr>
      <w:r>
        <w:rPr>
          <w:color w:val="000000"/>
          <w:szCs w:val="24"/>
          <w:lang w:eastAsia="en-GB"/>
        </w:rPr>
        <w:t>3.8</w:t>
      </w:r>
      <w:r>
        <w:rPr>
          <w:color w:val="000000"/>
          <w:szCs w:val="24"/>
          <w:lang w:eastAsia="en-GB"/>
        </w:rPr>
        <w:t xml:space="preserve">. </w:t>
      </w:r>
      <w:proofErr w:type="spellStart"/>
      <w:r>
        <w:rPr>
          <w:szCs w:val="24"/>
          <w:lang w:val="en-US" w:eastAsia="en-GB"/>
        </w:rPr>
        <w:t>Organizacinių</w:t>
      </w:r>
      <w:proofErr w:type="spellEnd"/>
      <w:r>
        <w:rPr>
          <w:szCs w:val="24"/>
          <w:lang w:val="en-US" w:eastAsia="en-GB"/>
        </w:rPr>
        <w:t xml:space="preserve"> </w:t>
      </w:r>
      <w:proofErr w:type="spellStart"/>
      <w:r>
        <w:rPr>
          <w:szCs w:val="24"/>
          <w:lang w:val="en-US" w:eastAsia="en-GB"/>
        </w:rPr>
        <w:t>ir</w:t>
      </w:r>
      <w:proofErr w:type="spellEnd"/>
      <w:r>
        <w:rPr>
          <w:szCs w:val="24"/>
          <w:lang w:val="en-US" w:eastAsia="en-GB"/>
        </w:rPr>
        <w:t xml:space="preserve"> </w:t>
      </w:r>
      <w:proofErr w:type="spellStart"/>
      <w:r>
        <w:rPr>
          <w:szCs w:val="24"/>
          <w:lang w:val="en-US" w:eastAsia="en-GB"/>
        </w:rPr>
        <w:t>techninių</w:t>
      </w:r>
      <w:proofErr w:type="spellEnd"/>
      <w:r>
        <w:rPr>
          <w:szCs w:val="24"/>
          <w:lang w:val="en-US" w:eastAsia="en-GB"/>
        </w:rPr>
        <w:t xml:space="preserve"> </w:t>
      </w:r>
      <w:proofErr w:type="spellStart"/>
      <w:r>
        <w:rPr>
          <w:szCs w:val="24"/>
          <w:lang w:val="en-US" w:eastAsia="en-GB"/>
        </w:rPr>
        <w:t>kibernetinio</w:t>
      </w:r>
      <w:proofErr w:type="spellEnd"/>
      <w:r>
        <w:rPr>
          <w:szCs w:val="24"/>
          <w:lang w:val="en-US" w:eastAsia="en-GB"/>
        </w:rPr>
        <w:t xml:space="preserve"> </w:t>
      </w:r>
      <w:proofErr w:type="spellStart"/>
      <w:r>
        <w:rPr>
          <w:szCs w:val="24"/>
          <w:lang w:val="en-US" w:eastAsia="en-GB"/>
        </w:rPr>
        <w:t>saugumo</w:t>
      </w:r>
      <w:proofErr w:type="spellEnd"/>
      <w:r>
        <w:rPr>
          <w:szCs w:val="24"/>
          <w:lang w:val="en-US" w:eastAsia="en-GB"/>
        </w:rPr>
        <w:t xml:space="preserve"> </w:t>
      </w:r>
      <w:proofErr w:type="spellStart"/>
      <w:r>
        <w:rPr>
          <w:szCs w:val="24"/>
          <w:lang w:val="en-US" w:eastAsia="en-GB"/>
        </w:rPr>
        <w:t>reikalavimų</w:t>
      </w:r>
      <w:proofErr w:type="spellEnd"/>
      <w:r>
        <w:rPr>
          <w:szCs w:val="24"/>
          <w:lang w:val="en-US" w:eastAsia="en-GB"/>
        </w:rPr>
        <w:t xml:space="preserve">, </w:t>
      </w:r>
      <w:proofErr w:type="spellStart"/>
      <w:r>
        <w:rPr>
          <w:szCs w:val="24"/>
          <w:lang w:val="en-US" w:eastAsia="en-GB"/>
        </w:rPr>
        <w:t>taikomų</w:t>
      </w:r>
      <w:proofErr w:type="spellEnd"/>
      <w:r>
        <w:rPr>
          <w:szCs w:val="24"/>
          <w:lang w:val="en-US" w:eastAsia="en-GB"/>
        </w:rPr>
        <w:t xml:space="preserve"> </w:t>
      </w:r>
      <w:proofErr w:type="spellStart"/>
      <w:r>
        <w:rPr>
          <w:szCs w:val="24"/>
          <w:lang w:val="en-US" w:eastAsia="en-GB"/>
        </w:rPr>
        <w:t>kibernetinio</w:t>
      </w:r>
      <w:proofErr w:type="spellEnd"/>
      <w:r>
        <w:rPr>
          <w:szCs w:val="24"/>
          <w:lang w:val="en-US" w:eastAsia="en-GB"/>
        </w:rPr>
        <w:t xml:space="preserve"> </w:t>
      </w:r>
      <w:proofErr w:type="spellStart"/>
      <w:r>
        <w:rPr>
          <w:szCs w:val="24"/>
          <w:lang w:val="en-US" w:eastAsia="en-GB"/>
        </w:rPr>
        <w:t>saugumo</w:t>
      </w:r>
      <w:proofErr w:type="spellEnd"/>
      <w:r>
        <w:rPr>
          <w:szCs w:val="24"/>
          <w:lang w:val="en-US" w:eastAsia="en-GB"/>
        </w:rPr>
        <w:t xml:space="preserve"> </w:t>
      </w:r>
      <w:proofErr w:type="spellStart"/>
      <w:r>
        <w:rPr>
          <w:szCs w:val="24"/>
          <w:lang w:val="en-US" w:eastAsia="en-GB"/>
        </w:rPr>
        <w:t>subjektams</w:t>
      </w:r>
      <w:proofErr w:type="spellEnd"/>
      <w:r>
        <w:rPr>
          <w:szCs w:val="24"/>
          <w:lang w:val="en-US" w:eastAsia="en-GB"/>
        </w:rPr>
        <w:t xml:space="preserve">, </w:t>
      </w:r>
      <w:proofErr w:type="spellStart"/>
      <w:r>
        <w:rPr>
          <w:szCs w:val="24"/>
          <w:lang w:val="en-US" w:eastAsia="en-GB"/>
        </w:rPr>
        <w:t>aprašu</w:t>
      </w:r>
      <w:proofErr w:type="spellEnd"/>
      <w:r>
        <w:rPr>
          <w:szCs w:val="24"/>
          <w:lang w:val="en-US" w:eastAsia="en-GB"/>
        </w:rPr>
        <w:t xml:space="preserve">, </w:t>
      </w:r>
      <w:proofErr w:type="spellStart"/>
      <w:r>
        <w:rPr>
          <w:szCs w:val="24"/>
          <w:lang w:val="en-US" w:eastAsia="en-GB"/>
        </w:rPr>
        <w:t>patvirtintu</w:t>
      </w:r>
      <w:proofErr w:type="spellEnd"/>
      <w:r>
        <w:rPr>
          <w:szCs w:val="24"/>
          <w:lang w:val="en-US" w:eastAsia="en-GB"/>
        </w:rPr>
        <w:t xml:space="preserve"> </w:t>
      </w:r>
      <w:proofErr w:type="spellStart"/>
      <w:r>
        <w:rPr>
          <w:szCs w:val="24"/>
          <w:lang w:val="en-US" w:eastAsia="en-GB"/>
        </w:rPr>
        <w:t>Lietuvos</w:t>
      </w:r>
      <w:proofErr w:type="spellEnd"/>
      <w:r>
        <w:rPr>
          <w:szCs w:val="24"/>
          <w:lang w:val="en-US" w:eastAsia="en-GB"/>
        </w:rPr>
        <w:t xml:space="preserve"> </w:t>
      </w:r>
      <w:proofErr w:type="spellStart"/>
      <w:r>
        <w:rPr>
          <w:szCs w:val="24"/>
          <w:lang w:val="en-US" w:eastAsia="en-GB"/>
        </w:rPr>
        <w:t>Respublik</w:t>
      </w:r>
      <w:r>
        <w:rPr>
          <w:szCs w:val="24"/>
          <w:lang w:val="en-US" w:eastAsia="en-GB"/>
        </w:rPr>
        <w:t>os</w:t>
      </w:r>
      <w:proofErr w:type="spellEnd"/>
      <w:r>
        <w:rPr>
          <w:szCs w:val="24"/>
          <w:lang w:val="en-US" w:eastAsia="en-GB"/>
        </w:rPr>
        <w:t xml:space="preserve"> </w:t>
      </w:r>
      <w:proofErr w:type="spellStart"/>
      <w:r>
        <w:rPr>
          <w:szCs w:val="24"/>
          <w:lang w:val="en-US" w:eastAsia="en-GB"/>
        </w:rPr>
        <w:t>Vyriausybės</w:t>
      </w:r>
      <w:proofErr w:type="spellEnd"/>
      <w:r>
        <w:rPr>
          <w:szCs w:val="24"/>
          <w:lang w:val="en-US" w:eastAsia="en-GB"/>
        </w:rPr>
        <w:t xml:space="preserve"> 2018 m. </w:t>
      </w:r>
      <w:proofErr w:type="spellStart"/>
      <w:r>
        <w:rPr>
          <w:szCs w:val="24"/>
          <w:lang w:val="en-US" w:eastAsia="en-GB"/>
        </w:rPr>
        <w:t>rugpjūčio</w:t>
      </w:r>
      <w:proofErr w:type="spellEnd"/>
      <w:r>
        <w:rPr>
          <w:szCs w:val="24"/>
          <w:lang w:val="en-US" w:eastAsia="en-GB"/>
        </w:rPr>
        <w:t xml:space="preserve"> 13 d. </w:t>
      </w:r>
      <w:proofErr w:type="spellStart"/>
      <w:r>
        <w:rPr>
          <w:szCs w:val="24"/>
          <w:lang w:val="en-US" w:eastAsia="en-GB"/>
        </w:rPr>
        <w:t>nutarimu</w:t>
      </w:r>
      <w:proofErr w:type="spellEnd"/>
      <w:r>
        <w:rPr>
          <w:szCs w:val="24"/>
          <w:lang w:val="en-US" w:eastAsia="en-GB"/>
        </w:rPr>
        <w:t xml:space="preserve"> </w:t>
      </w:r>
      <w:proofErr w:type="spellStart"/>
      <w:r>
        <w:rPr>
          <w:szCs w:val="24"/>
          <w:lang w:val="en-US" w:eastAsia="en-GB"/>
        </w:rPr>
        <w:t>Nr</w:t>
      </w:r>
      <w:proofErr w:type="spellEnd"/>
      <w:r>
        <w:rPr>
          <w:szCs w:val="24"/>
          <w:lang w:val="en-US" w:eastAsia="en-GB"/>
        </w:rPr>
        <w:t>. 818 „</w:t>
      </w:r>
      <w:proofErr w:type="spellStart"/>
      <w:r>
        <w:rPr>
          <w:szCs w:val="24"/>
          <w:lang w:val="en-US" w:eastAsia="en-GB"/>
        </w:rPr>
        <w:t>Dėl</w:t>
      </w:r>
      <w:proofErr w:type="spellEnd"/>
      <w:r>
        <w:rPr>
          <w:szCs w:val="24"/>
          <w:lang w:val="en-US" w:eastAsia="en-GB"/>
        </w:rPr>
        <w:t xml:space="preserve"> </w:t>
      </w:r>
      <w:proofErr w:type="spellStart"/>
      <w:r>
        <w:rPr>
          <w:szCs w:val="24"/>
          <w:lang w:val="en-US" w:eastAsia="en-GB"/>
        </w:rPr>
        <w:t>Lietuvos</w:t>
      </w:r>
      <w:proofErr w:type="spellEnd"/>
      <w:r>
        <w:rPr>
          <w:szCs w:val="24"/>
          <w:lang w:val="en-US" w:eastAsia="en-GB"/>
        </w:rPr>
        <w:t xml:space="preserve"> </w:t>
      </w:r>
      <w:proofErr w:type="spellStart"/>
      <w:r>
        <w:rPr>
          <w:szCs w:val="24"/>
          <w:lang w:val="en-US" w:eastAsia="en-GB"/>
        </w:rPr>
        <w:t>Respublikos</w:t>
      </w:r>
      <w:proofErr w:type="spellEnd"/>
      <w:r>
        <w:rPr>
          <w:szCs w:val="24"/>
          <w:lang w:val="en-US" w:eastAsia="en-GB"/>
        </w:rPr>
        <w:t xml:space="preserve"> </w:t>
      </w:r>
      <w:proofErr w:type="spellStart"/>
      <w:r>
        <w:rPr>
          <w:szCs w:val="24"/>
          <w:lang w:val="en-US" w:eastAsia="en-GB"/>
        </w:rPr>
        <w:t>kibernetinio</w:t>
      </w:r>
      <w:proofErr w:type="spellEnd"/>
      <w:r>
        <w:rPr>
          <w:szCs w:val="24"/>
          <w:lang w:val="en-US" w:eastAsia="en-GB"/>
        </w:rPr>
        <w:t xml:space="preserve"> </w:t>
      </w:r>
      <w:proofErr w:type="spellStart"/>
      <w:r>
        <w:rPr>
          <w:szCs w:val="24"/>
          <w:lang w:val="en-US" w:eastAsia="en-GB"/>
        </w:rPr>
        <w:t>saugumo</w:t>
      </w:r>
      <w:proofErr w:type="spellEnd"/>
      <w:r>
        <w:rPr>
          <w:szCs w:val="24"/>
          <w:lang w:val="en-US" w:eastAsia="en-GB"/>
        </w:rPr>
        <w:t xml:space="preserve"> </w:t>
      </w:r>
      <w:proofErr w:type="spellStart"/>
      <w:r>
        <w:rPr>
          <w:szCs w:val="24"/>
          <w:lang w:val="en-US" w:eastAsia="en-GB"/>
        </w:rPr>
        <w:t>įstatymo</w:t>
      </w:r>
      <w:proofErr w:type="spellEnd"/>
      <w:r>
        <w:rPr>
          <w:szCs w:val="24"/>
          <w:lang w:val="en-US" w:eastAsia="en-GB"/>
        </w:rPr>
        <w:t xml:space="preserve"> </w:t>
      </w:r>
      <w:proofErr w:type="spellStart"/>
      <w:r>
        <w:rPr>
          <w:szCs w:val="24"/>
          <w:lang w:val="en-US" w:eastAsia="en-GB"/>
        </w:rPr>
        <w:t>įgyvendinimo</w:t>
      </w:r>
      <w:proofErr w:type="spellEnd"/>
      <w:r>
        <w:rPr>
          <w:szCs w:val="24"/>
          <w:lang w:val="en-US" w:eastAsia="en-GB"/>
        </w:rPr>
        <w:t>“ (</w:t>
      </w:r>
      <w:proofErr w:type="spellStart"/>
      <w:r>
        <w:rPr>
          <w:szCs w:val="24"/>
          <w:lang w:val="en-US" w:eastAsia="en-GB"/>
        </w:rPr>
        <w:t>toliau</w:t>
      </w:r>
      <w:proofErr w:type="spellEnd"/>
      <w:r>
        <w:rPr>
          <w:szCs w:val="24"/>
          <w:lang w:val="en-US" w:eastAsia="en-GB"/>
        </w:rPr>
        <w:t xml:space="preserve"> – </w:t>
      </w:r>
      <w:proofErr w:type="spellStart"/>
      <w:r>
        <w:rPr>
          <w:szCs w:val="24"/>
          <w:lang w:val="en-US" w:eastAsia="en-GB"/>
        </w:rPr>
        <w:t>Saugumo</w:t>
      </w:r>
      <w:proofErr w:type="spellEnd"/>
      <w:r>
        <w:rPr>
          <w:szCs w:val="24"/>
          <w:lang w:val="en-US" w:eastAsia="en-GB"/>
        </w:rPr>
        <w:t xml:space="preserve"> </w:t>
      </w:r>
      <w:proofErr w:type="spellStart"/>
      <w:r>
        <w:rPr>
          <w:szCs w:val="24"/>
          <w:lang w:val="en-US" w:eastAsia="en-GB"/>
        </w:rPr>
        <w:t>reikalavimų</w:t>
      </w:r>
      <w:proofErr w:type="spellEnd"/>
      <w:r>
        <w:rPr>
          <w:szCs w:val="24"/>
          <w:lang w:val="en-US" w:eastAsia="en-GB"/>
        </w:rPr>
        <w:t xml:space="preserve"> </w:t>
      </w:r>
      <w:proofErr w:type="spellStart"/>
      <w:r>
        <w:rPr>
          <w:szCs w:val="24"/>
          <w:lang w:val="en-US" w:eastAsia="en-GB"/>
        </w:rPr>
        <w:t>aprašas</w:t>
      </w:r>
      <w:proofErr w:type="spellEnd"/>
      <w:r>
        <w:rPr>
          <w:szCs w:val="24"/>
          <w:lang w:val="en-US" w:eastAsia="en-GB"/>
        </w:rPr>
        <w:t>);</w:t>
      </w:r>
    </w:p>
    <w:p w:rsidR="002B086C" w:rsidRDefault="00110C7A">
      <w:pPr>
        <w:ind w:firstLine="568"/>
        <w:jc w:val="both"/>
        <w:rPr>
          <w:color w:val="000000"/>
          <w:szCs w:val="24"/>
          <w:lang w:eastAsia="en-GB"/>
        </w:rPr>
      </w:pPr>
      <w:r>
        <w:rPr>
          <w:szCs w:val="24"/>
          <w:lang w:val="en-US" w:eastAsia="en-GB"/>
        </w:rPr>
        <w:t>3.9</w:t>
      </w:r>
      <w:r>
        <w:rPr>
          <w:szCs w:val="24"/>
          <w:lang w:val="en-US" w:eastAsia="en-GB"/>
        </w:rPr>
        <w:t xml:space="preserve">. </w:t>
      </w:r>
      <w:r>
        <w:rPr>
          <w:color w:val="000000"/>
          <w:szCs w:val="24"/>
          <w:lang w:eastAsia="en-GB"/>
        </w:rPr>
        <w:t>Valstybės informacinių sistemų gyvavimo ciklo valdymo metodika, patvirtinta Infor</w:t>
      </w:r>
      <w:r>
        <w:rPr>
          <w:color w:val="000000"/>
          <w:szCs w:val="24"/>
          <w:lang w:eastAsia="en-GB"/>
        </w:rPr>
        <w:t>macinės visuomenės plėtros komiteto prie Susisiekimo ministerijos direktoriaus 2014 m. vasario 25 d. įsakymu Nr. T-29 „Dėl Valstybės informacinių sistemų gyvavimo ciklo valdymo metodikos patvirtinimo“;</w:t>
      </w:r>
    </w:p>
    <w:p w:rsidR="002B086C" w:rsidRDefault="00110C7A">
      <w:pPr>
        <w:ind w:firstLine="568"/>
        <w:jc w:val="both"/>
        <w:rPr>
          <w:color w:val="000000"/>
          <w:szCs w:val="24"/>
          <w:lang w:eastAsia="en-GB"/>
        </w:rPr>
      </w:pPr>
      <w:r>
        <w:rPr>
          <w:color w:val="000000"/>
          <w:szCs w:val="24"/>
          <w:lang w:eastAsia="en-GB"/>
        </w:rPr>
        <w:t>3.10</w:t>
      </w:r>
      <w:r>
        <w:rPr>
          <w:color w:val="000000"/>
          <w:szCs w:val="24"/>
          <w:lang w:eastAsia="en-GB"/>
        </w:rPr>
        <w:t>. Bendrųjų vertimosi elektroninių ryšių veikla</w:t>
      </w:r>
      <w:r>
        <w:rPr>
          <w:color w:val="000000"/>
          <w:szCs w:val="24"/>
          <w:lang w:eastAsia="en-GB"/>
        </w:rPr>
        <w:t xml:space="preserve"> sąlygų aprašu;</w:t>
      </w:r>
    </w:p>
    <w:p w:rsidR="002B086C" w:rsidRDefault="00110C7A">
      <w:pPr>
        <w:ind w:firstLine="568"/>
        <w:jc w:val="both"/>
        <w:rPr>
          <w:color w:val="000000"/>
          <w:szCs w:val="24"/>
          <w:lang w:eastAsia="en-GB"/>
        </w:rPr>
      </w:pPr>
      <w:r>
        <w:rPr>
          <w:color w:val="000000"/>
          <w:szCs w:val="24"/>
          <w:lang w:eastAsia="en-GB"/>
        </w:rPr>
        <w:t>3.11</w:t>
      </w:r>
      <w:r>
        <w:rPr>
          <w:color w:val="000000"/>
          <w:szCs w:val="24"/>
          <w:lang w:eastAsia="en-GB"/>
        </w:rPr>
        <w:t>. Pašto paslaugos teikimo taisyklėmis;</w:t>
      </w:r>
    </w:p>
    <w:p w:rsidR="002B086C" w:rsidRDefault="00110C7A">
      <w:pPr>
        <w:ind w:firstLine="568"/>
        <w:jc w:val="both"/>
        <w:rPr>
          <w:color w:val="000000"/>
          <w:szCs w:val="24"/>
          <w:lang w:eastAsia="en-GB"/>
        </w:rPr>
      </w:pPr>
      <w:r>
        <w:rPr>
          <w:color w:val="000000"/>
          <w:szCs w:val="24"/>
          <w:lang w:eastAsia="en-GB"/>
        </w:rPr>
        <w:t>3.12</w:t>
      </w:r>
      <w:r>
        <w:rPr>
          <w:color w:val="000000"/>
          <w:szCs w:val="24"/>
          <w:lang w:eastAsia="en-GB"/>
        </w:rPr>
        <w:t>. Nuostatais;</w:t>
      </w:r>
    </w:p>
    <w:p w:rsidR="002B086C" w:rsidRDefault="00110C7A">
      <w:pPr>
        <w:ind w:firstLine="568"/>
        <w:jc w:val="both"/>
        <w:rPr>
          <w:color w:val="000000"/>
          <w:szCs w:val="24"/>
          <w:lang w:eastAsia="en-GB"/>
        </w:rPr>
      </w:pPr>
      <w:r>
        <w:rPr>
          <w:color w:val="000000"/>
          <w:szCs w:val="24"/>
          <w:lang w:eastAsia="en-GB"/>
        </w:rPr>
        <w:t>3.13</w:t>
      </w:r>
      <w:r>
        <w:rPr>
          <w:color w:val="000000"/>
          <w:szCs w:val="24"/>
          <w:lang w:eastAsia="en-GB"/>
        </w:rPr>
        <w:t xml:space="preserve">. kitais teisės aktais. </w:t>
      </w:r>
    </w:p>
    <w:p w:rsidR="002B086C" w:rsidRDefault="00110C7A">
      <w:pPr>
        <w:ind w:firstLine="568"/>
        <w:jc w:val="both"/>
        <w:rPr>
          <w:color w:val="000000"/>
          <w:szCs w:val="24"/>
          <w:lang w:eastAsia="en-GB"/>
        </w:rPr>
      </w:pPr>
      <w:r>
        <w:rPr>
          <w:color w:val="000000"/>
          <w:szCs w:val="24"/>
          <w:lang w:eastAsia="en-GB"/>
        </w:rPr>
        <w:t>4</w:t>
      </w:r>
      <w:r>
        <w:rPr>
          <w:color w:val="000000"/>
          <w:szCs w:val="24"/>
          <w:lang w:eastAsia="en-GB"/>
        </w:rPr>
        <w:t>. PATIS tikslas – automatizuoti ūkio subjektų, besiverčiančių elektroninių ryšių veikla, ir pašto paslaugos teikėjų (toliau kartu –</w:t>
      </w:r>
      <w:r>
        <w:rPr>
          <w:color w:val="000000"/>
          <w:szCs w:val="24"/>
          <w:lang w:eastAsia="en-GB"/>
        </w:rPr>
        <w:t xml:space="preserve"> paslaugų teikėjai) Lietuvos Respublikos ryšių reguliavimo tarnybai (toliau – Tarnyba) teikiamų duomenų tvarkymo procesus.</w:t>
      </w:r>
    </w:p>
    <w:p w:rsidR="002B086C" w:rsidRDefault="00110C7A">
      <w:pPr>
        <w:ind w:firstLine="568"/>
        <w:jc w:val="both"/>
        <w:rPr>
          <w:color w:val="000000"/>
          <w:szCs w:val="24"/>
          <w:lang w:eastAsia="en-GB"/>
        </w:rPr>
      </w:pPr>
      <w:r>
        <w:rPr>
          <w:color w:val="000000"/>
          <w:szCs w:val="24"/>
          <w:lang w:eastAsia="en-GB"/>
        </w:rPr>
        <w:t>5</w:t>
      </w:r>
      <w:r>
        <w:rPr>
          <w:color w:val="000000"/>
          <w:szCs w:val="24"/>
          <w:lang w:eastAsia="en-GB"/>
        </w:rPr>
        <w:t>. PATIS pagrindiniai uždaviniai – sudaryti sąlygas paslaugų teikėjams elektronine forma pateikti periodines ataskaitas apie vykd</w:t>
      </w:r>
      <w:r>
        <w:rPr>
          <w:color w:val="000000"/>
          <w:szCs w:val="24"/>
          <w:lang w:eastAsia="en-GB"/>
        </w:rPr>
        <w:t>ytą elektroninių ryšių veiklą ar suteiktą pašto paslaugą (toliau – ataskaitos), o Tarnybai kontroliuoti šių ataskaitų pateikimą ir tvarkyti pateiktų ataskaitų duomenis.</w:t>
      </w:r>
    </w:p>
    <w:p w:rsidR="002B086C" w:rsidRDefault="00110C7A">
      <w:pPr>
        <w:ind w:firstLine="568"/>
        <w:jc w:val="both"/>
        <w:rPr>
          <w:color w:val="000000"/>
          <w:szCs w:val="24"/>
          <w:lang w:eastAsia="en-GB"/>
        </w:rPr>
      </w:pPr>
      <w:r>
        <w:rPr>
          <w:color w:val="000000"/>
          <w:szCs w:val="24"/>
          <w:lang w:eastAsia="en-GB"/>
        </w:rPr>
        <w:t>6</w:t>
      </w:r>
      <w:r>
        <w:rPr>
          <w:color w:val="000000"/>
          <w:szCs w:val="24"/>
          <w:lang w:eastAsia="en-GB"/>
        </w:rPr>
        <w:t>. Pagrindinės PATIS funkcijos:</w:t>
      </w:r>
    </w:p>
    <w:p w:rsidR="002B086C" w:rsidRDefault="00110C7A">
      <w:pPr>
        <w:ind w:firstLine="568"/>
        <w:jc w:val="both"/>
        <w:rPr>
          <w:color w:val="000000"/>
          <w:szCs w:val="24"/>
          <w:lang w:eastAsia="en-GB"/>
        </w:rPr>
      </w:pPr>
      <w:r>
        <w:rPr>
          <w:color w:val="000000"/>
          <w:szCs w:val="24"/>
          <w:lang w:eastAsia="en-GB"/>
        </w:rPr>
        <w:t>6.1</w:t>
      </w:r>
      <w:r>
        <w:rPr>
          <w:color w:val="000000"/>
          <w:szCs w:val="24"/>
          <w:lang w:eastAsia="en-GB"/>
        </w:rPr>
        <w:t>. priimti ir tvarkyti paslaugų teikėjų Tarnyba</w:t>
      </w:r>
      <w:r>
        <w:rPr>
          <w:color w:val="000000"/>
          <w:szCs w:val="24"/>
          <w:lang w:eastAsia="en-GB"/>
        </w:rPr>
        <w:t>i privalomas teikti ataskaitas;</w:t>
      </w:r>
    </w:p>
    <w:p w:rsidR="002B086C" w:rsidRDefault="00110C7A">
      <w:pPr>
        <w:ind w:firstLine="568"/>
        <w:jc w:val="both"/>
        <w:rPr>
          <w:color w:val="000000"/>
          <w:szCs w:val="24"/>
          <w:lang w:eastAsia="en-GB"/>
        </w:rPr>
      </w:pPr>
      <w:r>
        <w:rPr>
          <w:color w:val="000000"/>
          <w:szCs w:val="24"/>
          <w:lang w:eastAsia="en-GB"/>
        </w:rPr>
        <w:t>6.2</w:t>
      </w:r>
      <w:r>
        <w:rPr>
          <w:color w:val="000000"/>
          <w:szCs w:val="24"/>
          <w:lang w:eastAsia="en-GB"/>
        </w:rPr>
        <w:t>. vykdyti paslaugų teikėjų ataskaitų pateikimo kontrolę;</w:t>
      </w:r>
    </w:p>
    <w:p w:rsidR="002B086C" w:rsidRDefault="00110C7A">
      <w:pPr>
        <w:ind w:firstLine="568"/>
        <w:jc w:val="both"/>
        <w:rPr>
          <w:color w:val="000000"/>
          <w:szCs w:val="24"/>
          <w:lang w:eastAsia="en-GB"/>
        </w:rPr>
      </w:pPr>
      <w:r>
        <w:rPr>
          <w:color w:val="000000"/>
          <w:szCs w:val="24"/>
          <w:lang w:eastAsia="en-GB"/>
        </w:rPr>
        <w:t>6.3</w:t>
      </w:r>
      <w:r>
        <w:rPr>
          <w:color w:val="000000"/>
          <w:szCs w:val="24"/>
          <w:lang w:eastAsia="en-GB"/>
        </w:rPr>
        <w:t>. formuoti apibendrintas ataskaitose pateiktų duomenų ataskaitas (toliau – apibendrintos ataskaitos).</w:t>
      </w:r>
    </w:p>
    <w:p w:rsidR="002B086C" w:rsidRDefault="00110C7A">
      <w:pPr>
        <w:ind w:firstLine="568"/>
        <w:jc w:val="both"/>
        <w:rPr>
          <w:szCs w:val="24"/>
          <w:lang w:eastAsia="en-GB"/>
        </w:rPr>
      </w:pPr>
      <w:r>
        <w:rPr>
          <w:color w:val="000000"/>
          <w:szCs w:val="24"/>
          <w:lang w:eastAsia="en-GB"/>
        </w:rPr>
        <w:t>7</w:t>
      </w:r>
      <w:r>
        <w:rPr>
          <w:color w:val="000000"/>
          <w:szCs w:val="24"/>
          <w:lang w:eastAsia="en-GB"/>
        </w:rPr>
        <w:t xml:space="preserve">. Asmens duomenys </w:t>
      </w:r>
      <w:r>
        <w:rPr>
          <w:szCs w:val="24"/>
          <w:lang w:eastAsia="en-GB"/>
        </w:rPr>
        <w:t xml:space="preserve">PATIS </w:t>
      </w:r>
      <w:r>
        <w:rPr>
          <w:color w:val="000000"/>
          <w:szCs w:val="24"/>
          <w:lang w:eastAsia="en-GB"/>
        </w:rPr>
        <w:t xml:space="preserve">tvarkomi paslaugų </w:t>
      </w:r>
      <w:r>
        <w:rPr>
          <w:color w:val="000000"/>
          <w:szCs w:val="24"/>
          <w:lang w:eastAsia="en-GB"/>
        </w:rPr>
        <w:t xml:space="preserve">teikėjų (fizinių asmenų) identifikavimo ir apskaitos, asmenų, naudojančių PATIS, (toliau – išoriniai naudotojai) identifikavimo, autentifikavimo, </w:t>
      </w:r>
      <w:proofErr w:type="spellStart"/>
      <w:r>
        <w:rPr>
          <w:color w:val="000000"/>
          <w:szCs w:val="24"/>
          <w:lang w:eastAsia="en-GB"/>
        </w:rPr>
        <w:t>autorizavimo</w:t>
      </w:r>
      <w:proofErr w:type="spellEnd"/>
      <w:r>
        <w:rPr>
          <w:color w:val="000000"/>
          <w:szCs w:val="24"/>
          <w:lang w:eastAsia="en-GB"/>
        </w:rPr>
        <w:t xml:space="preserve"> ir administravimo bei ataskaitų pateikimo kontrolės tikslais.</w:t>
      </w:r>
    </w:p>
    <w:p w:rsidR="002B086C" w:rsidRDefault="00110C7A">
      <w:pPr>
        <w:ind w:firstLine="568"/>
        <w:jc w:val="both"/>
        <w:rPr>
          <w:color w:val="000000"/>
          <w:szCs w:val="24"/>
          <w:lang w:eastAsia="en-GB"/>
        </w:rPr>
      </w:pPr>
      <w:r>
        <w:rPr>
          <w:color w:val="000000"/>
          <w:szCs w:val="24"/>
          <w:lang w:eastAsia="en-GB"/>
        </w:rPr>
        <w:t>8</w:t>
      </w:r>
      <w:r>
        <w:rPr>
          <w:color w:val="000000"/>
          <w:szCs w:val="24"/>
          <w:lang w:eastAsia="en-GB"/>
        </w:rPr>
        <w:t xml:space="preserve">. Nuostatuose vartojamos </w:t>
      </w:r>
      <w:r>
        <w:rPr>
          <w:color w:val="000000"/>
          <w:szCs w:val="24"/>
          <w:lang w:eastAsia="en-GB"/>
        </w:rPr>
        <w:t>sąvokos apibrėžtos Nuostatų 3 punkte nurodytuose teisės aktuose.</w:t>
      </w:r>
    </w:p>
    <w:p w:rsidR="002B086C" w:rsidRDefault="00110C7A">
      <w:pPr>
        <w:ind w:left="568"/>
        <w:jc w:val="both"/>
        <w:rPr>
          <w:b/>
          <w:color w:val="000000"/>
          <w:szCs w:val="24"/>
          <w:lang w:eastAsia="en-GB"/>
        </w:rPr>
      </w:pPr>
    </w:p>
    <w:p w:rsidR="002B086C" w:rsidRDefault="00110C7A">
      <w:pPr>
        <w:tabs>
          <w:tab w:val="left" w:pos="1902"/>
          <w:tab w:val="center" w:pos="4819"/>
        </w:tabs>
        <w:ind w:firstLine="1902"/>
        <w:rPr>
          <w:bCs/>
          <w:color w:val="000000"/>
          <w:szCs w:val="24"/>
          <w:lang w:eastAsia="en-GB"/>
        </w:rPr>
      </w:pPr>
      <w:r>
        <w:rPr>
          <w:b/>
          <w:bCs/>
          <w:color w:val="000000"/>
          <w:szCs w:val="24"/>
          <w:lang w:eastAsia="en-GB"/>
        </w:rPr>
        <w:tab/>
      </w:r>
      <w:r>
        <w:rPr>
          <w:b/>
          <w:bCs/>
          <w:color w:val="000000"/>
          <w:szCs w:val="24"/>
          <w:lang w:eastAsia="en-GB"/>
        </w:rPr>
        <w:t>II</w:t>
      </w:r>
      <w:r>
        <w:rPr>
          <w:b/>
          <w:bCs/>
          <w:color w:val="000000"/>
          <w:szCs w:val="24"/>
          <w:lang w:eastAsia="en-GB"/>
        </w:rPr>
        <w:t xml:space="preserve"> SKYRIUS</w:t>
      </w:r>
    </w:p>
    <w:p w:rsidR="002B086C" w:rsidRDefault="00110C7A">
      <w:pPr>
        <w:jc w:val="center"/>
        <w:rPr>
          <w:color w:val="000000"/>
          <w:szCs w:val="24"/>
          <w:lang w:eastAsia="en-GB"/>
        </w:rPr>
      </w:pPr>
      <w:r>
        <w:rPr>
          <w:b/>
          <w:color w:val="000000"/>
          <w:szCs w:val="24"/>
          <w:lang w:eastAsia="en-GB"/>
        </w:rPr>
        <w:t xml:space="preserve">PATIS </w:t>
      </w:r>
      <w:r>
        <w:rPr>
          <w:b/>
          <w:bCs/>
          <w:color w:val="000000"/>
          <w:szCs w:val="24"/>
          <w:lang w:eastAsia="en-GB"/>
        </w:rPr>
        <w:t>ORGANIZACINĖ STRUKTŪRA</w:t>
      </w:r>
    </w:p>
    <w:p w:rsidR="002B086C" w:rsidRDefault="002B086C">
      <w:pPr>
        <w:ind w:left="568"/>
        <w:jc w:val="both"/>
        <w:rPr>
          <w:color w:val="000000"/>
          <w:szCs w:val="24"/>
          <w:lang w:eastAsia="en-GB"/>
        </w:rPr>
      </w:pPr>
    </w:p>
    <w:p w:rsidR="002B086C" w:rsidRDefault="00110C7A">
      <w:pPr>
        <w:ind w:firstLine="567"/>
        <w:jc w:val="both"/>
        <w:rPr>
          <w:color w:val="000000"/>
          <w:szCs w:val="24"/>
          <w:lang w:eastAsia="en-GB"/>
        </w:rPr>
      </w:pPr>
      <w:r>
        <w:rPr>
          <w:color w:val="000000"/>
          <w:szCs w:val="24"/>
          <w:lang w:eastAsia="en-GB"/>
        </w:rPr>
        <w:t>9</w:t>
      </w:r>
      <w:r>
        <w:rPr>
          <w:color w:val="000000"/>
          <w:szCs w:val="24"/>
          <w:lang w:eastAsia="en-GB"/>
        </w:rPr>
        <w:t>. PATIS valdytojas ir tvarkytojas yra Tarnyba</w:t>
      </w:r>
      <w:r>
        <w:rPr>
          <w:rFonts w:eastAsia="Calibri"/>
          <w:color w:val="000000"/>
          <w:szCs w:val="24"/>
          <w:lang w:eastAsia="en-GB"/>
        </w:rPr>
        <w:t xml:space="preserve">, kuri </w:t>
      </w:r>
      <w:r>
        <w:rPr>
          <w:color w:val="000000"/>
          <w:szCs w:val="24"/>
          <w:lang w:eastAsia="en-GB"/>
        </w:rPr>
        <w:t>atlieka Valstybės informacinių išteklių valdymo įstatyme nurodytas funkcijas, turi ši</w:t>
      </w:r>
      <w:r>
        <w:rPr>
          <w:color w:val="000000"/>
          <w:szCs w:val="24"/>
          <w:lang w:eastAsia="en-GB"/>
        </w:rPr>
        <w:t xml:space="preserve">ame įstatyme nustatytas teises ir pareigas. </w:t>
      </w:r>
    </w:p>
    <w:p w:rsidR="002B086C" w:rsidRDefault="00110C7A">
      <w:pPr>
        <w:ind w:firstLine="567"/>
        <w:jc w:val="both"/>
        <w:rPr>
          <w:color w:val="000000"/>
          <w:szCs w:val="24"/>
          <w:lang w:eastAsia="en-GB"/>
        </w:rPr>
      </w:pPr>
      <w:r>
        <w:rPr>
          <w:color w:val="000000"/>
          <w:szCs w:val="24"/>
          <w:lang w:eastAsia="en-GB"/>
        </w:rPr>
        <w:t>10</w:t>
      </w:r>
      <w:r>
        <w:rPr>
          <w:color w:val="000000"/>
          <w:szCs w:val="24"/>
          <w:lang w:eastAsia="en-GB"/>
        </w:rPr>
        <w:t>. Asmens duomenų valdytojas yra Tarnyba, kuri:</w:t>
      </w:r>
    </w:p>
    <w:p w:rsidR="002B086C" w:rsidRDefault="00110C7A">
      <w:pPr>
        <w:ind w:firstLine="567"/>
        <w:jc w:val="both"/>
        <w:rPr>
          <w:color w:val="000000"/>
          <w:szCs w:val="24"/>
          <w:lang w:eastAsia="en-GB"/>
        </w:rPr>
      </w:pPr>
      <w:r>
        <w:rPr>
          <w:color w:val="000000"/>
          <w:szCs w:val="24"/>
          <w:lang w:eastAsia="en-GB"/>
        </w:rPr>
        <w:t>10.1</w:t>
      </w:r>
      <w:r>
        <w:rPr>
          <w:color w:val="000000"/>
          <w:szCs w:val="24"/>
          <w:lang w:eastAsia="en-GB"/>
        </w:rPr>
        <w:t xml:space="preserve">. įgyvendina tinkamas organizacines ir technines priemones, skirtas asmens duomenims nuo atsitiktinio ar neteisėto sunaikinimo, pakeitimo, atskleidimo, </w:t>
      </w:r>
      <w:r>
        <w:rPr>
          <w:color w:val="000000"/>
          <w:szCs w:val="24"/>
          <w:lang w:eastAsia="en-GB"/>
        </w:rPr>
        <w:t>taip pat nuo bet kokio kito neteisėto tvarkymo apsaugoti;</w:t>
      </w:r>
    </w:p>
    <w:p w:rsidR="002B086C" w:rsidRDefault="00110C7A">
      <w:pPr>
        <w:ind w:firstLine="567"/>
        <w:jc w:val="both"/>
        <w:rPr>
          <w:color w:val="000000"/>
          <w:szCs w:val="24"/>
          <w:lang w:eastAsia="en-GB"/>
        </w:rPr>
      </w:pPr>
      <w:r>
        <w:rPr>
          <w:color w:val="000000"/>
          <w:szCs w:val="24"/>
          <w:lang w:eastAsia="en-GB"/>
        </w:rPr>
        <w:t>10.2</w:t>
      </w:r>
      <w:r>
        <w:rPr>
          <w:color w:val="000000"/>
          <w:szCs w:val="24"/>
          <w:lang w:eastAsia="en-GB"/>
        </w:rPr>
        <w:t>. tvarko PATIS kaupiamus asmens duomenis, užtikrina, kad jie būtų teisingi, tikslūs, išsamūs ir nuolat atnaujinami, tvarkomi vadovaujantis R</w:t>
      </w:r>
      <w:r>
        <w:rPr>
          <w:szCs w:val="24"/>
          <w:lang w:eastAsia="en-GB"/>
        </w:rPr>
        <w:t xml:space="preserve">eglamentu (ES) 2016/679 </w:t>
      </w:r>
      <w:r>
        <w:rPr>
          <w:color w:val="000000"/>
          <w:szCs w:val="24"/>
          <w:lang w:eastAsia="en-GB"/>
        </w:rPr>
        <w:t>ir kitais teisės aktais, r</w:t>
      </w:r>
      <w:r>
        <w:rPr>
          <w:color w:val="000000"/>
          <w:szCs w:val="24"/>
          <w:lang w:eastAsia="en-GB"/>
        </w:rPr>
        <w:t>eglamentuojančiais asmens duomenų tvarkymą;</w:t>
      </w:r>
    </w:p>
    <w:p w:rsidR="002B086C" w:rsidRDefault="00110C7A">
      <w:pPr>
        <w:ind w:firstLine="567"/>
        <w:jc w:val="both"/>
        <w:rPr>
          <w:color w:val="000000"/>
          <w:szCs w:val="24"/>
          <w:lang w:eastAsia="en-GB"/>
        </w:rPr>
      </w:pPr>
      <w:r>
        <w:rPr>
          <w:color w:val="000000"/>
          <w:szCs w:val="24"/>
          <w:lang w:eastAsia="en-GB"/>
        </w:rPr>
        <w:t>10.3</w:t>
      </w:r>
      <w:r>
        <w:rPr>
          <w:color w:val="000000"/>
          <w:szCs w:val="24"/>
          <w:lang w:eastAsia="en-GB"/>
        </w:rPr>
        <w:t>. nustato PATIS kaupiamų asmens duomenų tvarkymo organizavimo principus ir tvarką;</w:t>
      </w:r>
    </w:p>
    <w:p w:rsidR="002B086C" w:rsidRDefault="00110C7A">
      <w:pPr>
        <w:ind w:firstLine="567"/>
        <w:jc w:val="both"/>
        <w:rPr>
          <w:color w:val="000000"/>
          <w:szCs w:val="24"/>
          <w:lang w:eastAsia="en-GB"/>
        </w:rPr>
      </w:pPr>
      <w:r>
        <w:rPr>
          <w:color w:val="000000"/>
          <w:szCs w:val="24"/>
          <w:lang w:eastAsia="en-GB"/>
        </w:rPr>
        <w:t>10.4</w:t>
      </w:r>
      <w:r>
        <w:rPr>
          <w:color w:val="000000"/>
          <w:szCs w:val="24"/>
          <w:lang w:eastAsia="en-GB"/>
        </w:rPr>
        <w:t>. vykdo PATIS naudotojų teisių administravimą;</w:t>
      </w:r>
    </w:p>
    <w:p w:rsidR="002B086C" w:rsidRDefault="00110C7A">
      <w:pPr>
        <w:keepNext/>
        <w:tabs>
          <w:tab w:val="left" w:pos="720"/>
        </w:tabs>
        <w:ind w:firstLine="567"/>
        <w:jc w:val="both"/>
        <w:outlineLvl w:val="1"/>
        <w:rPr>
          <w:color w:val="000000"/>
          <w:szCs w:val="24"/>
          <w:lang w:eastAsia="en-GB"/>
        </w:rPr>
      </w:pPr>
      <w:r>
        <w:rPr>
          <w:color w:val="000000"/>
          <w:szCs w:val="24"/>
          <w:lang w:eastAsia="en-GB"/>
        </w:rPr>
        <w:t>10.5</w:t>
      </w:r>
      <w:r>
        <w:rPr>
          <w:color w:val="000000"/>
          <w:szCs w:val="24"/>
          <w:lang w:eastAsia="en-GB"/>
        </w:rPr>
        <w:t>. turi kitas teises ir pareigas, nustatytas R</w:t>
      </w:r>
      <w:r>
        <w:rPr>
          <w:szCs w:val="24"/>
          <w:lang w:eastAsia="en-GB"/>
        </w:rPr>
        <w:t xml:space="preserve">eglamente </w:t>
      </w:r>
      <w:r>
        <w:rPr>
          <w:szCs w:val="24"/>
          <w:lang w:eastAsia="en-GB"/>
        </w:rPr>
        <w:t>(ES) 2016/679</w:t>
      </w:r>
      <w:r>
        <w:rPr>
          <w:color w:val="000000"/>
          <w:szCs w:val="24"/>
          <w:lang w:eastAsia="en-GB"/>
        </w:rPr>
        <w:t>.</w:t>
      </w:r>
    </w:p>
    <w:p w:rsidR="002B086C" w:rsidRDefault="00110C7A">
      <w:pPr>
        <w:keepNext/>
        <w:tabs>
          <w:tab w:val="left" w:pos="720"/>
        </w:tabs>
        <w:ind w:firstLine="567"/>
        <w:jc w:val="both"/>
        <w:outlineLvl w:val="1"/>
        <w:rPr>
          <w:color w:val="000000"/>
          <w:szCs w:val="24"/>
          <w:lang w:eastAsia="en-GB"/>
        </w:rPr>
      </w:pPr>
      <w:r>
        <w:rPr>
          <w:color w:val="000000"/>
          <w:szCs w:val="24"/>
          <w:lang w:eastAsia="en-GB"/>
        </w:rPr>
        <w:t>11</w:t>
      </w:r>
      <w:r>
        <w:rPr>
          <w:color w:val="000000"/>
          <w:szCs w:val="24"/>
          <w:lang w:eastAsia="en-GB"/>
        </w:rPr>
        <w:t>. PATIS duomenų teikėjai yra:</w:t>
      </w:r>
    </w:p>
    <w:p w:rsidR="002B086C" w:rsidRDefault="00110C7A">
      <w:pPr>
        <w:ind w:firstLine="567"/>
        <w:jc w:val="both"/>
        <w:rPr>
          <w:color w:val="000000"/>
          <w:szCs w:val="24"/>
          <w:lang w:eastAsia="en-GB"/>
        </w:rPr>
      </w:pPr>
      <w:r>
        <w:rPr>
          <w:color w:val="000000"/>
          <w:szCs w:val="24"/>
          <w:lang w:eastAsia="en-GB"/>
        </w:rPr>
        <w:t>11.1</w:t>
      </w:r>
      <w:r>
        <w:rPr>
          <w:color w:val="000000"/>
          <w:szCs w:val="24"/>
          <w:lang w:eastAsia="en-GB"/>
        </w:rPr>
        <w:t xml:space="preserve">. paslaugų teikėjai, </w:t>
      </w:r>
      <w:r>
        <w:rPr>
          <w:szCs w:val="24"/>
          <w:lang w:eastAsia="en-GB"/>
        </w:rPr>
        <w:t>teikiantys pirminius duomenis, informaciją, nekaupiamus valstybės informacinėse sistemose ir registruose</w:t>
      </w:r>
      <w:r>
        <w:rPr>
          <w:color w:val="000000"/>
          <w:szCs w:val="24"/>
          <w:lang w:eastAsia="en-GB"/>
        </w:rPr>
        <w:t>;</w:t>
      </w:r>
    </w:p>
    <w:p w:rsidR="002B086C" w:rsidRDefault="00110C7A">
      <w:pPr>
        <w:ind w:firstLine="567"/>
        <w:jc w:val="both"/>
        <w:rPr>
          <w:color w:val="000000"/>
          <w:szCs w:val="24"/>
          <w:lang w:eastAsia="en-GB"/>
        </w:rPr>
      </w:pPr>
      <w:r>
        <w:rPr>
          <w:color w:val="000000"/>
          <w:szCs w:val="24"/>
          <w:lang w:eastAsia="en-GB"/>
        </w:rPr>
        <w:t>11.2</w:t>
      </w:r>
      <w:r>
        <w:rPr>
          <w:color w:val="000000"/>
          <w:szCs w:val="24"/>
          <w:lang w:eastAsia="en-GB"/>
        </w:rPr>
        <w:t xml:space="preserve">. Informacinės visuomenės plėtros komitetas, teikiantis </w:t>
      </w:r>
      <w:r>
        <w:rPr>
          <w:szCs w:val="24"/>
          <w:lang w:eastAsia="en-GB"/>
        </w:rPr>
        <w:t>Valsty</w:t>
      </w:r>
      <w:r>
        <w:rPr>
          <w:szCs w:val="24"/>
          <w:lang w:eastAsia="en-GB"/>
        </w:rPr>
        <w:t xml:space="preserve">bės informacinių išteklių </w:t>
      </w:r>
      <w:proofErr w:type="spellStart"/>
      <w:r>
        <w:rPr>
          <w:szCs w:val="24"/>
          <w:lang w:eastAsia="en-GB"/>
        </w:rPr>
        <w:t>sąveikumo</w:t>
      </w:r>
      <w:proofErr w:type="spellEnd"/>
      <w:r>
        <w:rPr>
          <w:szCs w:val="24"/>
          <w:lang w:eastAsia="en-GB"/>
        </w:rPr>
        <w:t xml:space="preserve"> platformos (valdytojas </w:t>
      </w:r>
      <w:r>
        <w:rPr>
          <w:color w:val="000000"/>
          <w:szCs w:val="24"/>
          <w:lang w:eastAsia="en-GB"/>
        </w:rPr>
        <w:t>–</w:t>
      </w:r>
      <w:r>
        <w:rPr>
          <w:szCs w:val="24"/>
          <w:lang w:eastAsia="en-GB"/>
        </w:rPr>
        <w:t xml:space="preserve"> </w:t>
      </w:r>
      <w:r>
        <w:rPr>
          <w:color w:val="000000"/>
          <w:szCs w:val="24"/>
          <w:lang w:eastAsia="en-GB"/>
        </w:rPr>
        <w:t>Informacinės visuomenės plėtros komitetas)</w:t>
      </w:r>
      <w:r>
        <w:rPr>
          <w:szCs w:val="24"/>
          <w:lang w:eastAsia="en-GB"/>
        </w:rPr>
        <w:t xml:space="preserve"> (toliau </w:t>
      </w:r>
      <w:r>
        <w:rPr>
          <w:color w:val="000000"/>
          <w:szCs w:val="24"/>
          <w:lang w:eastAsia="en-GB"/>
        </w:rPr>
        <w:t xml:space="preserve">– </w:t>
      </w:r>
      <w:r>
        <w:rPr>
          <w:szCs w:val="24"/>
          <w:lang w:eastAsia="en-GB"/>
        </w:rPr>
        <w:t>VIISP)</w:t>
      </w:r>
      <w:r>
        <w:rPr>
          <w:color w:val="000000"/>
          <w:szCs w:val="24"/>
          <w:lang w:eastAsia="en-GB"/>
        </w:rPr>
        <w:t xml:space="preserve"> duomenis.</w:t>
      </w:r>
    </w:p>
    <w:p w:rsidR="002B086C" w:rsidRDefault="00110C7A">
      <w:pPr>
        <w:ind w:firstLine="567"/>
        <w:jc w:val="both"/>
        <w:rPr>
          <w:color w:val="000000"/>
          <w:szCs w:val="24"/>
          <w:lang w:eastAsia="en-GB"/>
        </w:rPr>
      </w:pPr>
      <w:r>
        <w:rPr>
          <w:color w:val="000000"/>
          <w:szCs w:val="24"/>
          <w:lang w:eastAsia="en-GB"/>
        </w:rPr>
        <w:t>12</w:t>
      </w:r>
      <w:r>
        <w:rPr>
          <w:color w:val="000000"/>
          <w:szCs w:val="24"/>
          <w:lang w:eastAsia="en-GB"/>
        </w:rPr>
        <w:t>. Išoriniai naudotojai yra paslaugų teikėjų įgaliotieji atstovai, kurie turi teisę teikti PATIS duomenis, peržiūrėti,</w:t>
      </w:r>
      <w:r>
        <w:rPr>
          <w:color w:val="000000"/>
          <w:szCs w:val="24"/>
          <w:lang w:eastAsia="en-GB"/>
        </w:rPr>
        <w:t xml:space="preserve"> redaguoti PATIS tvarkomus jų pateiktus duomenis, kitas teisės aktų nustatytas teises ir pareigas.</w:t>
      </w:r>
    </w:p>
    <w:p w:rsidR="002B086C" w:rsidRDefault="00110C7A">
      <w:pPr>
        <w:jc w:val="both"/>
        <w:rPr>
          <w:color w:val="000000"/>
          <w:szCs w:val="24"/>
          <w:lang w:eastAsia="en-GB"/>
        </w:rPr>
      </w:pPr>
    </w:p>
    <w:p w:rsidR="002B086C" w:rsidRDefault="00110C7A">
      <w:pPr>
        <w:jc w:val="center"/>
        <w:rPr>
          <w:bCs/>
          <w:color w:val="000000"/>
          <w:szCs w:val="24"/>
          <w:lang w:eastAsia="en-GB"/>
        </w:rPr>
      </w:pPr>
      <w:r>
        <w:rPr>
          <w:b/>
          <w:color w:val="000000"/>
          <w:szCs w:val="24"/>
          <w:lang w:eastAsia="en-GB"/>
        </w:rPr>
        <w:t>III</w:t>
      </w:r>
      <w:r>
        <w:rPr>
          <w:b/>
          <w:color w:val="000000"/>
          <w:szCs w:val="24"/>
          <w:lang w:eastAsia="en-GB"/>
        </w:rPr>
        <w:t xml:space="preserve"> SKYRIUS</w:t>
      </w:r>
    </w:p>
    <w:p w:rsidR="002B086C" w:rsidRDefault="00110C7A">
      <w:pPr>
        <w:jc w:val="center"/>
        <w:rPr>
          <w:b/>
          <w:color w:val="000000"/>
          <w:szCs w:val="24"/>
          <w:lang w:eastAsia="en-GB"/>
        </w:rPr>
      </w:pPr>
      <w:r>
        <w:rPr>
          <w:b/>
          <w:color w:val="000000"/>
          <w:szCs w:val="24"/>
          <w:lang w:eastAsia="en-GB"/>
        </w:rPr>
        <w:t>PATIS INFORMACINĖ STRUKTŪRA</w:t>
      </w:r>
    </w:p>
    <w:p w:rsidR="002B086C" w:rsidRDefault="002B086C">
      <w:pPr>
        <w:ind w:left="568"/>
        <w:jc w:val="both"/>
        <w:rPr>
          <w:color w:val="000000"/>
          <w:szCs w:val="24"/>
          <w:lang w:eastAsia="en-GB"/>
        </w:rPr>
      </w:pPr>
    </w:p>
    <w:p w:rsidR="002B086C" w:rsidRDefault="00110C7A">
      <w:pPr>
        <w:ind w:firstLine="567"/>
        <w:rPr>
          <w:szCs w:val="24"/>
          <w:lang w:eastAsia="en-GB"/>
        </w:rPr>
      </w:pPr>
      <w:r>
        <w:rPr>
          <w:color w:val="000000"/>
          <w:szCs w:val="24"/>
          <w:lang w:eastAsia="en-GB"/>
        </w:rPr>
        <w:t>13</w:t>
      </w:r>
      <w:r>
        <w:rPr>
          <w:color w:val="000000"/>
          <w:szCs w:val="24"/>
          <w:lang w:eastAsia="en-GB"/>
        </w:rPr>
        <w:t xml:space="preserve">. </w:t>
      </w:r>
      <w:r>
        <w:rPr>
          <w:color w:val="000000"/>
          <w:szCs w:val="24"/>
          <w:lang w:val="en-US" w:eastAsia="en-GB"/>
        </w:rPr>
        <w:t>PATIS</w:t>
      </w:r>
      <w:r>
        <w:rPr>
          <w:color w:val="000000"/>
          <w:szCs w:val="24"/>
          <w:lang w:eastAsia="en-GB"/>
        </w:rPr>
        <w:t> duomenų bazėje yra kaupiami šie duomenys (</w:t>
      </w:r>
      <w:r>
        <w:rPr>
          <w:szCs w:val="24"/>
          <w:lang w:eastAsia="en-GB"/>
        </w:rPr>
        <w:t>įskaitant asmens duomenis)</w:t>
      </w:r>
      <w:r>
        <w:rPr>
          <w:color w:val="000000"/>
          <w:szCs w:val="24"/>
          <w:lang w:eastAsia="en-GB"/>
        </w:rPr>
        <w:t>:</w:t>
      </w:r>
    </w:p>
    <w:p w:rsidR="002B086C" w:rsidRDefault="00110C7A">
      <w:pPr>
        <w:ind w:firstLine="567"/>
        <w:rPr>
          <w:color w:val="000000"/>
          <w:szCs w:val="24"/>
          <w:lang w:eastAsia="en-GB"/>
        </w:rPr>
      </w:pPr>
      <w:r>
        <w:rPr>
          <w:color w:val="000000"/>
          <w:szCs w:val="24"/>
          <w:lang w:eastAsia="en-GB"/>
        </w:rPr>
        <w:t>13.1</w:t>
      </w:r>
      <w:r>
        <w:rPr>
          <w:color w:val="000000"/>
          <w:szCs w:val="24"/>
          <w:lang w:eastAsia="en-GB"/>
        </w:rPr>
        <w:t xml:space="preserve">. paslaugų teikėjų </w:t>
      </w:r>
      <w:r>
        <w:rPr>
          <w:color w:val="000000"/>
          <w:szCs w:val="24"/>
          <w:lang w:eastAsia="en-GB"/>
        </w:rPr>
        <w:t>duomenys:</w:t>
      </w:r>
    </w:p>
    <w:p w:rsidR="002B086C" w:rsidRDefault="00110C7A">
      <w:pPr>
        <w:ind w:firstLine="567"/>
        <w:jc w:val="both"/>
        <w:rPr>
          <w:color w:val="000000"/>
          <w:szCs w:val="24"/>
          <w:lang w:eastAsia="en-GB"/>
        </w:rPr>
      </w:pPr>
      <w:r>
        <w:rPr>
          <w:color w:val="000000"/>
          <w:szCs w:val="24"/>
          <w:lang w:eastAsia="en-GB"/>
        </w:rPr>
        <w:t>13.1.1</w:t>
      </w:r>
      <w:r>
        <w:rPr>
          <w:color w:val="000000"/>
          <w:szCs w:val="24"/>
          <w:lang w:eastAsia="en-GB"/>
        </w:rPr>
        <w:t>. paslaugų teikėjo grupė (ūkio subjektas, besiverčiantis elektroninių ryšių veikla, arba pašto paslaugos teikėjas);</w:t>
      </w:r>
    </w:p>
    <w:p w:rsidR="002B086C" w:rsidRDefault="00110C7A">
      <w:pPr>
        <w:ind w:firstLine="567"/>
        <w:jc w:val="both"/>
        <w:rPr>
          <w:color w:val="000000"/>
          <w:szCs w:val="24"/>
          <w:lang w:eastAsia="en-GB"/>
        </w:rPr>
      </w:pPr>
      <w:r>
        <w:rPr>
          <w:color w:val="000000"/>
          <w:szCs w:val="24"/>
          <w:lang w:eastAsia="en-GB"/>
        </w:rPr>
        <w:t>13.1.2</w:t>
      </w:r>
      <w:r>
        <w:rPr>
          <w:color w:val="000000"/>
          <w:szCs w:val="24"/>
          <w:lang w:eastAsia="en-GB"/>
        </w:rPr>
        <w:t xml:space="preserve">. pagrindinis veiklos kodas pagal </w:t>
      </w:r>
      <w:r>
        <w:rPr>
          <w:szCs w:val="24"/>
          <w:lang w:eastAsia="en-GB"/>
        </w:rPr>
        <w:t>Ekonominės veiklos rūšių klasifikatorių (EVRK 2 red.), patvirtintą Statistikos departamento prie Lietuvos Respublikos Vyriausybės generalinio direktoriaus 2007 m. spalio 31 d. įsakymu Nr. DĮ-226 „Dėl Ekonominės veiklos rūšių klasifikatoriaus patvirtinimo (</w:t>
      </w:r>
      <w:r>
        <w:rPr>
          <w:szCs w:val="24"/>
          <w:lang w:eastAsia="en-GB"/>
        </w:rPr>
        <w:t xml:space="preserve">tik </w:t>
      </w:r>
      <w:r>
        <w:rPr>
          <w:color w:val="000000"/>
          <w:szCs w:val="24"/>
          <w:lang w:eastAsia="en-GB"/>
        </w:rPr>
        <w:t>pašto paslaugos teikėjų atveju);</w:t>
      </w:r>
      <w:r>
        <w:rPr>
          <w:szCs w:val="24"/>
          <w:lang w:eastAsia="en-GB"/>
        </w:rPr>
        <w:t xml:space="preserve"> </w:t>
      </w:r>
    </w:p>
    <w:p w:rsidR="002B086C" w:rsidRDefault="00110C7A">
      <w:pPr>
        <w:ind w:firstLine="567"/>
        <w:jc w:val="both"/>
        <w:rPr>
          <w:color w:val="000000"/>
          <w:szCs w:val="24"/>
          <w:lang w:eastAsia="en-GB"/>
        </w:rPr>
      </w:pPr>
      <w:r>
        <w:rPr>
          <w:color w:val="000000"/>
          <w:szCs w:val="24"/>
          <w:lang w:eastAsia="en-GB"/>
        </w:rPr>
        <w:t>13.1.3</w:t>
      </w:r>
      <w:r>
        <w:rPr>
          <w:color w:val="000000"/>
          <w:szCs w:val="24"/>
          <w:lang w:eastAsia="en-GB"/>
        </w:rPr>
        <w:t>. teritorija, kurioje vykdoma veikla (pagal savivaldybes) (tik ūkio subjektų, besiverčiančių elektroninių ryšių veikla, atveju);</w:t>
      </w:r>
    </w:p>
    <w:p w:rsidR="002B086C" w:rsidRDefault="00110C7A">
      <w:pPr>
        <w:ind w:firstLine="567"/>
        <w:jc w:val="both"/>
        <w:rPr>
          <w:color w:val="000000"/>
          <w:szCs w:val="24"/>
          <w:lang w:eastAsia="en-GB"/>
        </w:rPr>
      </w:pPr>
      <w:r>
        <w:rPr>
          <w:color w:val="000000"/>
          <w:szCs w:val="24"/>
          <w:lang w:eastAsia="en-GB"/>
        </w:rPr>
        <w:t>13.1.4</w:t>
      </w:r>
      <w:r>
        <w:rPr>
          <w:color w:val="000000"/>
          <w:szCs w:val="24"/>
          <w:lang w:eastAsia="en-GB"/>
        </w:rPr>
        <w:t>. fizinių asmenų:</w:t>
      </w:r>
    </w:p>
    <w:p w:rsidR="002B086C" w:rsidRDefault="00110C7A">
      <w:pPr>
        <w:ind w:firstLine="567"/>
        <w:jc w:val="both"/>
        <w:rPr>
          <w:color w:val="000000"/>
          <w:szCs w:val="24"/>
          <w:lang w:eastAsia="en-GB"/>
        </w:rPr>
      </w:pPr>
      <w:r>
        <w:rPr>
          <w:color w:val="000000"/>
          <w:szCs w:val="24"/>
          <w:lang w:eastAsia="en-GB"/>
        </w:rPr>
        <w:t>13.1.4.1</w:t>
      </w:r>
      <w:r>
        <w:rPr>
          <w:color w:val="000000"/>
          <w:szCs w:val="24"/>
          <w:lang w:eastAsia="en-GB"/>
        </w:rPr>
        <w:t>. vardas (-ai) ir pavardė (-ės);</w:t>
      </w:r>
    </w:p>
    <w:p w:rsidR="002B086C" w:rsidRDefault="00110C7A">
      <w:pPr>
        <w:ind w:firstLine="567"/>
        <w:jc w:val="both"/>
        <w:rPr>
          <w:color w:val="000000"/>
          <w:szCs w:val="24"/>
          <w:lang w:eastAsia="en-GB"/>
        </w:rPr>
      </w:pPr>
      <w:r>
        <w:rPr>
          <w:color w:val="000000"/>
          <w:szCs w:val="24"/>
          <w:lang w:eastAsia="en-GB"/>
        </w:rPr>
        <w:t>13.1.4</w:t>
      </w:r>
      <w:r>
        <w:rPr>
          <w:color w:val="000000"/>
          <w:szCs w:val="24"/>
          <w:lang w:eastAsia="en-GB"/>
        </w:rPr>
        <w:t>.2</w:t>
      </w:r>
      <w:r>
        <w:rPr>
          <w:color w:val="000000"/>
          <w:szCs w:val="24"/>
          <w:lang w:eastAsia="en-GB"/>
        </w:rPr>
        <w:t>. asmens kodas;</w:t>
      </w:r>
    </w:p>
    <w:p w:rsidR="002B086C" w:rsidRDefault="00110C7A">
      <w:pPr>
        <w:ind w:firstLine="567"/>
        <w:jc w:val="both"/>
        <w:rPr>
          <w:color w:val="000000"/>
          <w:szCs w:val="24"/>
          <w:lang w:eastAsia="en-GB"/>
        </w:rPr>
      </w:pPr>
      <w:r>
        <w:rPr>
          <w:color w:val="000000"/>
          <w:szCs w:val="24"/>
          <w:lang w:eastAsia="en-GB"/>
        </w:rPr>
        <w:t>13.1.4.3</w:t>
      </w:r>
      <w:r>
        <w:rPr>
          <w:color w:val="000000"/>
          <w:szCs w:val="24"/>
          <w:lang w:eastAsia="en-GB"/>
        </w:rPr>
        <w:t>. kontaktinė informacija (adresas, telefono ryšio numeris, elektroninio pašto adresas, interneto svetainės adresas);</w:t>
      </w:r>
    </w:p>
    <w:p w:rsidR="002B086C" w:rsidRDefault="00110C7A">
      <w:pPr>
        <w:ind w:firstLine="567"/>
        <w:jc w:val="both"/>
        <w:rPr>
          <w:color w:val="000000"/>
          <w:szCs w:val="24"/>
          <w:lang w:eastAsia="en-GB"/>
        </w:rPr>
      </w:pPr>
      <w:r>
        <w:rPr>
          <w:color w:val="000000"/>
          <w:szCs w:val="24"/>
          <w:lang w:eastAsia="en-GB"/>
        </w:rPr>
        <w:t>13.1.5</w:t>
      </w:r>
      <w:r>
        <w:rPr>
          <w:color w:val="000000"/>
          <w:szCs w:val="24"/>
          <w:lang w:eastAsia="en-GB"/>
        </w:rPr>
        <w:t>. juridinių asmenų:</w:t>
      </w:r>
    </w:p>
    <w:p w:rsidR="002B086C" w:rsidRDefault="00110C7A">
      <w:pPr>
        <w:ind w:firstLine="567"/>
        <w:jc w:val="both"/>
        <w:rPr>
          <w:color w:val="000000"/>
          <w:szCs w:val="24"/>
          <w:lang w:eastAsia="en-GB"/>
        </w:rPr>
      </w:pPr>
      <w:r>
        <w:rPr>
          <w:color w:val="000000"/>
          <w:szCs w:val="24"/>
          <w:lang w:eastAsia="en-GB"/>
        </w:rPr>
        <w:t>13.1.5.1</w:t>
      </w:r>
      <w:r>
        <w:rPr>
          <w:color w:val="000000"/>
          <w:szCs w:val="24"/>
          <w:lang w:eastAsia="en-GB"/>
        </w:rPr>
        <w:t>. teisinė forma;</w:t>
      </w:r>
    </w:p>
    <w:p w:rsidR="002B086C" w:rsidRDefault="00110C7A">
      <w:pPr>
        <w:ind w:firstLine="567"/>
        <w:jc w:val="both"/>
        <w:rPr>
          <w:color w:val="000000"/>
          <w:szCs w:val="24"/>
          <w:lang w:eastAsia="en-GB"/>
        </w:rPr>
      </w:pPr>
      <w:r>
        <w:rPr>
          <w:color w:val="000000"/>
          <w:szCs w:val="24"/>
          <w:lang w:eastAsia="en-GB"/>
        </w:rPr>
        <w:t>13.1.5.2</w:t>
      </w:r>
      <w:r>
        <w:rPr>
          <w:color w:val="000000"/>
          <w:szCs w:val="24"/>
          <w:lang w:eastAsia="en-GB"/>
        </w:rPr>
        <w:t>. pavadinimas;</w:t>
      </w:r>
    </w:p>
    <w:p w:rsidR="002B086C" w:rsidRDefault="00110C7A">
      <w:pPr>
        <w:ind w:firstLine="567"/>
        <w:jc w:val="both"/>
        <w:rPr>
          <w:color w:val="000000"/>
          <w:szCs w:val="24"/>
          <w:lang w:eastAsia="en-GB"/>
        </w:rPr>
      </w:pPr>
      <w:r>
        <w:rPr>
          <w:color w:val="000000"/>
          <w:szCs w:val="24"/>
          <w:lang w:eastAsia="en-GB"/>
        </w:rPr>
        <w:t>13.1.5.3</w:t>
      </w:r>
      <w:r>
        <w:rPr>
          <w:color w:val="000000"/>
          <w:szCs w:val="24"/>
          <w:lang w:eastAsia="en-GB"/>
        </w:rPr>
        <w:t>. kodas;</w:t>
      </w:r>
    </w:p>
    <w:p w:rsidR="002B086C" w:rsidRDefault="00110C7A">
      <w:pPr>
        <w:ind w:firstLine="567"/>
        <w:jc w:val="both"/>
        <w:rPr>
          <w:color w:val="000000"/>
          <w:szCs w:val="24"/>
          <w:lang w:eastAsia="en-GB"/>
        </w:rPr>
      </w:pPr>
      <w:r>
        <w:rPr>
          <w:color w:val="000000"/>
          <w:szCs w:val="24"/>
          <w:lang w:eastAsia="en-GB"/>
        </w:rPr>
        <w:t>13.1.5.4</w:t>
      </w:r>
      <w:r>
        <w:rPr>
          <w:color w:val="000000"/>
          <w:szCs w:val="24"/>
          <w:lang w:eastAsia="en-GB"/>
        </w:rPr>
        <w:t>. kontaktinė informacija (buveinės adresas, telefono ryšio numeris, elektroninio pašto adresas, interneto svetainės adresas);</w:t>
      </w:r>
    </w:p>
    <w:p w:rsidR="002B086C" w:rsidRDefault="00110C7A">
      <w:pPr>
        <w:ind w:firstLine="567"/>
        <w:jc w:val="both"/>
        <w:rPr>
          <w:color w:val="000000"/>
          <w:szCs w:val="24"/>
          <w:lang w:eastAsia="en-GB"/>
        </w:rPr>
      </w:pPr>
      <w:r>
        <w:rPr>
          <w:color w:val="000000"/>
          <w:szCs w:val="24"/>
          <w:lang w:eastAsia="en-GB"/>
        </w:rPr>
        <w:t>13.2</w:t>
      </w:r>
      <w:r>
        <w:rPr>
          <w:color w:val="000000"/>
          <w:szCs w:val="24"/>
          <w:lang w:eastAsia="en-GB"/>
        </w:rPr>
        <w:t>. paslaugų teikėjams siunčiamų pranešimų duomenys:</w:t>
      </w:r>
    </w:p>
    <w:p w:rsidR="002B086C" w:rsidRDefault="00110C7A">
      <w:pPr>
        <w:ind w:firstLine="567"/>
        <w:jc w:val="both"/>
        <w:rPr>
          <w:color w:val="000000"/>
          <w:szCs w:val="24"/>
          <w:lang w:eastAsia="en-GB"/>
        </w:rPr>
      </w:pPr>
      <w:r>
        <w:rPr>
          <w:color w:val="000000"/>
          <w:szCs w:val="24"/>
          <w:lang w:eastAsia="en-GB"/>
        </w:rPr>
        <w:t>13.2.1</w:t>
      </w:r>
      <w:r>
        <w:rPr>
          <w:color w:val="000000"/>
          <w:szCs w:val="24"/>
          <w:lang w:eastAsia="en-GB"/>
        </w:rPr>
        <w:t>. pranešimo tipas;</w:t>
      </w:r>
    </w:p>
    <w:p w:rsidR="002B086C" w:rsidRDefault="00110C7A">
      <w:pPr>
        <w:ind w:firstLine="567"/>
        <w:jc w:val="both"/>
        <w:rPr>
          <w:szCs w:val="24"/>
          <w:lang w:eastAsia="en-GB"/>
        </w:rPr>
      </w:pPr>
      <w:r>
        <w:rPr>
          <w:color w:val="000000"/>
          <w:szCs w:val="24"/>
          <w:lang w:eastAsia="en-GB"/>
        </w:rPr>
        <w:t>13.2.2</w:t>
      </w:r>
      <w:r>
        <w:rPr>
          <w:color w:val="000000"/>
          <w:szCs w:val="24"/>
          <w:lang w:eastAsia="en-GB"/>
        </w:rPr>
        <w:t>. prane</w:t>
      </w:r>
      <w:r>
        <w:rPr>
          <w:szCs w:val="24"/>
          <w:lang w:eastAsia="en-GB"/>
        </w:rPr>
        <w:t>šimo adresa</w:t>
      </w:r>
      <w:r>
        <w:rPr>
          <w:szCs w:val="24"/>
          <w:lang w:eastAsia="en-GB"/>
        </w:rPr>
        <w:t>tas;</w:t>
      </w:r>
    </w:p>
    <w:p w:rsidR="002B086C" w:rsidRDefault="00110C7A">
      <w:pPr>
        <w:ind w:firstLine="567"/>
        <w:jc w:val="both"/>
        <w:rPr>
          <w:color w:val="000000"/>
          <w:szCs w:val="24"/>
          <w:lang w:eastAsia="en-GB"/>
        </w:rPr>
      </w:pPr>
      <w:r>
        <w:rPr>
          <w:color w:val="000000"/>
          <w:szCs w:val="24"/>
          <w:lang w:eastAsia="en-GB"/>
        </w:rPr>
        <w:t>13.2.3</w:t>
      </w:r>
      <w:r>
        <w:rPr>
          <w:color w:val="000000"/>
          <w:szCs w:val="24"/>
          <w:lang w:eastAsia="en-GB"/>
        </w:rPr>
        <w:t>. pranešimų tekstų šablonai;</w:t>
      </w:r>
    </w:p>
    <w:p w:rsidR="002B086C" w:rsidRDefault="00110C7A">
      <w:pPr>
        <w:ind w:firstLine="567"/>
        <w:jc w:val="both"/>
        <w:rPr>
          <w:color w:val="000000"/>
          <w:szCs w:val="24"/>
          <w:lang w:eastAsia="en-GB"/>
        </w:rPr>
      </w:pPr>
      <w:r>
        <w:rPr>
          <w:color w:val="000000"/>
          <w:szCs w:val="24"/>
          <w:lang w:eastAsia="en-GB"/>
        </w:rPr>
        <w:t>13.2.4</w:t>
      </w:r>
      <w:r>
        <w:rPr>
          <w:color w:val="000000"/>
          <w:szCs w:val="24"/>
          <w:lang w:eastAsia="en-GB"/>
        </w:rPr>
        <w:t>. pranešimo išsiuntimo data;</w:t>
      </w:r>
    </w:p>
    <w:p w:rsidR="002B086C" w:rsidRDefault="00110C7A">
      <w:pPr>
        <w:ind w:firstLine="567"/>
        <w:jc w:val="both"/>
        <w:rPr>
          <w:color w:val="000000"/>
          <w:szCs w:val="24"/>
          <w:lang w:eastAsia="en-GB"/>
        </w:rPr>
      </w:pPr>
      <w:r>
        <w:rPr>
          <w:color w:val="000000"/>
          <w:szCs w:val="24"/>
          <w:lang w:eastAsia="en-GB"/>
        </w:rPr>
        <w:t>13.3</w:t>
      </w:r>
      <w:r>
        <w:rPr>
          <w:color w:val="000000"/>
          <w:szCs w:val="24"/>
          <w:lang w:eastAsia="en-GB"/>
        </w:rPr>
        <w:t>. ataskaitų apie vykdytą elektroninių ryšių veiklą duomenys;</w:t>
      </w:r>
    </w:p>
    <w:p w:rsidR="002B086C" w:rsidRDefault="00110C7A">
      <w:pPr>
        <w:ind w:firstLine="567"/>
        <w:jc w:val="both"/>
        <w:rPr>
          <w:color w:val="000000"/>
          <w:szCs w:val="24"/>
          <w:lang w:eastAsia="en-GB"/>
        </w:rPr>
      </w:pPr>
      <w:r>
        <w:rPr>
          <w:color w:val="000000"/>
          <w:szCs w:val="24"/>
          <w:lang w:eastAsia="en-GB"/>
        </w:rPr>
        <w:t>13.4</w:t>
      </w:r>
      <w:r>
        <w:rPr>
          <w:color w:val="000000"/>
          <w:szCs w:val="24"/>
          <w:lang w:eastAsia="en-GB"/>
        </w:rPr>
        <w:t>. ataskaitų apie suteiktą pašto paslaugą duomenys;</w:t>
      </w:r>
    </w:p>
    <w:p w:rsidR="002B086C" w:rsidRDefault="00110C7A">
      <w:pPr>
        <w:ind w:firstLine="567"/>
        <w:jc w:val="both"/>
        <w:rPr>
          <w:color w:val="000000"/>
          <w:szCs w:val="24"/>
          <w:lang w:val="en-US" w:eastAsia="en-GB"/>
        </w:rPr>
      </w:pPr>
      <w:r>
        <w:rPr>
          <w:color w:val="000000"/>
          <w:szCs w:val="24"/>
          <w:lang w:eastAsia="en-GB"/>
        </w:rPr>
        <w:t>13.5</w:t>
      </w:r>
      <w:r>
        <w:rPr>
          <w:color w:val="000000"/>
          <w:szCs w:val="24"/>
          <w:lang w:eastAsia="en-GB"/>
        </w:rPr>
        <w:t xml:space="preserve">. ataskaitų sukūrimo, pateikimo ir </w:t>
      </w:r>
      <w:r>
        <w:rPr>
          <w:color w:val="000000"/>
          <w:szCs w:val="24"/>
          <w:lang w:eastAsia="en-GB"/>
        </w:rPr>
        <w:t>(arba) redagavimo data;</w:t>
      </w:r>
    </w:p>
    <w:p w:rsidR="002B086C" w:rsidRDefault="00110C7A">
      <w:pPr>
        <w:ind w:firstLine="567"/>
        <w:jc w:val="both"/>
        <w:rPr>
          <w:color w:val="000000"/>
          <w:szCs w:val="24"/>
          <w:lang w:eastAsia="en-GB"/>
        </w:rPr>
      </w:pPr>
      <w:r>
        <w:rPr>
          <w:bCs/>
          <w:szCs w:val="24"/>
          <w:lang w:eastAsia="lt-LT"/>
        </w:rPr>
        <w:t>13.6</w:t>
      </w:r>
      <w:r>
        <w:rPr>
          <w:bCs/>
          <w:szCs w:val="24"/>
          <w:lang w:eastAsia="lt-LT"/>
        </w:rPr>
        <w:t>. laikotarpis, už kurį pateikiama ataskaita;</w:t>
      </w:r>
    </w:p>
    <w:p w:rsidR="002B086C" w:rsidRDefault="00110C7A">
      <w:pPr>
        <w:ind w:firstLine="567"/>
        <w:jc w:val="both"/>
        <w:rPr>
          <w:color w:val="000000"/>
          <w:szCs w:val="24"/>
          <w:lang w:eastAsia="en-GB"/>
        </w:rPr>
      </w:pPr>
      <w:r>
        <w:rPr>
          <w:color w:val="000000"/>
          <w:szCs w:val="24"/>
          <w:lang w:eastAsia="en-GB"/>
        </w:rPr>
        <w:t>13.7</w:t>
      </w:r>
      <w:r>
        <w:rPr>
          <w:color w:val="000000"/>
          <w:szCs w:val="24"/>
          <w:lang w:eastAsia="en-GB"/>
        </w:rPr>
        <w:t>. požymis, nurodantis, ar pateikti ataskaitų duomenys konfidencialūs;</w:t>
      </w:r>
    </w:p>
    <w:p w:rsidR="002B086C" w:rsidRDefault="00110C7A">
      <w:pPr>
        <w:ind w:firstLine="567"/>
        <w:jc w:val="both"/>
        <w:rPr>
          <w:color w:val="000000"/>
          <w:szCs w:val="24"/>
          <w:lang w:eastAsia="en-GB"/>
        </w:rPr>
      </w:pPr>
      <w:r>
        <w:rPr>
          <w:color w:val="000000"/>
          <w:szCs w:val="24"/>
          <w:lang w:eastAsia="en-GB"/>
        </w:rPr>
        <w:t>13.8</w:t>
      </w:r>
      <w:r>
        <w:rPr>
          <w:color w:val="000000"/>
          <w:szCs w:val="24"/>
          <w:lang w:eastAsia="en-GB"/>
        </w:rPr>
        <w:t>. išorinių naudotojų duomenys:</w:t>
      </w:r>
    </w:p>
    <w:p w:rsidR="002B086C" w:rsidRDefault="00110C7A">
      <w:pPr>
        <w:ind w:firstLine="567"/>
        <w:jc w:val="both"/>
        <w:rPr>
          <w:color w:val="000000"/>
          <w:szCs w:val="24"/>
          <w:lang w:eastAsia="en-GB"/>
        </w:rPr>
      </w:pPr>
      <w:r>
        <w:rPr>
          <w:color w:val="000000"/>
          <w:szCs w:val="24"/>
          <w:lang w:eastAsia="en-GB"/>
        </w:rPr>
        <w:t>13.8.1</w:t>
      </w:r>
      <w:r>
        <w:rPr>
          <w:color w:val="000000"/>
          <w:szCs w:val="24"/>
          <w:lang w:eastAsia="en-GB"/>
        </w:rPr>
        <w:t>. vardas (-ai) ir pavardė (-ės);</w:t>
      </w:r>
    </w:p>
    <w:p w:rsidR="002B086C" w:rsidRDefault="00110C7A">
      <w:pPr>
        <w:ind w:firstLine="567"/>
        <w:jc w:val="both"/>
        <w:rPr>
          <w:color w:val="000000"/>
          <w:szCs w:val="24"/>
          <w:lang w:eastAsia="en-GB"/>
        </w:rPr>
      </w:pPr>
      <w:r>
        <w:rPr>
          <w:color w:val="000000"/>
          <w:szCs w:val="24"/>
          <w:lang w:eastAsia="en-GB"/>
        </w:rPr>
        <w:t>13.8.2</w:t>
      </w:r>
      <w:r>
        <w:rPr>
          <w:color w:val="000000"/>
          <w:szCs w:val="24"/>
          <w:lang w:eastAsia="en-GB"/>
        </w:rPr>
        <w:t>. gimimo da</w:t>
      </w:r>
      <w:r>
        <w:rPr>
          <w:color w:val="000000"/>
          <w:szCs w:val="24"/>
          <w:lang w:eastAsia="en-GB"/>
        </w:rPr>
        <w:t>ta;</w:t>
      </w:r>
    </w:p>
    <w:p w:rsidR="002B086C" w:rsidRDefault="00110C7A">
      <w:pPr>
        <w:ind w:firstLine="567"/>
        <w:jc w:val="both"/>
        <w:rPr>
          <w:color w:val="000000"/>
          <w:szCs w:val="24"/>
          <w:lang w:eastAsia="en-GB"/>
        </w:rPr>
      </w:pPr>
      <w:r>
        <w:rPr>
          <w:color w:val="000000"/>
          <w:szCs w:val="24"/>
          <w:lang w:eastAsia="en-GB"/>
        </w:rPr>
        <w:t>13.8.3</w:t>
      </w:r>
      <w:r>
        <w:rPr>
          <w:color w:val="000000"/>
          <w:szCs w:val="24"/>
          <w:lang w:eastAsia="en-GB"/>
        </w:rPr>
        <w:t>. kontaktinė informacija (telefono ryšio numeris, elektroninio pašto adresas);</w:t>
      </w:r>
    </w:p>
    <w:p w:rsidR="002B086C" w:rsidRDefault="00110C7A">
      <w:pPr>
        <w:ind w:firstLine="567"/>
        <w:jc w:val="both"/>
        <w:rPr>
          <w:color w:val="000000"/>
          <w:szCs w:val="24"/>
          <w:lang w:eastAsia="en-GB"/>
        </w:rPr>
      </w:pPr>
      <w:r>
        <w:rPr>
          <w:szCs w:val="24"/>
          <w:lang w:eastAsia="en-GB"/>
        </w:rPr>
        <w:t>13.8.4</w:t>
      </w:r>
      <w:r>
        <w:rPr>
          <w:szCs w:val="24"/>
          <w:lang w:eastAsia="en-GB"/>
        </w:rPr>
        <w:t>. įgaliojimų atstovauti paslaugų teikėją terminas (pradžia ir pabaiga);</w:t>
      </w:r>
    </w:p>
    <w:p w:rsidR="002B086C" w:rsidRDefault="00110C7A">
      <w:pPr>
        <w:ind w:firstLine="567"/>
        <w:jc w:val="both"/>
        <w:rPr>
          <w:color w:val="000000"/>
          <w:szCs w:val="24"/>
          <w:lang w:eastAsia="en-GB"/>
        </w:rPr>
      </w:pPr>
      <w:r>
        <w:rPr>
          <w:color w:val="000000"/>
          <w:szCs w:val="24"/>
          <w:lang w:eastAsia="en-GB"/>
        </w:rPr>
        <w:t>13.8.5</w:t>
      </w:r>
      <w:r>
        <w:rPr>
          <w:color w:val="000000"/>
          <w:szCs w:val="24"/>
          <w:lang w:eastAsia="en-GB"/>
        </w:rPr>
        <w:t>. autentifikavimosi būdas;</w:t>
      </w:r>
    </w:p>
    <w:p w:rsidR="002B086C" w:rsidRDefault="00110C7A">
      <w:pPr>
        <w:ind w:firstLine="567"/>
        <w:jc w:val="both"/>
        <w:rPr>
          <w:color w:val="000000"/>
          <w:szCs w:val="24"/>
          <w:lang w:eastAsia="en-GB"/>
        </w:rPr>
      </w:pPr>
      <w:r>
        <w:rPr>
          <w:color w:val="000000"/>
          <w:szCs w:val="24"/>
          <w:lang w:eastAsia="en-GB"/>
        </w:rPr>
        <w:t>13.8.6</w:t>
      </w:r>
      <w:r>
        <w:rPr>
          <w:color w:val="000000"/>
          <w:szCs w:val="24"/>
          <w:lang w:eastAsia="en-GB"/>
        </w:rPr>
        <w:t>. priskirtas identifikatorius;</w:t>
      </w:r>
    </w:p>
    <w:p w:rsidR="002B086C" w:rsidRDefault="00110C7A">
      <w:pPr>
        <w:ind w:firstLine="567"/>
        <w:jc w:val="both"/>
        <w:rPr>
          <w:color w:val="000000"/>
          <w:szCs w:val="24"/>
          <w:lang w:eastAsia="en-GB"/>
        </w:rPr>
      </w:pPr>
      <w:r>
        <w:rPr>
          <w:color w:val="000000"/>
          <w:szCs w:val="24"/>
          <w:lang w:eastAsia="en-GB"/>
        </w:rPr>
        <w:t>13.8.7</w:t>
      </w:r>
      <w:r>
        <w:rPr>
          <w:color w:val="000000"/>
          <w:szCs w:val="24"/>
          <w:lang w:eastAsia="en-GB"/>
        </w:rPr>
        <w:t>. suteiktos teisės;</w:t>
      </w:r>
    </w:p>
    <w:p w:rsidR="002B086C" w:rsidRDefault="00110C7A">
      <w:pPr>
        <w:ind w:firstLine="567"/>
        <w:jc w:val="both"/>
        <w:rPr>
          <w:color w:val="000000"/>
          <w:szCs w:val="24"/>
          <w:lang w:eastAsia="en-GB"/>
        </w:rPr>
      </w:pPr>
      <w:r>
        <w:rPr>
          <w:color w:val="000000"/>
          <w:szCs w:val="24"/>
          <w:lang w:eastAsia="en-GB"/>
        </w:rPr>
        <w:t>13.9</w:t>
      </w:r>
      <w:r>
        <w:rPr>
          <w:color w:val="000000"/>
          <w:szCs w:val="24"/>
          <w:lang w:eastAsia="en-GB"/>
        </w:rPr>
        <w:t>. paslaugų teikėjų ir išorinių naudotojų paskyrų duomenys:</w:t>
      </w:r>
    </w:p>
    <w:p w:rsidR="002B086C" w:rsidRDefault="00110C7A">
      <w:pPr>
        <w:ind w:firstLine="567"/>
        <w:jc w:val="both"/>
        <w:rPr>
          <w:color w:val="000000"/>
          <w:szCs w:val="24"/>
          <w:lang w:eastAsia="en-GB"/>
        </w:rPr>
      </w:pPr>
      <w:r>
        <w:rPr>
          <w:color w:val="000000"/>
          <w:szCs w:val="24"/>
          <w:lang w:eastAsia="en-GB"/>
        </w:rPr>
        <w:t>13.9.1</w:t>
      </w:r>
      <w:r>
        <w:rPr>
          <w:color w:val="000000"/>
          <w:szCs w:val="24"/>
          <w:lang w:eastAsia="en-GB"/>
        </w:rPr>
        <w:t>. paskyros būsena (sukurta, aktyvi arba neaktyvi);</w:t>
      </w:r>
    </w:p>
    <w:p w:rsidR="002B086C" w:rsidRDefault="00110C7A">
      <w:pPr>
        <w:ind w:firstLine="567"/>
        <w:jc w:val="both"/>
        <w:rPr>
          <w:color w:val="000000"/>
          <w:szCs w:val="24"/>
          <w:lang w:eastAsia="en-GB"/>
        </w:rPr>
      </w:pPr>
      <w:r>
        <w:rPr>
          <w:color w:val="000000"/>
          <w:szCs w:val="24"/>
          <w:lang w:eastAsia="en-GB"/>
        </w:rPr>
        <w:t>13.9.2</w:t>
      </w:r>
      <w:r>
        <w:rPr>
          <w:color w:val="000000"/>
          <w:szCs w:val="24"/>
          <w:lang w:eastAsia="en-GB"/>
        </w:rPr>
        <w:t>. paskyros sukūrimo ir redagavimo data;</w:t>
      </w:r>
    </w:p>
    <w:p w:rsidR="002B086C" w:rsidRDefault="00110C7A">
      <w:pPr>
        <w:ind w:firstLine="567"/>
        <w:jc w:val="both"/>
        <w:rPr>
          <w:color w:val="000000"/>
          <w:szCs w:val="24"/>
          <w:lang w:eastAsia="en-GB"/>
        </w:rPr>
      </w:pPr>
      <w:r>
        <w:rPr>
          <w:color w:val="000000"/>
          <w:szCs w:val="24"/>
          <w:lang w:eastAsia="en-GB"/>
        </w:rPr>
        <w:t>13.9.3</w:t>
      </w:r>
      <w:r>
        <w:rPr>
          <w:color w:val="000000"/>
          <w:szCs w:val="24"/>
          <w:lang w:eastAsia="en-GB"/>
        </w:rPr>
        <w:t>. paskyrą sukūrusio arba redagavusio Tar</w:t>
      </w:r>
      <w:r>
        <w:rPr>
          <w:color w:val="000000"/>
          <w:szCs w:val="24"/>
          <w:lang w:eastAsia="en-GB"/>
        </w:rPr>
        <w:t>nybos valstybės tarnautojo ar darbuotojo, dirbančio pagal darbo sutartį, (toliau – vidinis naudotojas) prisijungimo vardas;</w:t>
      </w:r>
    </w:p>
    <w:p w:rsidR="002B086C" w:rsidRDefault="00110C7A">
      <w:pPr>
        <w:ind w:firstLine="567"/>
        <w:jc w:val="both"/>
        <w:rPr>
          <w:color w:val="000000"/>
          <w:szCs w:val="24"/>
          <w:lang w:eastAsia="en-GB"/>
        </w:rPr>
      </w:pPr>
      <w:r>
        <w:rPr>
          <w:color w:val="000000"/>
          <w:szCs w:val="24"/>
          <w:lang w:eastAsia="en-GB"/>
        </w:rPr>
        <w:t>13.</w:t>
      </w:r>
      <w:r>
        <w:rPr>
          <w:color w:val="000000"/>
          <w:szCs w:val="24"/>
          <w:lang w:val="en-US" w:eastAsia="en-GB"/>
        </w:rPr>
        <w:t>10</w:t>
      </w:r>
      <w:r>
        <w:rPr>
          <w:color w:val="000000"/>
          <w:szCs w:val="24"/>
          <w:lang w:eastAsia="en-GB"/>
        </w:rPr>
        <w:t xml:space="preserve">. </w:t>
      </w:r>
      <w:r>
        <w:rPr>
          <w:szCs w:val="24"/>
          <w:lang w:eastAsia="lt-LT"/>
        </w:rPr>
        <w:t xml:space="preserve">sistemos įvykių </w:t>
      </w:r>
      <w:proofErr w:type="spellStart"/>
      <w:r>
        <w:rPr>
          <w:szCs w:val="24"/>
          <w:lang w:eastAsia="lt-LT"/>
        </w:rPr>
        <w:t>žurnalizavimo</w:t>
      </w:r>
      <w:proofErr w:type="spellEnd"/>
      <w:r>
        <w:rPr>
          <w:szCs w:val="24"/>
          <w:lang w:eastAsia="lt-LT"/>
        </w:rPr>
        <w:t xml:space="preserve"> duomenys;</w:t>
      </w:r>
    </w:p>
    <w:p w:rsidR="002B086C" w:rsidRDefault="00110C7A">
      <w:pPr>
        <w:ind w:firstLine="567"/>
        <w:jc w:val="both"/>
        <w:rPr>
          <w:color w:val="000000"/>
          <w:szCs w:val="24"/>
          <w:lang w:eastAsia="en-GB"/>
        </w:rPr>
      </w:pPr>
      <w:r>
        <w:rPr>
          <w:color w:val="000000"/>
          <w:szCs w:val="24"/>
          <w:lang w:eastAsia="en-GB"/>
        </w:rPr>
        <w:t>13.11</w:t>
      </w:r>
      <w:r>
        <w:rPr>
          <w:color w:val="000000"/>
          <w:szCs w:val="24"/>
          <w:lang w:eastAsia="en-GB"/>
        </w:rPr>
        <w:t xml:space="preserve">. papildomi rodikliai, skirti paslaugų teikėjų pateikiamų ataskaitų </w:t>
      </w:r>
      <w:r>
        <w:rPr>
          <w:color w:val="000000"/>
          <w:szCs w:val="24"/>
          <w:lang w:eastAsia="en-GB"/>
        </w:rPr>
        <w:t>duomenų patikrai ir apibendrintų ataskaitų formavimui.</w:t>
      </w:r>
    </w:p>
    <w:p w:rsidR="002B086C" w:rsidRDefault="00110C7A">
      <w:pPr>
        <w:ind w:firstLine="567"/>
        <w:jc w:val="both"/>
        <w:rPr>
          <w:color w:val="000000"/>
          <w:szCs w:val="24"/>
          <w:lang w:eastAsia="en-GB"/>
        </w:rPr>
      </w:pPr>
      <w:r>
        <w:rPr>
          <w:color w:val="000000"/>
          <w:szCs w:val="24"/>
          <w:lang w:eastAsia="en-GB"/>
        </w:rPr>
        <w:t>14</w:t>
      </w:r>
      <w:r>
        <w:rPr>
          <w:color w:val="000000"/>
          <w:szCs w:val="24"/>
          <w:lang w:eastAsia="en-GB"/>
        </w:rPr>
        <w:t>. Paslaugų teikėjai teikia Nuostatų 13.1.2–13.1.5, 13.3, 13.4, 13.6, 13.7 papunkčiuose nurodytus duomenis, Informacinės visuomenės plėtros komitetas</w:t>
      </w:r>
      <w:r>
        <w:rPr>
          <w:szCs w:val="24"/>
          <w:lang w:eastAsia="en-GB"/>
        </w:rPr>
        <w:t xml:space="preserve"> teikia VIISP</w:t>
      </w:r>
      <w:r>
        <w:rPr>
          <w:color w:val="000000"/>
          <w:szCs w:val="24"/>
          <w:lang w:eastAsia="en-GB"/>
        </w:rPr>
        <w:t xml:space="preserve"> tapatybės nustatymo duomenų pak</w:t>
      </w:r>
      <w:r>
        <w:rPr>
          <w:color w:val="000000"/>
          <w:szCs w:val="24"/>
          <w:lang w:eastAsia="en-GB"/>
        </w:rPr>
        <w:t>etą – asmens kodą, asmens vardą ir pavardę.</w:t>
      </w:r>
    </w:p>
    <w:p w:rsidR="002B086C" w:rsidRDefault="00110C7A">
      <w:pPr>
        <w:rPr>
          <w:color w:val="000000"/>
          <w:szCs w:val="24"/>
          <w:lang w:eastAsia="en-GB"/>
        </w:rPr>
      </w:pPr>
    </w:p>
    <w:p w:rsidR="002B086C" w:rsidRDefault="00110C7A">
      <w:pPr>
        <w:jc w:val="center"/>
        <w:rPr>
          <w:b/>
          <w:caps/>
          <w:color w:val="000000"/>
          <w:szCs w:val="24"/>
          <w:lang w:eastAsia="en-GB"/>
        </w:rPr>
      </w:pPr>
      <w:r>
        <w:rPr>
          <w:b/>
          <w:caps/>
          <w:color w:val="000000"/>
          <w:szCs w:val="24"/>
          <w:lang w:eastAsia="en-GB"/>
        </w:rPr>
        <w:t>IV</w:t>
      </w:r>
      <w:r>
        <w:rPr>
          <w:b/>
          <w:caps/>
          <w:color w:val="000000"/>
          <w:szCs w:val="24"/>
          <w:lang w:eastAsia="en-GB"/>
        </w:rPr>
        <w:t xml:space="preserve"> SKYRIUS</w:t>
      </w:r>
    </w:p>
    <w:p w:rsidR="002B086C" w:rsidRDefault="00110C7A">
      <w:pPr>
        <w:jc w:val="center"/>
        <w:rPr>
          <w:color w:val="000000"/>
          <w:szCs w:val="24"/>
          <w:lang w:eastAsia="en-GB"/>
        </w:rPr>
      </w:pPr>
      <w:r>
        <w:rPr>
          <w:b/>
          <w:color w:val="000000"/>
          <w:szCs w:val="24"/>
          <w:lang w:eastAsia="en-GB"/>
        </w:rPr>
        <w:t>PATIS</w:t>
      </w:r>
      <w:r>
        <w:rPr>
          <w:b/>
          <w:caps/>
          <w:color w:val="000000"/>
          <w:szCs w:val="24"/>
          <w:lang w:eastAsia="en-GB"/>
        </w:rPr>
        <w:t xml:space="preserve"> FUNKCINĖ STRUKTŪRA</w:t>
      </w:r>
    </w:p>
    <w:p w:rsidR="002B086C" w:rsidRDefault="002B086C">
      <w:pPr>
        <w:ind w:left="568"/>
        <w:jc w:val="both"/>
        <w:rPr>
          <w:color w:val="000000"/>
          <w:szCs w:val="24"/>
          <w:lang w:eastAsia="en-GB"/>
        </w:rPr>
      </w:pPr>
    </w:p>
    <w:p w:rsidR="002B086C" w:rsidRDefault="00110C7A">
      <w:pPr>
        <w:ind w:left="568"/>
        <w:jc w:val="both"/>
        <w:rPr>
          <w:color w:val="000000"/>
          <w:szCs w:val="24"/>
          <w:lang w:eastAsia="en-GB"/>
        </w:rPr>
      </w:pPr>
      <w:r>
        <w:rPr>
          <w:color w:val="000000"/>
          <w:szCs w:val="24"/>
          <w:lang w:eastAsia="en-GB"/>
        </w:rPr>
        <w:t>15</w:t>
      </w:r>
      <w:r>
        <w:rPr>
          <w:color w:val="000000"/>
          <w:szCs w:val="24"/>
          <w:lang w:eastAsia="en-GB"/>
        </w:rPr>
        <w:t>. PATIS sudaro:</w:t>
      </w:r>
    </w:p>
    <w:p w:rsidR="002B086C" w:rsidRDefault="00110C7A">
      <w:pPr>
        <w:ind w:left="568"/>
        <w:jc w:val="both"/>
        <w:rPr>
          <w:color w:val="000000"/>
          <w:szCs w:val="24"/>
          <w:lang w:eastAsia="en-GB"/>
        </w:rPr>
      </w:pPr>
      <w:r>
        <w:rPr>
          <w:color w:val="000000"/>
          <w:szCs w:val="24"/>
          <w:lang w:eastAsia="en-GB"/>
        </w:rPr>
        <w:t>15.</w:t>
      </w:r>
      <w:r>
        <w:rPr>
          <w:color w:val="000000"/>
          <w:szCs w:val="24"/>
          <w:lang w:val="en-US" w:eastAsia="en-GB"/>
        </w:rPr>
        <w:t>1</w:t>
      </w:r>
      <w:r>
        <w:rPr>
          <w:color w:val="000000"/>
          <w:szCs w:val="24"/>
          <w:lang w:eastAsia="en-GB"/>
        </w:rPr>
        <w:t>. PATIS išorinis portalas, kurį sudaro:</w:t>
      </w:r>
    </w:p>
    <w:p w:rsidR="002B086C" w:rsidRDefault="00110C7A">
      <w:pPr>
        <w:ind w:firstLine="568"/>
        <w:jc w:val="both"/>
        <w:rPr>
          <w:color w:val="000000"/>
          <w:szCs w:val="24"/>
          <w:lang w:eastAsia="en-GB"/>
        </w:rPr>
      </w:pPr>
      <w:r>
        <w:rPr>
          <w:color w:val="000000"/>
          <w:szCs w:val="24"/>
          <w:lang w:eastAsia="en-GB"/>
        </w:rPr>
        <w:t>15.1.1</w:t>
      </w:r>
      <w:r>
        <w:rPr>
          <w:color w:val="000000"/>
          <w:szCs w:val="24"/>
          <w:lang w:eastAsia="en-GB"/>
        </w:rPr>
        <w:t>. Prieigos modulis, skirtas išorinių naudotojų autentifikavimui, prisijungimų registravimui;</w:t>
      </w:r>
    </w:p>
    <w:p w:rsidR="002B086C" w:rsidRDefault="00110C7A">
      <w:pPr>
        <w:tabs>
          <w:tab w:val="left" w:pos="567"/>
        </w:tabs>
        <w:ind w:firstLine="567"/>
        <w:jc w:val="both"/>
        <w:rPr>
          <w:color w:val="000000"/>
          <w:szCs w:val="24"/>
          <w:lang w:eastAsia="en-GB"/>
        </w:rPr>
      </w:pPr>
      <w:r>
        <w:rPr>
          <w:color w:val="000000"/>
          <w:szCs w:val="24"/>
          <w:lang w:eastAsia="en-GB"/>
        </w:rPr>
        <w:t>15.1.2</w:t>
      </w:r>
      <w:r>
        <w:rPr>
          <w:color w:val="000000"/>
          <w:szCs w:val="24"/>
          <w:lang w:eastAsia="en-GB"/>
        </w:rPr>
        <w:t>. Paslaugų teikėjų paskyros modulis, skirtas išoriniams naudotojams tvarkyti paslaugų teikėjų ir išorinių naudotojų bendruosius duomenis;</w:t>
      </w:r>
    </w:p>
    <w:p w:rsidR="002B086C" w:rsidRDefault="00110C7A">
      <w:pPr>
        <w:ind w:firstLine="568"/>
        <w:jc w:val="both"/>
        <w:rPr>
          <w:color w:val="000000"/>
          <w:szCs w:val="24"/>
          <w:lang w:eastAsia="en-GB"/>
        </w:rPr>
      </w:pPr>
      <w:r>
        <w:rPr>
          <w:color w:val="000000"/>
          <w:szCs w:val="24"/>
          <w:lang w:eastAsia="en-GB"/>
        </w:rPr>
        <w:t>15.1.3</w:t>
      </w:r>
      <w:r>
        <w:rPr>
          <w:color w:val="000000"/>
          <w:szCs w:val="24"/>
          <w:lang w:eastAsia="en-GB"/>
        </w:rPr>
        <w:t>. Ataskaitų teikimo modulis, skirtas pildyti, koreguoti ir pateikti suformuotas ataskaitas;</w:t>
      </w:r>
    </w:p>
    <w:p w:rsidR="002B086C" w:rsidRDefault="00110C7A">
      <w:pPr>
        <w:ind w:left="568"/>
        <w:jc w:val="both"/>
        <w:rPr>
          <w:color w:val="000000"/>
          <w:szCs w:val="24"/>
          <w:lang w:eastAsia="en-GB"/>
        </w:rPr>
      </w:pPr>
      <w:r>
        <w:rPr>
          <w:color w:val="000000"/>
          <w:szCs w:val="24"/>
          <w:lang w:eastAsia="en-GB"/>
        </w:rPr>
        <w:t>1</w:t>
      </w:r>
      <w:r>
        <w:rPr>
          <w:color w:val="000000"/>
          <w:szCs w:val="24"/>
          <w:lang w:eastAsia="en-GB"/>
        </w:rPr>
        <w:t>5.2</w:t>
      </w:r>
      <w:r>
        <w:rPr>
          <w:color w:val="000000"/>
          <w:szCs w:val="24"/>
          <w:lang w:eastAsia="en-GB"/>
        </w:rPr>
        <w:t>. PATIS vidinis portalas, kurį sudaro:</w:t>
      </w:r>
    </w:p>
    <w:p w:rsidR="002B086C" w:rsidRDefault="00110C7A">
      <w:pPr>
        <w:ind w:firstLine="568"/>
        <w:jc w:val="both"/>
        <w:rPr>
          <w:color w:val="000000"/>
          <w:szCs w:val="24"/>
          <w:lang w:eastAsia="en-GB"/>
        </w:rPr>
      </w:pPr>
      <w:r>
        <w:rPr>
          <w:color w:val="000000"/>
          <w:szCs w:val="24"/>
          <w:lang w:eastAsia="en-GB"/>
        </w:rPr>
        <w:t>15.2.1</w:t>
      </w:r>
      <w:r>
        <w:rPr>
          <w:color w:val="000000"/>
          <w:szCs w:val="24"/>
          <w:lang w:eastAsia="en-GB"/>
        </w:rPr>
        <w:t xml:space="preserve">. Prieigos modulis, skirtas vidinių naudotojų ir PATIS administratorių autentifikavimui, prisijungimų registravimui; </w:t>
      </w:r>
    </w:p>
    <w:p w:rsidR="002B086C" w:rsidRDefault="00110C7A">
      <w:pPr>
        <w:ind w:firstLine="567"/>
        <w:jc w:val="both"/>
        <w:rPr>
          <w:color w:val="000000"/>
          <w:szCs w:val="24"/>
          <w:lang w:eastAsia="en-GB"/>
        </w:rPr>
      </w:pPr>
      <w:r>
        <w:rPr>
          <w:color w:val="000000"/>
          <w:szCs w:val="24"/>
          <w:lang w:eastAsia="en-GB"/>
        </w:rPr>
        <w:t>15.2.2</w:t>
      </w:r>
      <w:r>
        <w:rPr>
          <w:color w:val="000000"/>
          <w:szCs w:val="24"/>
          <w:lang w:eastAsia="en-GB"/>
        </w:rPr>
        <w:t>. Išorinių naudotojų administravimo modulis, skirtas vidiniams naudotojams t</w:t>
      </w:r>
      <w:r>
        <w:rPr>
          <w:color w:val="000000"/>
          <w:szCs w:val="24"/>
          <w:lang w:eastAsia="en-GB"/>
        </w:rPr>
        <w:t>varkyti paslaugų teikėjų ir išorinių naudotojų bendruosius duomenis;</w:t>
      </w:r>
    </w:p>
    <w:p w:rsidR="002B086C" w:rsidRDefault="00110C7A">
      <w:pPr>
        <w:ind w:firstLine="568"/>
        <w:jc w:val="both"/>
        <w:rPr>
          <w:color w:val="000000"/>
          <w:szCs w:val="24"/>
          <w:lang w:eastAsia="en-GB"/>
        </w:rPr>
      </w:pPr>
      <w:r>
        <w:rPr>
          <w:color w:val="000000"/>
          <w:szCs w:val="24"/>
          <w:lang w:eastAsia="en-GB"/>
        </w:rPr>
        <w:t>15.2.3</w:t>
      </w:r>
      <w:r>
        <w:rPr>
          <w:color w:val="000000"/>
          <w:szCs w:val="24"/>
          <w:lang w:eastAsia="en-GB"/>
        </w:rPr>
        <w:t>. Ataskaitų tvarkymo modulis, skirtas tvarkyti paslaugų teikėjų Tarnybai pateiktų ataskaitų duomenis;</w:t>
      </w:r>
    </w:p>
    <w:p w:rsidR="002B086C" w:rsidRDefault="00110C7A">
      <w:pPr>
        <w:ind w:left="568"/>
        <w:jc w:val="both"/>
        <w:rPr>
          <w:color w:val="000000"/>
          <w:szCs w:val="24"/>
          <w:lang w:eastAsia="en-GB"/>
        </w:rPr>
      </w:pPr>
      <w:r>
        <w:rPr>
          <w:color w:val="000000"/>
          <w:szCs w:val="24"/>
          <w:lang w:eastAsia="en-GB"/>
        </w:rPr>
        <w:t>15.2.4</w:t>
      </w:r>
      <w:r>
        <w:rPr>
          <w:color w:val="000000"/>
          <w:szCs w:val="24"/>
          <w:lang w:eastAsia="en-GB"/>
        </w:rPr>
        <w:t xml:space="preserve">. Papildomų rodiklių modulis, skirtas įvesti, keisti papildomus </w:t>
      </w:r>
      <w:r>
        <w:rPr>
          <w:color w:val="000000"/>
          <w:szCs w:val="24"/>
          <w:lang w:eastAsia="en-GB"/>
        </w:rPr>
        <w:t>rodiklius ir jų reikšmes;</w:t>
      </w:r>
    </w:p>
    <w:p w:rsidR="002B086C" w:rsidRDefault="00110C7A">
      <w:pPr>
        <w:ind w:firstLine="568"/>
        <w:jc w:val="both"/>
        <w:rPr>
          <w:color w:val="000000"/>
          <w:szCs w:val="24"/>
          <w:lang w:eastAsia="en-GB"/>
        </w:rPr>
      </w:pPr>
      <w:r>
        <w:rPr>
          <w:color w:val="000000"/>
          <w:szCs w:val="24"/>
          <w:lang w:eastAsia="en-GB"/>
        </w:rPr>
        <w:t>15.2.5</w:t>
      </w:r>
      <w:r>
        <w:rPr>
          <w:color w:val="000000"/>
          <w:szCs w:val="24"/>
          <w:lang w:eastAsia="en-GB"/>
        </w:rPr>
        <w:t>. Ataskaitų pateikimo kontrolės modulis, skirtas formuoti ataskaitų pateikimo kontrolės ataskaitas, formuoti ir siųsti paslaugų teikėjams priminimus apie ataskaitų pateikimą, pranešimus apie vėlavimą pateikti ataskaitas;</w:t>
      </w:r>
    </w:p>
    <w:p w:rsidR="002B086C" w:rsidRDefault="00110C7A">
      <w:pPr>
        <w:ind w:firstLine="567"/>
        <w:jc w:val="both"/>
        <w:rPr>
          <w:color w:val="000000"/>
          <w:szCs w:val="24"/>
          <w:lang w:eastAsia="en-GB"/>
        </w:rPr>
      </w:pPr>
      <w:r>
        <w:rPr>
          <w:color w:val="000000"/>
          <w:szCs w:val="24"/>
          <w:lang w:eastAsia="en-GB"/>
        </w:rPr>
        <w:t>15.2.6</w:t>
      </w:r>
      <w:r>
        <w:rPr>
          <w:color w:val="000000"/>
          <w:szCs w:val="24"/>
          <w:lang w:eastAsia="en-GB"/>
        </w:rPr>
        <w:t>. Analizės modulis, skirtas paslaugų teikėjų pateiktų ataskaitų duomenims analizuoti, apibendrintoms ataskaitoms formuoti;</w:t>
      </w:r>
    </w:p>
    <w:p w:rsidR="002B086C" w:rsidRDefault="00110C7A">
      <w:pPr>
        <w:ind w:firstLine="568"/>
        <w:jc w:val="both"/>
        <w:rPr>
          <w:color w:val="000000"/>
          <w:szCs w:val="24"/>
          <w:lang w:eastAsia="en-GB"/>
        </w:rPr>
      </w:pPr>
      <w:r>
        <w:rPr>
          <w:color w:val="000000"/>
          <w:szCs w:val="24"/>
          <w:lang w:eastAsia="en-GB"/>
        </w:rPr>
        <w:t>15.2.7</w:t>
      </w:r>
      <w:r>
        <w:rPr>
          <w:color w:val="000000"/>
          <w:szCs w:val="24"/>
          <w:lang w:eastAsia="en-GB"/>
        </w:rPr>
        <w:t>. Administravimo modulis, kurio pagrindinė funkcija – administruoti PATIS, registruoti išorinius ir vidinius nau</w:t>
      </w:r>
      <w:r>
        <w:rPr>
          <w:color w:val="000000"/>
          <w:szCs w:val="24"/>
          <w:lang w:eastAsia="en-GB"/>
        </w:rPr>
        <w:t xml:space="preserve">dotojus, suteikti jiems teises naudotis PATIS, administruoti prisijungimų registravimą, tvarkyti PATIS naudojamus klasifikatorius. </w:t>
      </w:r>
    </w:p>
    <w:p w:rsidR="002B086C" w:rsidRDefault="00110C7A">
      <w:pPr>
        <w:ind w:left="568"/>
        <w:jc w:val="both"/>
        <w:rPr>
          <w:color w:val="000000"/>
          <w:szCs w:val="24"/>
          <w:lang w:eastAsia="en-GB"/>
        </w:rPr>
      </w:pPr>
    </w:p>
    <w:p w:rsidR="002B086C" w:rsidRDefault="00110C7A">
      <w:pPr>
        <w:jc w:val="center"/>
        <w:rPr>
          <w:b/>
          <w:caps/>
          <w:color w:val="000000"/>
          <w:szCs w:val="24"/>
          <w:lang w:eastAsia="en-GB"/>
        </w:rPr>
      </w:pPr>
      <w:r>
        <w:rPr>
          <w:b/>
          <w:caps/>
          <w:color w:val="000000"/>
          <w:szCs w:val="24"/>
          <w:lang w:eastAsia="en-GB"/>
        </w:rPr>
        <w:t>V</w:t>
      </w:r>
      <w:r>
        <w:rPr>
          <w:b/>
          <w:caps/>
          <w:color w:val="000000"/>
          <w:szCs w:val="24"/>
          <w:lang w:eastAsia="en-GB"/>
        </w:rPr>
        <w:t xml:space="preserve"> SKYRIUS </w:t>
      </w:r>
    </w:p>
    <w:p w:rsidR="002B086C" w:rsidRDefault="00110C7A">
      <w:pPr>
        <w:jc w:val="center"/>
        <w:rPr>
          <w:color w:val="000000"/>
          <w:szCs w:val="24"/>
          <w:lang w:eastAsia="en-GB"/>
        </w:rPr>
      </w:pPr>
      <w:r>
        <w:rPr>
          <w:b/>
          <w:color w:val="000000"/>
          <w:szCs w:val="24"/>
          <w:lang w:eastAsia="en-GB"/>
        </w:rPr>
        <w:t>PATIS</w:t>
      </w:r>
      <w:r>
        <w:rPr>
          <w:color w:val="000000"/>
          <w:szCs w:val="24"/>
          <w:lang w:eastAsia="en-GB"/>
        </w:rPr>
        <w:t xml:space="preserve"> </w:t>
      </w:r>
      <w:r>
        <w:rPr>
          <w:b/>
          <w:caps/>
          <w:color w:val="000000"/>
          <w:szCs w:val="24"/>
          <w:lang w:eastAsia="en-GB"/>
        </w:rPr>
        <w:t>duomenų teikimas ir naudojimas</w:t>
      </w:r>
    </w:p>
    <w:p w:rsidR="002B086C" w:rsidRDefault="002B086C">
      <w:pPr>
        <w:ind w:left="568"/>
        <w:jc w:val="both"/>
        <w:rPr>
          <w:color w:val="000000"/>
          <w:szCs w:val="24"/>
          <w:lang w:eastAsia="en-GB"/>
        </w:rPr>
      </w:pPr>
    </w:p>
    <w:p w:rsidR="002B086C" w:rsidRDefault="00110C7A">
      <w:pPr>
        <w:ind w:firstLine="567"/>
        <w:jc w:val="both"/>
        <w:rPr>
          <w:color w:val="000000"/>
          <w:szCs w:val="24"/>
          <w:lang w:eastAsia="en-GB"/>
        </w:rPr>
      </w:pPr>
      <w:r>
        <w:rPr>
          <w:color w:val="000000"/>
          <w:szCs w:val="24"/>
          <w:lang w:eastAsia="en-GB"/>
        </w:rPr>
        <w:t>16</w:t>
      </w:r>
      <w:r>
        <w:rPr>
          <w:color w:val="000000"/>
          <w:szCs w:val="24"/>
          <w:lang w:eastAsia="en-GB"/>
        </w:rPr>
        <w:t xml:space="preserve">. PATIS </w:t>
      </w:r>
      <w:r>
        <w:rPr>
          <w:szCs w:val="24"/>
          <w:lang w:eastAsia="en-GB"/>
        </w:rPr>
        <w:t>duomenys, išskyrus asmens duomenis bei duomenis, k</w:t>
      </w:r>
      <w:r>
        <w:rPr>
          <w:szCs w:val="24"/>
          <w:lang w:eastAsia="en-GB"/>
        </w:rPr>
        <w:t>uriuos paslaugų teikėjai nurodė kaip konfidencialius, yra vieši ir teikiami institucijoms, kitiems fiziniams ir juridiniams asmenims (toliau – duomenų gavėjai), jeigu Lietuvos Respublikos įstatymai ir (ar) Europos Sąjungos teisės aktai nenustato kitaip</w:t>
      </w:r>
      <w:r>
        <w:rPr>
          <w:color w:val="000000"/>
          <w:szCs w:val="24"/>
          <w:lang w:eastAsia="en-GB"/>
        </w:rPr>
        <w:t>.</w:t>
      </w:r>
    </w:p>
    <w:p w:rsidR="002B086C" w:rsidRDefault="00110C7A">
      <w:pPr>
        <w:ind w:firstLine="567"/>
        <w:jc w:val="both"/>
        <w:rPr>
          <w:color w:val="000000"/>
          <w:szCs w:val="24"/>
          <w:lang w:eastAsia="en-GB"/>
        </w:rPr>
      </w:pPr>
      <w:r>
        <w:rPr>
          <w:color w:val="000000"/>
          <w:szCs w:val="24"/>
          <w:lang w:eastAsia="en-GB"/>
        </w:rPr>
        <w:t>17</w:t>
      </w:r>
      <w:r>
        <w:rPr>
          <w:color w:val="000000"/>
          <w:szCs w:val="24"/>
          <w:lang w:eastAsia="en-GB"/>
        </w:rPr>
        <w:t xml:space="preserve">. PATIS duomenys skelbiami Bendrųjų vertimosi elektroninių ryšių veikla sąlygų aprašo 40–43 punktuose ir Pašto paslaugos teikimo taisyklių 27–29 punktuose nustatyta tvarka. </w:t>
      </w:r>
    </w:p>
    <w:p w:rsidR="002B086C" w:rsidRDefault="00110C7A">
      <w:pPr>
        <w:ind w:firstLine="567"/>
        <w:jc w:val="both"/>
        <w:rPr>
          <w:color w:val="000000"/>
          <w:szCs w:val="24"/>
          <w:lang w:eastAsia="en-GB"/>
        </w:rPr>
      </w:pPr>
      <w:r>
        <w:rPr>
          <w:color w:val="000000"/>
          <w:szCs w:val="24"/>
          <w:lang w:eastAsia="en-GB"/>
        </w:rPr>
        <w:t>18</w:t>
      </w:r>
      <w:r>
        <w:rPr>
          <w:color w:val="000000"/>
          <w:szCs w:val="24"/>
          <w:lang w:eastAsia="en-GB"/>
        </w:rPr>
        <w:t>. PATIS duomenys duomenų gavėjams teikiami neatlygintinai. PATIS duomeny</w:t>
      </w:r>
      <w:r>
        <w:rPr>
          <w:color w:val="000000"/>
          <w:szCs w:val="24"/>
          <w:lang w:eastAsia="en-GB"/>
        </w:rPr>
        <w:t>s pakartotiniam naudojimui neteikiami.</w:t>
      </w:r>
    </w:p>
    <w:p w:rsidR="002B086C" w:rsidRDefault="00110C7A">
      <w:pPr>
        <w:ind w:firstLine="567"/>
        <w:jc w:val="both"/>
        <w:rPr>
          <w:color w:val="000000"/>
          <w:szCs w:val="24"/>
          <w:lang w:eastAsia="en-GB"/>
        </w:rPr>
      </w:pPr>
      <w:r>
        <w:rPr>
          <w:color w:val="000000"/>
          <w:szCs w:val="24"/>
          <w:lang w:eastAsia="en-GB"/>
        </w:rPr>
        <w:t>19</w:t>
      </w:r>
      <w:r>
        <w:rPr>
          <w:color w:val="000000"/>
          <w:szCs w:val="24"/>
          <w:lang w:eastAsia="en-GB"/>
        </w:rPr>
        <w:t xml:space="preserve">. PATIS duomenys kitiems duomenų gavėjams teikiami: </w:t>
      </w:r>
    </w:p>
    <w:p w:rsidR="002B086C" w:rsidRDefault="00110C7A">
      <w:pPr>
        <w:ind w:firstLine="567"/>
        <w:jc w:val="both"/>
        <w:rPr>
          <w:color w:val="000000"/>
          <w:szCs w:val="24"/>
          <w:lang w:eastAsia="en-GB"/>
        </w:rPr>
      </w:pPr>
      <w:r>
        <w:rPr>
          <w:color w:val="000000"/>
          <w:szCs w:val="24"/>
          <w:lang w:eastAsia="en-GB"/>
        </w:rPr>
        <w:t>19.1</w:t>
      </w:r>
      <w:r>
        <w:rPr>
          <w:color w:val="000000"/>
          <w:szCs w:val="24"/>
          <w:lang w:eastAsia="en-GB"/>
        </w:rPr>
        <w:t xml:space="preserve">. pagal prašymus </w:t>
      </w:r>
      <w:r>
        <w:rPr>
          <w:szCs w:val="24"/>
          <w:lang w:eastAsia="en-GB"/>
        </w:rPr>
        <w:t>(vienkartinio teikimo atveju)</w:t>
      </w:r>
      <w:r>
        <w:rPr>
          <w:color w:val="000000"/>
          <w:szCs w:val="24"/>
          <w:lang w:eastAsia="en-GB"/>
        </w:rPr>
        <w:t>, kuriuose turi būti nurodytas PATIS duomenų naudojimo tikslas, PATIS duomenų teikimo ir gavimo teisinis p</w:t>
      </w:r>
      <w:r>
        <w:rPr>
          <w:color w:val="000000"/>
          <w:szCs w:val="24"/>
          <w:lang w:eastAsia="en-GB"/>
        </w:rPr>
        <w:t>agrindas, prašomų pateikti PATIS duomenų apimtis, forma ir teikimo būdas;</w:t>
      </w:r>
    </w:p>
    <w:p w:rsidR="002B086C" w:rsidRDefault="00110C7A">
      <w:pPr>
        <w:ind w:firstLine="567"/>
        <w:jc w:val="both"/>
        <w:rPr>
          <w:szCs w:val="24"/>
          <w:lang w:eastAsia="en-GB"/>
        </w:rPr>
      </w:pPr>
      <w:r>
        <w:rPr>
          <w:color w:val="000000"/>
          <w:szCs w:val="24"/>
          <w:lang w:eastAsia="en-GB"/>
        </w:rPr>
        <w:t>19.2</w:t>
      </w:r>
      <w:r>
        <w:rPr>
          <w:color w:val="000000"/>
          <w:szCs w:val="24"/>
          <w:lang w:eastAsia="en-GB"/>
        </w:rPr>
        <w:t xml:space="preserve">. </w:t>
      </w:r>
      <w:r>
        <w:rPr>
          <w:szCs w:val="24"/>
          <w:lang w:eastAsia="en-GB"/>
        </w:rPr>
        <w:t xml:space="preserve">duomenų teikimo sutartis (daugkartinio teikimo atveju), kuriose turi būti nurodytas </w:t>
      </w:r>
      <w:r>
        <w:rPr>
          <w:color w:val="000000"/>
          <w:szCs w:val="24"/>
          <w:lang w:eastAsia="en-GB"/>
        </w:rPr>
        <w:t xml:space="preserve">PATIS </w:t>
      </w:r>
      <w:r>
        <w:rPr>
          <w:szCs w:val="24"/>
          <w:lang w:eastAsia="en-GB"/>
        </w:rPr>
        <w:t xml:space="preserve">duomenų naudojimo tikslas, </w:t>
      </w:r>
      <w:r>
        <w:rPr>
          <w:color w:val="000000"/>
          <w:szCs w:val="24"/>
          <w:lang w:eastAsia="en-GB"/>
        </w:rPr>
        <w:t xml:space="preserve">PATIS </w:t>
      </w:r>
      <w:r>
        <w:rPr>
          <w:szCs w:val="24"/>
          <w:lang w:eastAsia="en-GB"/>
        </w:rPr>
        <w:t xml:space="preserve">duomenų teikimo ir gavimo teisinis pagrindas, sąlygos, tvarka, teikiamų </w:t>
      </w:r>
      <w:r>
        <w:rPr>
          <w:color w:val="000000"/>
          <w:szCs w:val="24"/>
          <w:lang w:eastAsia="en-GB"/>
        </w:rPr>
        <w:t xml:space="preserve">PATIS </w:t>
      </w:r>
      <w:r>
        <w:rPr>
          <w:szCs w:val="24"/>
          <w:lang w:eastAsia="en-GB"/>
        </w:rPr>
        <w:t>duomenų apimtis, forma ir teikimo būdas.</w:t>
      </w:r>
    </w:p>
    <w:p w:rsidR="002B086C" w:rsidRDefault="00110C7A">
      <w:pPr>
        <w:ind w:firstLine="567"/>
        <w:jc w:val="both"/>
        <w:rPr>
          <w:szCs w:val="24"/>
          <w:lang w:eastAsia="en-GB"/>
        </w:rPr>
      </w:pPr>
      <w:r>
        <w:rPr>
          <w:color w:val="000000"/>
          <w:szCs w:val="24"/>
          <w:lang w:eastAsia="en-GB"/>
        </w:rPr>
        <w:t>20</w:t>
      </w:r>
      <w:r>
        <w:rPr>
          <w:color w:val="000000"/>
          <w:szCs w:val="24"/>
          <w:lang w:eastAsia="en-GB"/>
        </w:rPr>
        <w:t xml:space="preserve">. </w:t>
      </w:r>
      <w:r>
        <w:rPr>
          <w:szCs w:val="24"/>
          <w:lang w:eastAsia="en-GB"/>
        </w:rPr>
        <w:t>PATIS duomenys duomenų gavėjams teikiami tokio turinio ir formos, kurie Tarnyboje naudojami ir nereikalauja papildomo duomenų a</w:t>
      </w:r>
      <w:r>
        <w:rPr>
          <w:szCs w:val="24"/>
          <w:lang w:eastAsia="en-GB"/>
        </w:rPr>
        <w:t>pdorojimo. Valstybės informacinių išteklių valdymo įstatymo 35 straipsnio 3 dalyje nurodytais atvejais Lietuvos Respublikos Vyriausybės nustatyta tvarka PATIS duomenys gali būti pateikiami duomenų gavėjo prašomos formos ir turinio.</w:t>
      </w:r>
    </w:p>
    <w:p w:rsidR="002B086C" w:rsidRDefault="00110C7A">
      <w:pPr>
        <w:ind w:firstLine="567"/>
        <w:jc w:val="both"/>
        <w:rPr>
          <w:color w:val="000000"/>
          <w:szCs w:val="24"/>
          <w:lang w:eastAsia="en-GB"/>
        </w:rPr>
      </w:pPr>
      <w:r>
        <w:rPr>
          <w:color w:val="000000"/>
          <w:szCs w:val="24"/>
          <w:lang w:eastAsia="en-GB"/>
        </w:rPr>
        <w:t>21</w:t>
      </w:r>
      <w:r>
        <w:rPr>
          <w:color w:val="000000"/>
          <w:szCs w:val="24"/>
          <w:lang w:eastAsia="en-GB"/>
        </w:rPr>
        <w:t>. PATIS duomenys d</w:t>
      </w:r>
      <w:r>
        <w:rPr>
          <w:color w:val="000000"/>
          <w:szCs w:val="24"/>
          <w:lang w:eastAsia="en-GB"/>
        </w:rPr>
        <w:t>uomenų gavėjams teikiami:</w:t>
      </w:r>
    </w:p>
    <w:p w:rsidR="002B086C" w:rsidRDefault="00110C7A">
      <w:pPr>
        <w:ind w:firstLine="567"/>
        <w:jc w:val="both"/>
        <w:rPr>
          <w:color w:val="000000"/>
          <w:szCs w:val="24"/>
          <w:lang w:eastAsia="en-GB"/>
        </w:rPr>
      </w:pPr>
      <w:r>
        <w:rPr>
          <w:color w:val="000000"/>
          <w:szCs w:val="24"/>
          <w:lang w:eastAsia="en-GB"/>
        </w:rPr>
        <w:t>21.1</w:t>
      </w:r>
      <w:r>
        <w:rPr>
          <w:color w:val="000000"/>
          <w:szCs w:val="24"/>
          <w:lang w:eastAsia="en-GB"/>
        </w:rPr>
        <w:t>. leidžiamosios kreipties būdu internetu;</w:t>
      </w:r>
    </w:p>
    <w:p w:rsidR="002B086C" w:rsidRDefault="00110C7A">
      <w:pPr>
        <w:ind w:firstLine="567"/>
        <w:jc w:val="both"/>
        <w:rPr>
          <w:color w:val="000000"/>
          <w:szCs w:val="24"/>
          <w:lang w:eastAsia="en-GB"/>
        </w:rPr>
      </w:pPr>
      <w:r>
        <w:rPr>
          <w:color w:val="000000"/>
          <w:szCs w:val="24"/>
          <w:lang w:eastAsia="en-GB"/>
        </w:rPr>
        <w:t>21.2</w:t>
      </w:r>
      <w:r>
        <w:rPr>
          <w:color w:val="000000"/>
          <w:szCs w:val="24"/>
          <w:lang w:eastAsia="en-GB"/>
        </w:rPr>
        <w:t>. automatiniu būdu elektroninių ryšių tinklais;</w:t>
      </w:r>
    </w:p>
    <w:p w:rsidR="002B086C" w:rsidRDefault="00110C7A">
      <w:pPr>
        <w:ind w:firstLine="567"/>
        <w:jc w:val="both"/>
        <w:rPr>
          <w:color w:val="000000"/>
          <w:szCs w:val="24"/>
          <w:lang w:eastAsia="en-GB"/>
        </w:rPr>
      </w:pPr>
      <w:r>
        <w:rPr>
          <w:color w:val="000000"/>
          <w:szCs w:val="24"/>
          <w:lang w:eastAsia="en-GB"/>
        </w:rPr>
        <w:t>21.3</w:t>
      </w:r>
      <w:r>
        <w:rPr>
          <w:color w:val="000000"/>
          <w:szCs w:val="24"/>
          <w:lang w:eastAsia="en-GB"/>
        </w:rPr>
        <w:t>. raštu, žodžiu arba elektroninių ryšių priemonėmis;</w:t>
      </w:r>
    </w:p>
    <w:p w:rsidR="002B086C" w:rsidRDefault="00110C7A">
      <w:pPr>
        <w:ind w:firstLine="567"/>
        <w:jc w:val="both"/>
        <w:rPr>
          <w:color w:val="000000"/>
          <w:szCs w:val="24"/>
          <w:lang w:eastAsia="en-GB"/>
        </w:rPr>
      </w:pPr>
      <w:r>
        <w:rPr>
          <w:color w:val="000000"/>
          <w:szCs w:val="24"/>
          <w:lang w:eastAsia="en-GB"/>
        </w:rPr>
        <w:t>21.4</w:t>
      </w:r>
      <w:r>
        <w:rPr>
          <w:color w:val="000000"/>
          <w:szCs w:val="24"/>
          <w:lang w:eastAsia="en-GB"/>
        </w:rPr>
        <w:t>. kitais teisės aktuose nustatytais būdais.</w:t>
      </w:r>
    </w:p>
    <w:p w:rsidR="002B086C" w:rsidRDefault="00110C7A">
      <w:pPr>
        <w:ind w:firstLine="567"/>
        <w:jc w:val="both"/>
        <w:rPr>
          <w:color w:val="000000"/>
          <w:szCs w:val="24"/>
          <w:lang w:eastAsia="en-GB"/>
        </w:rPr>
      </w:pPr>
      <w:r>
        <w:rPr>
          <w:color w:val="000000"/>
          <w:szCs w:val="24"/>
          <w:lang w:eastAsia="en-GB"/>
        </w:rPr>
        <w:t>22</w:t>
      </w:r>
      <w:r>
        <w:rPr>
          <w:color w:val="000000"/>
          <w:szCs w:val="24"/>
          <w:lang w:eastAsia="en-GB"/>
        </w:rPr>
        <w:t>. Duo</w:t>
      </w:r>
      <w:r>
        <w:rPr>
          <w:color w:val="000000"/>
          <w:szCs w:val="24"/>
          <w:lang w:eastAsia="en-GB"/>
        </w:rPr>
        <w:t>menų gavėjas, gaunantis PATIS duomenis pagal prašymą</w:t>
      </w:r>
      <w:r>
        <w:rPr>
          <w:szCs w:val="24"/>
          <w:lang w:eastAsia="en-GB"/>
        </w:rPr>
        <w:t xml:space="preserve"> ar duomenų teikimo sutartį</w:t>
      </w:r>
      <w:r>
        <w:rPr>
          <w:color w:val="000000"/>
          <w:szCs w:val="24"/>
          <w:lang w:eastAsia="en-GB"/>
        </w:rPr>
        <w:t>, gautus PATIS duomenis privalo naudoti tik tokia tvarka ir tik tokiu tikslu, kaip apibrėžta PATIS duomenų teikimo prašyme</w:t>
      </w:r>
      <w:r>
        <w:rPr>
          <w:szCs w:val="24"/>
          <w:lang w:eastAsia="en-GB"/>
        </w:rPr>
        <w:t xml:space="preserve"> ar duomenų teikimo sutartyje</w:t>
      </w:r>
      <w:r>
        <w:rPr>
          <w:color w:val="000000"/>
          <w:szCs w:val="24"/>
          <w:lang w:eastAsia="en-GB"/>
        </w:rPr>
        <w:t xml:space="preserve">. </w:t>
      </w:r>
    </w:p>
    <w:p w:rsidR="002B086C" w:rsidRDefault="00110C7A">
      <w:pPr>
        <w:ind w:firstLine="567"/>
        <w:jc w:val="both"/>
        <w:rPr>
          <w:color w:val="000000"/>
          <w:szCs w:val="24"/>
          <w:lang w:eastAsia="en-GB"/>
        </w:rPr>
      </w:pPr>
      <w:r>
        <w:rPr>
          <w:color w:val="000000"/>
          <w:szCs w:val="24"/>
          <w:lang w:eastAsia="en-GB"/>
        </w:rPr>
        <w:t>23</w:t>
      </w:r>
      <w:r>
        <w:rPr>
          <w:color w:val="000000"/>
          <w:szCs w:val="24"/>
          <w:lang w:eastAsia="en-GB"/>
        </w:rPr>
        <w:t>. Tarnybos atsisa</w:t>
      </w:r>
      <w:r>
        <w:rPr>
          <w:color w:val="000000"/>
          <w:szCs w:val="24"/>
          <w:lang w:eastAsia="en-GB"/>
        </w:rPr>
        <w:t>kymas pateikti PATIS duomenis gali būti skundžiamas Lietuvos Respublikos administracinių bylų teisenos įstatymo nustatyta tvarka.</w:t>
      </w:r>
    </w:p>
    <w:p w:rsidR="002B086C" w:rsidRDefault="00110C7A">
      <w:pPr>
        <w:ind w:firstLine="567"/>
        <w:jc w:val="both"/>
        <w:rPr>
          <w:szCs w:val="24"/>
          <w:lang w:eastAsia="en-GB"/>
        </w:rPr>
      </w:pPr>
      <w:r>
        <w:rPr>
          <w:spacing w:val="2"/>
          <w:szCs w:val="24"/>
          <w:lang w:eastAsia="en-GB"/>
        </w:rPr>
        <w:t>24</w:t>
      </w:r>
      <w:r>
        <w:rPr>
          <w:spacing w:val="2"/>
          <w:szCs w:val="24"/>
          <w:lang w:eastAsia="en-GB"/>
        </w:rPr>
        <w:t>. Tarnyba, gavusi reikalavimą </w:t>
      </w:r>
      <w:r>
        <w:rPr>
          <w:szCs w:val="24"/>
          <w:lang w:eastAsia="en-GB"/>
        </w:rPr>
        <w:t>ištaisyti netikslius, neteisingus ar neišsamius duomenis</w:t>
      </w:r>
      <w:r>
        <w:rPr>
          <w:spacing w:val="2"/>
          <w:szCs w:val="24"/>
          <w:lang w:eastAsia="en-GB"/>
        </w:rPr>
        <w:t> ir patikrinusi jo pagrįstumą, pri</w:t>
      </w:r>
      <w:r>
        <w:rPr>
          <w:spacing w:val="2"/>
          <w:szCs w:val="24"/>
          <w:lang w:eastAsia="en-GB"/>
        </w:rPr>
        <w:t>valo ištaisyti duomenis per 20 darbo dienų nuo reikalavimo gavimo Tarnyboje dienos ir raštu informuoti apie tai reikalavimą pateikusį asmenį ir duomenų gavėjus, kuriems buvo perduoti netikslūs, </w:t>
      </w:r>
      <w:r>
        <w:rPr>
          <w:szCs w:val="24"/>
          <w:lang w:eastAsia="en-GB"/>
        </w:rPr>
        <w:t>neteisingi ar neišsamūs</w:t>
      </w:r>
      <w:r>
        <w:rPr>
          <w:spacing w:val="2"/>
          <w:szCs w:val="24"/>
          <w:lang w:eastAsia="en-GB"/>
        </w:rPr>
        <w:t> duomenys. Tarnyba, reikalavimą pakeist</w:t>
      </w:r>
      <w:r>
        <w:rPr>
          <w:spacing w:val="2"/>
          <w:szCs w:val="24"/>
          <w:lang w:eastAsia="en-GB"/>
        </w:rPr>
        <w:t>i duomenis atmetusi kaip nepagrįstą, privalo informuoti apie tai reikalavimą pateikusį asmenį per 20 darbo dienų nuo reikalavimo gavimo Tarnyboje dienos ir nurodyti reikalavimo atmetimo motyvus.</w:t>
      </w:r>
    </w:p>
    <w:p w:rsidR="002B086C" w:rsidRDefault="00110C7A">
      <w:pPr>
        <w:ind w:firstLine="567"/>
        <w:jc w:val="both"/>
        <w:rPr>
          <w:color w:val="000000"/>
          <w:szCs w:val="24"/>
          <w:lang w:eastAsia="en-GB"/>
        </w:rPr>
      </w:pPr>
      <w:r>
        <w:rPr>
          <w:color w:val="000000"/>
          <w:szCs w:val="24"/>
          <w:lang w:eastAsia="en-GB"/>
        </w:rPr>
        <w:t>25</w:t>
      </w:r>
      <w:r>
        <w:rPr>
          <w:color w:val="000000"/>
          <w:szCs w:val="24"/>
          <w:lang w:eastAsia="en-GB"/>
        </w:rPr>
        <w:t>. Duomenys Europos Sąjungos valstybių narių ir (arba) E</w:t>
      </w:r>
      <w:r>
        <w:rPr>
          <w:color w:val="000000"/>
          <w:szCs w:val="24"/>
          <w:lang w:eastAsia="en-GB"/>
        </w:rPr>
        <w:t>uropos ekonominės erdvės valstybių, trečiųjų šalių asmenims, juridinio statuso neturintiems subjektams, jų filialams ir atstovybėms teikiami Valstybės informacinių išteklių valdymo įstatymo nustatyta tvarka.</w:t>
      </w:r>
    </w:p>
    <w:p w:rsidR="002B086C" w:rsidRDefault="00110C7A">
      <w:pPr>
        <w:ind w:left="568"/>
        <w:jc w:val="center"/>
        <w:rPr>
          <w:b/>
          <w:color w:val="000000"/>
          <w:szCs w:val="24"/>
          <w:lang w:eastAsia="en-GB"/>
        </w:rPr>
      </w:pPr>
    </w:p>
    <w:p w:rsidR="002B086C" w:rsidRDefault="00110C7A">
      <w:pPr>
        <w:jc w:val="center"/>
        <w:rPr>
          <w:b/>
          <w:color w:val="000000"/>
          <w:szCs w:val="24"/>
          <w:lang w:eastAsia="en-GB"/>
        </w:rPr>
      </w:pPr>
      <w:r>
        <w:rPr>
          <w:b/>
          <w:color w:val="000000"/>
          <w:szCs w:val="24"/>
          <w:lang w:eastAsia="en-GB"/>
        </w:rPr>
        <w:t>VI</w:t>
      </w:r>
      <w:r>
        <w:rPr>
          <w:b/>
          <w:color w:val="000000"/>
          <w:szCs w:val="24"/>
          <w:lang w:eastAsia="en-GB"/>
        </w:rPr>
        <w:t xml:space="preserve"> SKYRIUS</w:t>
      </w:r>
    </w:p>
    <w:p w:rsidR="002B086C" w:rsidRDefault="00110C7A">
      <w:pPr>
        <w:jc w:val="center"/>
        <w:rPr>
          <w:b/>
          <w:color w:val="000000"/>
          <w:szCs w:val="24"/>
          <w:lang w:eastAsia="en-GB"/>
        </w:rPr>
      </w:pPr>
      <w:r>
        <w:rPr>
          <w:b/>
          <w:color w:val="000000"/>
          <w:szCs w:val="24"/>
          <w:lang w:eastAsia="en-GB"/>
        </w:rPr>
        <w:t>PATIS DUOMENŲ SAUGA</w:t>
      </w:r>
    </w:p>
    <w:p w:rsidR="002B086C" w:rsidRDefault="002B086C">
      <w:pPr>
        <w:ind w:left="568"/>
        <w:jc w:val="both"/>
        <w:rPr>
          <w:color w:val="000000"/>
          <w:szCs w:val="24"/>
          <w:lang w:eastAsia="en-GB"/>
        </w:rPr>
      </w:pPr>
    </w:p>
    <w:p w:rsidR="002B086C" w:rsidRDefault="00110C7A">
      <w:pPr>
        <w:ind w:firstLine="567"/>
        <w:jc w:val="both"/>
        <w:rPr>
          <w:color w:val="000000"/>
          <w:szCs w:val="24"/>
          <w:lang w:eastAsia="en-GB"/>
        </w:rPr>
      </w:pPr>
      <w:r>
        <w:rPr>
          <w:color w:val="000000"/>
          <w:szCs w:val="24"/>
          <w:lang w:eastAsia="en-GB"/>
        </w:rPr>
        <w:t>26</w:t>
      </w:r>
      <w:r>
        <w:rPr>
          <w:color w:val="000000"/>
          <w:szCs w:val="24"/>
          <w:lang w:eastAsia="en-GB"/>
        </w:rPr>
        <w:t xml:space="preserve">. </w:t>
      </w:r>
      <w:r>
        <w:rPr>
          <w:color w:val="000000"/>
          <w:szCs w:val="24"/>
          <w:lang w:eastAsia="en-GB"/>
        </w:rPr>
        <w:t>PATIS duomenų sauga užtikrinama vadovaujantis:</w:t>
      </w:r>
    </w:p>
    <w:p w:rsidR="002B086C" w:rsidRDefault="00110C7A">
      <w:pPr>
        <w:ind w:firstLine="567"/>
        <w:jc w:val="both"/>
        <w:rPr>
          <w:szCs w:val="24"/>
          <w:lang w:eastAsia="en-GB"/>
        </w:rPr>
      </w:pPr>
      <w:r>
        <w:rPr>
          <w:szCs w:val="24"/>
          <w:lang w:eastAsia="en-GB"/>
        </w:rPr>
        <w:t>26.1</w:t>
      </w:r>
      <w:r>
        <w:rPr>
          <w:szCs w:val="24"/>
          <w:lang w:eastAsia="en-GB"/>
        </w:rPr>
        <w:t>. Lietuvos Respublikos ryšių reguliavimo tarnybos informacinių sistemų saugos nuostatais, Lietuvos Respublikos ryšių reguliavimo tarnybos informacinių sistemų saugaus elektroninės informacijos tvarkymo t</w:t>
      </w:r>
      <w:r>
        <w:rPr>
          <w:szCs w:val="24"/>
          <w:lang w:eastAsia="en-GB"/>
        </w:rPr>
        <w:t>aisyklėmis, Lietuvos Respublikos ryšių reguliavimo tarnybos informacinių sistemų veiklos tęstinumo valdymo planu, Lietuvos Respublikos ryšių reguliavimo tarnybos informacinių sistemų naudotojų administravimo taisyklėmis, patvirtintais Tarnybos direktoriaus</w:t>
      </w:r>
      <w:r>
        <w:rPr>
          <w:szCs w:val="24"/>
          <w:lang w:eastAsia="en-GB"/>
        </w:rPr>
        <w:t xml:space="preserve"> 2019 m. vasario 26 d. įsakymu Nr. 1V-240 „Dėl Lietuvos Respublikos ryšių reguliavimo tarnybos informacinių sistemų saugos dokumentų patvirtinimo“;</w:t>
      </w:r>
    </w:p>
    <w:p w:rsidR="002B086C" w:rsidRDefault="00110C7A">
      <w:pPr>
        <w:ind w:firstLine="567"/>
        <w:jc w:val="both"/>
        <w:rPr>
          <w:szCs w:val="24"/>
          <w:shd w:val="clear" w:color="auto" w:fill="FFFFFF"/>
          <w:lang w:eastAsia="en-GB"/>
        </w:rPr>
      </w:pPr>
      <w:r>
        <w:rPr>
          <w:szCs w:val="24"/>
          <w:lang w:val="en-US" w:eastAsia="en-GB"/>
        </w:rPr>
        <w:t>26.2</w:t>
      </w:r>
      <w:r>
        <w:rPr>
          <w:szCs w:val="24"/>
          <w:lang w:val="en-US" w:eastAsia="en-GB"/>
        </w:rPr>
        <w:t xml:space="preserve">. </w:t>
      </w:r>
      <w:r>
        <w:rPr>
          <w:szCs w:val="24"/>
          <w:shd w:val="clear" w:color="auto" w:fill="FFFFFF"/>
          <w:lang w:eastAsia="en-GB"/>
        </w:rPr>
        <w:t>Saugumo reikalavimų aprašu;</w:t>
      </w:r>
    </w:p>
    <w:p w:rsidR="002B086C" w:rsidRDefault="00110C7A">
      <w:pPr>
        <w:ind w:firstLine="567"/>
        <w:jc w:val="both"/>
        <w:rPr>
          <w:szCs w:val="24"/>
          <w:lang w:eastAsia="en-GB"/>
        </w:rPr>
      </w:pPr>
      <w:r>
        <w:rPr>
          <w:szCs w:val="24"/>
          <w:shd w:val="clear" w:color="auto" w:fill="FFFFFF"/>
          <w:lang w:eastAsia="en-GB"/>
        </w:rPr>
        <w:t>26.3</w:t>
      </w:r>
      <w:r>
        <w:rPr>
          <w:szCs w:val="24"/>
          <w:shd w:val="clear" w:color="auto" w:fill="FFFFFF"/>
          <w:lang w:eastAsia="en-GB"/>
        </w:rPr>
        <w:t xml:space="preserve">. Lietuvos standartais LST ISO/IEC 27001 </w:t>
      </w:r>
      <w:r>
        <w:rPr>
          <w:szCs w:val="24"/>
          <w:lang w:eastAsia="en-GB"/>
        </w:rPr>
        <w:t>„Informacinės technol</w:t>
      </w:r>
      <w:r>
        <w:rPr>
          <w:szCs w:val="24"/>
          <w:lang w:eastAsia="en-GB"/>
        </w:rPr>
        <w:t>ogijos. Saugumo metodai. Informacijos saugumo valdymo sistemos. Reikalavimai“</w:t>
      </w:r>
      <w:r>
        <w:rPr>
          <w:szCs w:val="24"/>
          <w:shd w:val="clear" w:color="auto" w:fill="FFFFFF"/>
          <w:lang w:eastAsia="en-GB"/>
        </w:rPr>
        <w:t xml:space="preserve">, LST ISO/IEC 27002 </w:t>
      </w:r>
      <w:r>
        <w:rPr>
          <w:szCs w:val="24"/>
          <w:lang w:eastAsia="en-GB"/>
        </w:rPr>
        <w:t xml:space="preserve">„Informacinės technologijos. Saugumo metodai. Informacijos saugumo kontrolės priemonių praktikos nuostatai“ </w:t>
      </w:r>
      <w:r>
        <w:rPr>
          <w:szCs w:val="24"/>
          <w:shd w:val="clear" w:color="auto" w:fill="FFFFFF"/>
          <w:lang w:eastAsia="en-GB"/>
        </w:rPr>
        <w:t>ir kitais Lietuvos ir tarptautiniais grupės „Inform</w:t>
      </w:r>
      <w:r>
        <w:rPr>
          <w:szCs w:val="24"/>
          <w:shd w:val="clear" w:color="auto" w:fill="FFFFFF"/>
          <w:lang w:eastAsia="en-GB"/>
        </w:rPr>
        <w:t>acijos technologija. Saugumo metodai“ standartais;</w:t>
      </w:r>
    </w:p>
    <w:p w:rsidR="002B086C" w:rsidRDefault="00110C7A">
      <w:pPr>
        <w:ind w:firstLine="567"/>
        <w:jc w:val="both"/>
        <w:rPr>
          <w:color w:val="000000"/>
          <w:szCs w:val="24"/>
          <w:lang w:eastAsia="en-GB"/>
        </w:rPr>
      </w:pPr>
      <w:r>
        <w:rPr>
          <w:color w:val="000000"/>
          <w:szCs w:val="24"/>
          <w:lang w:eastAsia="en-GB"/>
        </w:rPr>
        <w:t>26.4</w:t>
      </w:r>
      <w:r>
        <w:rPr>
          <w:color w:val="000000"/>
          <w:szCs w:val="24"/>
          <w:lang w:eastAsia="en-GB"/>
        </w:rPr>
        <w:t>. Reglamentu (ES) 2016/679.</w:t>
      </w:r>
    </w:p>
    <w:p w:rsidR="002B086C" w:rsidRDefault="00110C7A">
      <w:pPr>
        <w:ind w:firstLine="567"/>
        <w:jc w:val="both"/>
        <w:rPr>
          <w:color w:val="000000"/>
          <w:szCs w:val="24"/>
          <w:lang w:eastAsia="en-GB"/>
        </w:rPr>
      </w:pPr>
      <w:r>
        <w:rPr>
          <w:color w:val="000000"/>
          <w:szCs w:val="24"/>
          <w:lang w:eastAsia="en-GB"/>
        </w:rPr>
        <w:t>27</w:t>
      </w:r>
      <w:r>
        <w:rPr>
          <w:color w:val="000000"/>
          <w:szCs w:val="24"/>
          <w:lang w:eastAsia="en-GB"/>
        </w:rPr>
        <w:t>. Už PATIS duomenų saugą Lietuvos Respublikos įstatymų nustatyta tvarka atsako Tarnyba.</w:t>
      </w:r>
    </w:p>
    <w:p w:rsidR="002B086C" w:rsidRDefault="00110C7A">
      <w:pPr>
        <w:ind w:firstLine="567"/>
        <w:jc w:val="both"/>
        <w:rPr>
          <w:color w:val="000000"/>
          <w:szCs w:val="24"/>
          <w:lang w:eastAsia="en-GB"/>
        </w:rPr>
      </w:pPr>
      <w:r>
        <w:rPr>
          <w:color w:val="000000"/>
          <w:szCs w:val="24"/>
          <w:lang w:eastAsia="en-GB"/>
        </w:rPr>
        <w:t>28</w:t>
      </w:r>
      <w:r>
        <w:rPr>
          <w:color w:val="000000"/>
          <w:szCs w:val="24"/>
          <w:lang w:eastAsia="en-GB"/>
        </w:rPr>
        <w:t>. Už duomenų, perduotų į PATIS, teisingumą ir tikslumą Lietuvos Res</w:t>
      </w:r>
      <w:r>
        <w:rPr>
          <w:color w:val="000000"/>
          <w:szCs w:val="24"/>
          <w:lang w:eastAsia="en-GB"/>
        </w:rPr>
        <w:t>publikos įstatymų nustatyta tvarka atsako duomenų teikėjai.</w:t>
      </w:r>
    </w:p>
    <w:p w:rsidR="002B086C" w:rsidRDefault="00110C7A">
      <w:pPr>
        <w:ind w:firstLine="567"/>
        <w:jc w:val="both"/>
        <w:rPr>
          <w:color w:val="000000"/>
          <w:szCs w:val="24"/>
          <w:lang w:eastAsia="en-GB"/>
        </w:rPr>
      </w:pPr>
      <w:r>
        <w:rPr>
          <w:color w:val="000000"/>
          <w:szCs w:val="24"/>
          <w:lang w:eastAsia="en-GB"/>
        </w:rPr>
        <w:t>29</w:t>
      </w:r>
      <w:r>
        <w:rPr>
          <w:color w:val="000000"/>
          <w:szCs w:val="24"/>
          <w:lang w:eastAsia="en-GB"/>
        </w:rPr>
        <w:t>. Asmenys, tvarkantys asmens duomenis PATIS, privalo rūpintis gautų PATIS duomenų saugumu ir užtikrinti, kad jie būtų naudojami tik tuo tikslu, kuriuo jiems suteikti.</w:t>
      </w:r>
    </w:p>
    <w:p w:rsidR="002B086C" w:rsidRDefault="00110C7A">
      <w:pPr>
        <w:ind w:firstLine="567"/>
        <w:jc w:val="both"/>
        <w:rPr>
          <w:color w:val="000000"/>
          <w:szCs w:val="24"/>
          <w:lang w:eastAsia="en-GB"/>
        </w:rPr>
      </w:pPr>
      <w:r>
        <w:rPr>
          <w:color w:val="000000"/>
          <w:szCs w:val="24"/>
          <w:lang w:eastAsia="en-GB"/>
        </w:rPr>
        <w:t>30</w:t>
      </w:r>
      <w:r>
        <w:rPr>
          <w:color w:val="000000"/>
          <w:szCs w:val="24"/>
          <w:lang w:eastAsia="en-GB"/>
        </w:rPr>
        <w:t>. Asmenys, tvarka</w:t>
      </w:r>
      <w:r>
        <w:rPr>
          <w:color w:val="000000"/>
          <w:szCs w:val="24"/>
          <w:lang w:eastAsia="en-GB"/>
        </w:rPr>
        <w:t>ntys asmens duomenis PATIS, privalo saugoti asmens duomenų paslaptį. Ši pareiga galioja ir pasitraukus iš valstybės tarnybos, perėjus dirbti į kitas pareigas ar pasibaigus darbo ar sutartiniams santykiams.</w:t>
      </w:r>
    </w:p>
    <w:p w:rsidR="002B086C" w:rsidRDefault="00110C7A">
      <w:pPr>
        <w:ind w:firstLine="568"/>
        <w:jc w:val="both"/>
        <w:rPr>
          <w:color w:val="000000"/>
          <w:szCs w:val="24"/>
          <w:lang w:eastAsia="en-GB"/>
        </w:rPr>
      </w:pPr>
      <w:r>
        <w:rPr>
          <w:color w:val="000000"/>
          <w:szCs w:val="24"/>
          <w:lang w:eastAsia="en-GB"/>
        </w:rPr>
        <w:t>31</w:t>
      </w:r>
      <w:r>
        <w:rPr>
          <w:color w:val="000000"/>
          <w:szCs w:val="24"/>
          <w:lang w:eastAsia="en-GB"/>
        </w:rPr>
        <w:t>. PATIS duomenys, išskyrus išorinių ir vidin</w:t>
      </w:r>
      <w:r>
        <w:rPr>
          <w:color w:val="000000"/>
          <w:szCs w:val="24"/>
          <w:lang w:eastAsia="en-GB"/>
        </w:rPr>
        <w:t>ių naudotojų asmens duomenis, duomenų bazėse saugomi neterminuotai. Išorinių ir vidinių naudotojų asmens duomenys duomenų bazėse saugomi 10 metų nuo paskutinio išorinio ar vidinio naudotojo prisijungimo prie PATIS, o pasibaigus šiam terminui, ištrinami pro</w:t>
      </w:r>
      <w:r>
        <w:rPr>
          <w:color w:val="000000"/>
          <w:szCs w:val="24"/>
          <w:lang w:eastAsia="en-GB"/>
        </w:rPr>
        <w:t>graminėmis priemonėmis.</w:t>
      </w:r>
    </w:p>
    <w:p w:rsidR="002B086C" w:rsidRDefault="00110C7A">
      <w:pPr>
        <w:jc w:val="center"/>
        <w:rPr>
          <w:b/>
          <w:bCs/>
          <w:color w:val="000000"/>
          <w:szCs w:val="24"/>
          <w:lang w:eastAsia="en-GB"/>
        </w:rPr>
      </w:pPr>
    </w:p>
    <w:p w:rsidR="002B086C" w:rsidRDefault="00110C7A">
      <w:pPr>
        <w:jc w:val="center"/>
        <w:rPr>
          <w:b/>
          <w:bCs/>
          <w:color w:val="000000"/>
          <w:szCs w:val="24"/>
          <w:lang w:eastAsia="en-GB"/>
        </w:rPr>
      </w:pPr>
      <w:r>
        <w:rPr>
          <w:b/>
          <w:bCs/>
          <w:color w:val="000000"/>
          <w:szCs w:val="24"/>
          <w:lang w:eastAsia="en-GB"/>
        </w:rPr>
        <w:t>VII</w:t>
      </w:r>
      <w:r>
        <w:rPr>
          <w:b/>
          <w:bCs/>
          <w:color w:val="000000"/>
          <w:szCs w:val="24"/>
          <w:lang w:eastAsia="en-GB"/>
        </w:rPr>
        <w:t xml:space="preserve"> SKYRIUS</w:t>
      </w:r>
    </w:p>
    <w:p w:rsidR="002B086C" w:rsidRDefault="00110C7A">
      <w:pPr>
        <w:jc w:val="center"/>
        <w:rPr>
          <w:color w:val="000000"/>
          <w:szCs w:val="24"/>
          <w:lang w:eastAsia="en-GB"/>
        </w:rPr>
      </w:pPr>
      <w:r>
        <w:rPr>
          <w:b/>
          <w:color w:val="000000"/>
          <w:szCs w:val="24"/>
          <w:lang w:eastAsia="en-GB"/>
        </w:rPr>
        <w:t>PATIS</w:t>
      </w:r>
      <w:r>
        <w:rPr>
          <w:color w:val="000000"/>
          <w:szCs w:val="24"/>
          <w:lang w:eastAsia="en-GB"/>
        </w:rPr>
        <w:t xml:space="preserve"> </w:t>
      </w:r>
      <w:r>
        <w:rPr>
          <w:b/>
          <w:bCs/>
          <w:color w:val="000000"/>
          <w:szCs w:val="24"/>
          <w:lang w:eastAsia="en-GB"/>
        </w:rPr>
        <w:t>FINANSAVIMAS</w:t>
      </w:r>
    </w:p>
    <w:p w:rsidR="002B086C" w:rsidRDefault="002B086C">
      <w:pPr>
        <w:ind w:left="568"/>
        <w:jc w:val="both"/>
        <w:rPr>
          <w:color w:val="000000"/>
          <w:szCs w:val="24"/>
          <w:lang w:eastAsia="en-GB"/>
        </w:rPr>
      </w:pPr>
    </w:p>
    <w:p w:rsidR="002B086C" w:rsidRDefault="00110C7A">
      <w:pPr>
        <w:ind w:firstLine="567"/>
        <w:jc w:val="both"/>
        <w:rPr>
          <w:rFonts w:eastAsia="Calibri"/>
          <w:color w:val="000000"/>
          <w:szCs w:val="24"/>
          <w:lang w:eastAsia="en-GB"/>
        </w:rPr>
      </w:pPr>
      <w:r>
        <w:rPr>
          <w:rFonts w:eastAsia="Calibri"/>
          <w:color w:val="000000"/>
          <w:szCs w:val="24"/>
          <w:lang w:eastAsia="en-GB"/>
        </w:rPr>
        <w:t>32</w:t>
      </w:r>
      <w:r>
        <w:rPr>
          <w:rFonts w:eastAsia="Calibri"/>
          <w:color w:val="000000"/>
          <w:szCs w:val="24"/>
          <w:lang w:eastAsia="en-GB"/>
        </w:rPr>
        <w:t xml:space="preserve">. PATIS kūrimas, tvarkymas ir priežiūra finansuojami </w:t>
      </w:r>
      <w:r>
        <w:rPr>
          <w:color w:val="000000"/>
          <w:szCs w:val="24"/>
          <w:lang w:eastAsia="en-GB"/>
        </w:rPr>
        <w:t xml:space="preserve">Lietuvos Respublikos valstybės biudžeto </w:t>
      </w:r>
      <w:r>
        <w:rPr>
          <w:rFonts w:eastAsia="Calibri"/>
          <w:color w:val="000000"/>
          <w:szCs w:val="24"/>
          <w:lang w:eastAsia="en-GB"/>
        </w:rPr>
        <w:t xml:space="preserve">lėšomis </w:t>
      </w:r>
      <w:r>
        <w:rPr>
          <w:color w:val="000000"/>
          <w:szCs w:val="24"/>
          <w:lang w:eastAsia="en-GB"/>
        </w:rPr>
        <w:t>iš Tarnybos sumokėtų pajamų įmokų</w:t>
      </w:r>
      <w:r>
        <w:rPr>
          <w:rFonts w:eastAsia="Calibri"/>
          <w:color w:val="000000"/>
          <w:szCs w:val="24"/>
          <w:lang w:eastAsia="en-GB"/>
        </w:rPr>
        <w:t>.</w:t>
      </w:r>
    </w:p>
    <w:p w:rsidR="002B086C" w:rsidRDefault="002B086C">
      <w:pPr>
        <w:ind w:firstLine="567"/>
        <w:jc w:val="both"/>
        <w:rPr>
          <w:color w:val="000000"/>
          <w:szCs w:val="24"/>
          <w:lang w:eastAsia="en-GB"/>
        </w:rPr>
      </w:pPr>
    </w:p>
    <w:p w:rsidR="002B086C" w:rsidRDefault="00110C7A">
      <w:pPr>
        <w:ind w:left="568"/>
        <w:jc w:val="both"/>
        <w:rPr>
          <w:color w:val="000000"/>
          <w:szCs w:val="24"/>
          <w:lang w:eastAsia="en-GB"/>
        </w:rPr>
      </w:pPr>
    </w:p>
    <w:p w:rsidR="002B086C" w:rsidRDefault="00110C7A">
      <w:pPr>
        <w:jc w:val="center"/>
        <w:rPr>
          <w:b/>
          <w:color w:val="000000"/>
          <w:szCs w:val="24"/>
          <w:lang w:eastAsia="en-GB"/>
        </w:rPr>
      </w:pPr>
      <w:r>
        <w:rPr>
          <w:b/>
          <w:color w:val="000000"/>
          <w:szCs w:val="24"/>
          <w:lang w:eastAsia="en-GB"/>
        </w:rPr>
        <w:t>VIII</w:t>
      </w:r>
      <w:r>
        <w:rPr>
          <w:b/>
          <w:color w:val="000000"/>
          <w:szCs w:val="24"/>
          <w:lang w:eastAsia="en-GB"/>
        </w:rPr>
        <w:t xml:space="preserve"> SKYRIUS</w:t>
      </w:r>
    </w:p>
    <w:p w:rsidR="002B086C" w:rsidRDefault="00110C7A">
      <w:pPr>
        <w:jc w:val="center"/>
        <w:rPr>
          <w:b/>
          <w:color w:val="000000"/>
          <w:szCs w:val="24"/>
          <w:lang w:eastAsia="en-GB"/>
        </w:rPr>
      </w:pPr>
      <w:r>
        <w:rPr>
          <w:b/>
          <w:color w:val="000000"/>
          <w:szCs w:val="24"/>
          <w:lang w:eastAsia="en-GB"/>
        </w:rPr>
        <w:t xml:space="preserve">PATIS MODERNIZAVIMAS IR </w:t>
      </w:r>
      <w:r>
        <w:rPr>
          <w:b/>
          <w:color w:val="000000"/>
          <w:szCs w:val="24"/>
          <w:lang w:eastAsia="en-GB"/>
        </w:rPr>
        <w:t>LIKVIDAVIMAS</w:t>
      </w:r>
    </w:p>
    <w:p w:rsidR="002B086C" w:rsidRDefault="002B086C">
      <w:pPr>
        <w:ind w:left="568"/>
        <w:jc w:val="both"/>
        <w:rPr>
          <w:color w:val="000000"/>
          <w:szCs w:val="24"/>
          <w:lang w:eastAsia="en-GB"/>
        </w:rPr>
      </w:pPr>
    </w:p>
    <w:p w:rsidR="002B086C" w:rsidRDefault="00110C7A">
      <w:pPr>
        <w:ind w:firstLine="567"/>
        <w:jc w:val="both"/>
        <w:rPr>
          <w:color w:val="000000"/>
          <w:szCs w:val="24"/>
          <w:lang w:eastAsia="en-GB"/>
        </w:rPr>
      </w:pPr>
      <w:r>
        <w:rPr>
          <w:color w:val="000000"/>
          <w:szCs w:val="24"/>
          <w:lang w:eastAsia="en-GB"/>
        </w:rPr>
        <w:t>33</w:t>
      </w:r>
      <w:r>
        <w:rPr>
          <w:color w:val="000000"/>
          <w:szCs w:val="24"/>
          <w:lang w:eastAsia="en-GB"/>
        </w:rPr>
        <w:t>. PATIS modernizuojama arba likviduojama Valstybės informacinių išteklių valdymo įstatymo ir Valstybės informacinių sistemų steigimo, kūrimo, modernizavimo ir likvidavimo tvarkos aprašo nustatyta tvarka.</w:t>
      </w:r>
    </w:p>
    <w:p w:rsidR="002B086C" w:rsidRDefault="00110C7A">
      <w:pPr>
        <w:ind w:firstLine="567"/>
        <w:jc w:val="both"/>
        <w:rPr>
          <w:color w:val="000000"/>
          <w:szCs w:val="24"/>
          <w:lang w:eastAsia="en-GB"/>
        </w:rPr>
      </w:pPr>
      <w:r>
        <w:rPr>
          <w:rFonts w:eastAsia="Calibri"/>
          <w:color w:val="000000"/>
          <w:szCs w:val="24"/>
          <w:lang w:eastAsia="en-GB"/>
        </w:rPr>
        <w:t>34</w:t>
      </w:r>
      <w:r>
        <w:rPr>
          <w:rFonts w:eastAsia="Calibri"/>
          <w:color w:val="000000"/>
          <w:szCs w:val="24"/>
          <w:lang w:eastAsia="en-GB"/>
        </w:rPr>
        <w:t xml:space="preserve">. Likviduojant PATIS, jos </w:t>
      </w:r>
      <w:r>
        <w:rPr>
          <w:rFonts w:eastAsia="Calibri"/>
          <w:color w:val="000000"/>
          <w:szCs w:val="24"/>
          <w:lang w:eastAsia="en-GB"/>
        </w:rPr>
        <w:t>duomenys perduodami kitai valstybės informacinei sistemai, valstybės archyvui arba sunaikinami Lietuvos Respublikos dokumentų ir archyvų įstatymo nustatyta tvarka.</w:t>
      </w:r>
    </w:p>
    <w:p w:rsidR="002B086C" w:rsidRDefault="00110C7A">
      <w:pPr>
        <w:jc w:val="center"/>
        <w:rPr>
          <w:b/>
          <w:color w:val="000000"/>
          <w:szCs w:val="24"/>
          <w:lang w:eastAsia="en-GB"/>
        </w:rPr>
      </w:pPr>
    </w:p>
    <w:p w:rsidR="002B086C" w:rsidRDefault="00110C7A">
      <w:pPr>
        <w:jc w:val="center"/>
        <w:rPr>
          <w:b/>
          <w:color w:val="000000"/>
          <w:szCs w:val="24"/>
          <w:lang w:eastAsia="en-GB"/>
        </w:rPr>
      </w:pPr>
      <w:r>
        <w:rPr>
          <w:b/>
          <w:color w:val="000000"/>
          <w:szCs w:val="24"/>
          <w:lang w:eastAsia="en-GB"/>
        </w:rPr>
        <w:t>IX</w:t>
      </w:r>
      <w:r>
        <w:rPr>
          <w:b/>
          <w:color w:val="000000"/>
          <w:szCs w:val="24"/>
          <w:lang w:eastAsia="en-GB"/>
        </w:rPr>
        <w:t xml:space="preserve"> SKYRIUS</w:t>
      </w:r>
    </w:p>
    <w:p w:rsidR="002B086C" w:rsidRDefault="00110C7A">
      <w:pPr>
        <w:jc w:val="center"/>
        <w:rPr>
          <w:rFonts w:eastAsia="Calibri"/>
          <w:b/>
          <w:color w:val="000000"/>
          <w:szCs w:val="24"/>
          <w:lang w:eastAsia="en-GB"/>
        </w:rPr>
      </w:pPr>
      <w:r>
        <w:rPr>
          <w:b/>
          <w:color w:val="000000"/>
          <w:szCs w:val="24"/>
          <w:lang w:eastAsia="en-GB"/>
        </w:rPr>
        <w:t>BAIGIAMOSIOS NUOSTATOS</w:t>
      </w:r>
    </w:p>
    <w:p w:rsidR="002B086C" w:rsidRDefault="002B086C">
      <w:pPr>
        <w:ind w:left="568"/>
        <w:jc w:val="both"/>
        <w:rPr>
          <w:color w:val="000000"/>
          <w:szCs w:val="24"/>
          <w:lang w:eastAsia="en-GB"/>
        </w:rPr>
      </w:pPr>
    </w:p>
    <w:p w:rsidR="002B086C" w:rsidRDefault="00110C7A">
      <w:pPr>
        <w:ind w:firstLine="567"/>
        <w:jc w:val="both"/>
        <w:rPr>
          <w:color w:val="000000"/>
          <w:szCs w:val="24"/>
          <w:lang w:eastAsia="en-GB"/>
        </w:rPr>
      </w:pPr>
      <w:r>
        <w:rPr>
          <w:color w:val="000000"/>
          <w:szCs w:val="24"/>
          <w:lang w:eastAsia="en-GB"/>
        </w:rPr>
        <w:t>35</w:t>
      </w:r>
      <w:r>
        <w:rPr>
          <w:color w:val="000000"/>
          <w:szCs w:val="24"/>
          <w:lang w:eastAsia="en-GB"/>
        </w:rPr>
        <w:t xml:space="preserve">. Duomenų subjekto teisės yra įgyvendinamos </w:t>
      </w:r>
      <w:r>
        <w:rPr>
          <w:color w:val="000000"/>
          <w:szCs w:val="24"/>
          <w:lang w:eastAsia="en-GB"/>
        </w:rPr>
        <w:t>vadovaujantis Reglamentu (ES) 2016/679</w:t>
      </w:r>
      <w:r>
        <w:rPr>
          <w:szCs w:val="24"/>
          <w:lang w:eastAsia="en-GB"/>
        </w:rPr>
        <w:t xml:space="preserve"> ir Duomenų subjektų teisių įgyvendinimo Lietuvos Respublikos ryšių reguliavimo tarnyboje tvarkos aprašu, patvirtintu</w:t>
      </w:r>
      <w:r>
        <w:rPr>
          <w:color w:val="000000"/>
          <w:szCs w:val="24"/>
          <w:lang w:eastAsia="en-GB"/>
        </w:rPr>
        <w:t xml:space="preserve"> Tarnybos direktoriaus 2018 m. rugpjūčio 7 d. įsakymu „Dėl Duomenų subjektų teisių įgyvendinimo Lietu</w:t>
      </w:r>
      <w:r>
        <w:rPr>
          <w:color w:val="000000"/>
          <w:szCs w:val="24"/>
          <w:lang w:eastAsia="en-GB"/>
        </w:rPr>
        <w:t>vos Respublikos ryšių reguliavimo tarnyboje tvarkos aprašo patvirtinimo“.</w:t>
      </w:r>
    </w:p>
    <w:p w:rsidR="002B086C" w:rsidRDefault="00110C7A">
      <w:pPr>
        <w:jc w:val="both"/>
        <w:rPr>
          <w:b/>
          <w:color w:val="000000"/>
          <w:szCs w:val="24"/>
          <w:lang w:eastAsia="en-GB"/>
        </w:rPr>
      </w:pPr>
    </w:p>
    <w:p w:rsidR="002B086C" w:rsidRDefault="00110C7A">
      <w:pPr>
        <w:jc w:val="center"/>
        <w:rPr>
          <w:b/>
          <w:color w:val="000000"/>
          <w:szCs w:val="24"/>
          <w:lang w:eastAsia="en-GB"/>
        </w:rPr>
      </w:pPr>
      <w:r>
        <w:rPr>
          <w:b/>
          <w:color w:val="000000"/>
          <w:szCs w:val="24"/>
          <w:lang w:eastAsia="en-GB"/>
        </w:rPr>
        <w:t>_________________</w:t>
      </w:r>
    </w:p>
    <w:p w:rsidR="002B086C" w:rsidRDefault="002B086C">
      <w:pPr>
        <w:ind w:left="6096" w:hanging="709"/>
        <w:rPr>
          <w:color w:val="00000A"/>
          <w:szCs w:val="24"/>
          <w:lang w:eastAsia="en-GB"/>
        </w:rPr>
      </w:pPr>
    </w:p>
    <w:p w:rsidR="002B086C" w:rsidRDefault="002B086C">
      <w:pPr>
        <w:jc w:val="center"/>
        <w:rPr>
          <w:b/>
          <w:color w:val="000000"/>
          <w:szCs w:val="24"/>
          <w:lang w:eastAsia="en-GB"/>
        </w:rPr>
      </w:pPr>
    </w:p>
    <w:p w:rsidR="002B086C" w:rsidRDefault="002B086C">
      <w:pPr>
        <w:ind w:firstLine="567"/>
        <w:jc w:val="both"/>
        <w:rPr>
          <w:szCs w:val="24"/>
          <w:lang w:eastAsia="en-GB"/>
        </w:rPr>
      </w:pPr>
    </w:p>
    <w:p w:rsidR="002B086C" w:rsidRDefault="002B086C">
      <w:pPr>
        <w:jc w:val="both"/>
        <w:rPr>
          <w:b/>
          <w:sz w:val="20"/>
          <w:szCs w:val="24"/>
          <w:lang w:eastAsia="en-GB"/>
        </w:rPr>
      </w:pPr>
    </w:p>
    <w:p w:rsidR="002B086C" w:rsidRDefault="002B086C">
      <w:pPr>
        <w:jc w:val="both"/>
        <w:rPr>
          <w:b/>
          <w:sz w:val="20"/>
          <w:szCs w:val="24"/>
          <w:lang w:eastAsia="en-GB"/>
        </w:rPr>
      </w:pPr>
    </w:p>
    <w:p w:rsidR="002B086C" w:rsidRDefault="002B086C">
      <w:pPr>
        <w:rPr>
          <w:color w:val="00000A"/>
          <w:szCs w:val="24"/>
          <w:lang w:eastAsia="en-GB"/>
        </w:rPr>
      </w:pPr>
    </w:p>
    <w:p w:rsidR="002B086C" w:rsidRDefault="00110C7A">
      <w:pPr>
        <w:jc w:val="both"/>
        <w:rPr>
          <w:color w:val="000000"/>
          <w:szCs w:val="24"/>
          <w:lang w:eastAsia="en-GB"/>
        </w:rPr>
      </w:pPr>
    </w:p>
    <w:bookmarkEnd w:id="0" w:displacedByCustomXml="next"/>
    <w:sectPr w:rsidR="002B086C">
      <w:pgSz w:w="11906" w:h="16838" w:code="9"/>
      <w:pgMar w:top="1134" w:right="567" w:bottom="1134" w:left="1701" w:header="680" w:footer="68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86C" w:rsidRDefault="00110C7A">
      <w:pPr>
        <w:rPr>
          <w:szCs w:val="24"/>
          <w:lang w:eastAsia="en-GB"/>
        </w:rPr>
      </w:pPr>
      <w:r>
        <w:rPr>
          <w:szCs w:val="24"/>
          <w:lang w:eastAsia="en-GB"/>
        </w:rPr>
        <w:separator/>
      </w:r>
    </w:p>
  </w:endnote>
  <w:endnote w:type="continuationSeparator" w:id="0">
    <w:p w:rsidR="002B086C" w:rsidRDefault="00110C7A">
      <w:pPr>
        <w:rPr>
          <w:szCs w:val="24"/>
          <w:lang w:eastAsia="en-GB"/>
        </w:rPr>
      </w:pPr>
      <w:r>
        <w:rPr>
          <w:szCs w:val="24"/>
          <w:lang w:eastAsia="en-GB"/>
        </w:rPr>
        <w:continuationSeparator/>
      </w:r>
    </w:p>
  </w:endnote>
  <w:endnote w:type="continuationNotice" w:id="1">
    <w:p w:rsidR="002B086C" w:rsidRDefault="002B086C">
      <w:pPr>
        <w:rPr>
          <w:szCs w:val="24"/>
          <w:lang w:eastAsia="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86C" w:rsidRDefault="002B086C">
    <w:pPr>
      <w:tabs>
        <w:tab w:val="center" w:pos="4513"/>
        <w:tab w:val="right" w:pos="9026"/>
      </w:tabs>
      <w:rPr>
        <w:szCs w:val="24"/>
        <w:lang w:eastAsia="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86C" w:rsidRDefault="002B086C">
    <w:pPr>
      <w:tabs>
        <w:tab w:val="center" w:pos="4513"/>
        <w:tab w:val="right" w:pos="9026"/>
      </w:tabs>
      <w:rPr>
        <w:szCs w:val="24"/>
        <w:lang w:eastAsia="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86C" w:rsidRDefault="002B086C">
    <w:pPr>
      <w:tabs>
        <w:tab w:val="center" w:pos="4513"/>
        <w:tab w:val="right" w:pos="9026"/>
      </w:tabs>
      <w:rPr>
        <w:szCs w:val="24"/>
        <w:lang w:eastAsia="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86C" w:rsidRDefault="00110C7A">
      <w:pPr>
        <w:rPr>
          <w:szCs w:val="24"/>
          <w:lang w:eastAsia="en-GB"/>
        </w:rPr>
      </w:pPr>
      <w:r>
        <w:rPr>
          <w:szCs w:val="24"/>
          <w:lang w:eastAsia="en-GB"/>
        </w:rPr>
        <w:separator/>
      </w:r>
    </w:p>
  </w:footnote>
  <w:footnote w:type="continuationSeparator" w:id="0">
    <w:p w:rsidR="002B086C" w:rsidRDefault="00110C7A">
      <w:pPr>
        <w:rPr>
          <w:szCs w:val="24"/>
          <w:lang w:eastAsia="en-GB"/>
        </w:rPr>
      </w:pPr>
      <w:r>
        <w:rPr>
          <w:szCs w:val="24"/>
          <w:lang w:eastAsia="en-GB"/>
        </w:rPr>
        <w:continuationSeparator/>
      </w:r>
    </w:p>
  </w:footnote>
  <w:footnote w:type="continuationNotice" w:id="1">
    <w:p w:rsidR="002B086C" w:rsidRDefault="002B086C">
      <w:pPr>
        <w:rPr>
          <w:szCs w:val="24"/>
          <w:lang w:eastAsia="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86C" w:rsidRDefault="00110C7A">
    <w:pPr>
      <w:framePr w:wrap="auto" w:vAnchor="text" w:hAnchor="margin" w:xAlign="center" w:y="1"/>
      <w:tabs>
        <w:tab w:val="center" w:pos="4153"/>
        <w:tab w:val="right" w:pos="8306"/>
      </w:tabs>
      <w:rPr>
        <w:rFonts w:ascii="TimesLT" w:hAnsi="TimesLT"/>
        <w:szCs w:val="24"/>
        <w:lang w:eastAsia="en-GB"/>
      </w:rPr>
    </w:pPr>
    <w:r>
      <w:rPr>
        <w:rFonts w:ascii="TimesLT" w:hAnsi="TimesLT"/>
        <w:szCs w:val="24"/>
        <w:lang w:eastAsia="en-GB"/>
      </w:rPr>
      <w:fldChar w:fldCharType="begin"/>
    </w:r>
    <w:r>
      <w:rPr>
        <w:rFonts w:ascii="TimesLT" w:hAnsi="TimesLT"/>
        <w:szCs w:val="24"/>
        <w:lang w:eastAsia="en-GB"/>
      </w:rPr>
      <w:instrText xml:space="preserve">PAGE  </w:instrText>
    </w:r>
    <w:r>
      <w:rPr>
        <w:rFonts w:ascii="TimesLT" w:hAnsi="TimesLT"/>
        <w:szCs w:val="24"/>
        <w:lang w:eastAsia="en-GB"/>
      </w:rPr>
      <w:fldChar w:fldCharType="separate"/>
    </w:r>
    <w:r>
      <w:rPr>
        <w:rFonts w:ascii="TimesLT" w:hAnsi="TimesLT"/>
        <w:szCs w:val="24"/>
        <w:lang w:eastAsia="en-GB"/>
      </w:rPr>
      <w:t>6</w:t>
    </w:r>
    <w:r>
      <w:rPr>
        <w:rFonts w:ascii="TimesLT" w:hAnsi="TimesLT"/>
        <w:szCs w:val="24"/>
        <w:lang w:eastAsia="en-GB"/>
      </w:rPr>
      <w:fldChar w:fldCharType="end"/>
    </w:r>
  </w:p>
  <w:p w:rsidR="002B086C" w:rsidRDefault="002B086C">
    <w:pPr>
      <w:tabs>
        <w:tab w:val="center" w:pos="4153"/>
        <w:tab w:val="right" w:pos="8306"/>
      </w:tabs>
      <w:rPr>
        <w:rFonts w:ascii="TimesLT" w:hAnsi="TimesLT"/>
        <w:szCs w:val="24"/>
        <w:lang w:eastAsia="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86C" w:rsidRDefault="00110C7A">
    <w:pPr>
      <w:framePr w:wrap="auto" w:vAnchor="text" w:hAnchor="page" w:x="6421" w:y="-18"/>
      <w:tabs>
        <w:tab w:val="center" w:pos="4153"/>
        <w:tab w:val="right" w:pos="8306"/>
      </w:tabs>
      <w:rPr>
        <w:rFonts w:ascii="TimesLT" w:hAnsi="TimesLT"/>
        <w:szCs w:val="24"/>
        <w:lang w:eastAsia="en-GB"/>
      </w:rPr>
    </w:pPr>
    <w:r>
      <w:rPr>
        <w:rFonts w:ascii="TimesLT" w:hAnsi="TimesLT"/>
        <w:szCs w:val="24"/>
        <w:lang w:eastAsia="en-GB"/>
      </w:rPr>
      <w:fldChar w:fldCharType="begin"/>
    </w:r>
    <w:r>
      <w:rPr>
        <w:rFonts w:ascii="TimesLT" w:hAnsi="TimesLT"/>
        <w:szCs w:val="24"/>
        <w:lang w:eastAsia="en-GB"/>
      </w:rPr>
      <w:instrText xml:space="preserve">PAGE  </w:instrText>
    </w:r>
    <w:r>
      <w:rPr>
        <w:rFonts w:ascii="TimesLT" w:hAnsi="TimesLT"/>
        <w:szCs w:val="24"/>
        <w:lang w:eastAsia="en-GB"/>
      </w:rPr>
      <w:fldChar w:fldCharType="separate"/>
    </w:r>
    <w:r>
      <w:rPr>
        <w:rFonts w:ascii="TimesLT" w:hAnsi="TimesLT"/>
        <w:noProof/>
        <w:szCs w:val="24"/>
        <w:lang w:eastAsia="en-GB"/>
      </w:rPr>
      <w:t>5</w:t>
    </w:r>
    <w:r>
      <w:rPr>
        <w:rFonts w:ascii="TimesLT" w:hAnsi="TimesLT"/>
        <w:szCs w:val="24"/>
        <w:lang w:eastAsia="en-GB"/>
      </w:rPr>
      <w:fldChar w:fldCharType="end"/>
    </w:r>
  </w:p>
  <w:p w:rsidR="002B086C" w:rsidRDefault="002B086C">
    <w:pPr>
      <w:tabs>
        <w:tab w:val="center" w:pos="4153"/>
        <w:tab w:val="right" w:pos="8306"/>
      </w:tabs>
      <w:rPr>
        <w:rFonts w:ascii="TimesLT" w:hAnsi="TimesLT"/>
        <w:szCs w:val="24"/>
        <w:lang w:eastAsia="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86C" w:rsidRDefault="002B086C">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hyphenationZone w:val="396"/>
  <w:doNotHyphenateCaps/>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B7E"/>
    <w:rsid w:val="00110C7A"/>
    <w:rsid w:val="00147B7E"/>
    <w:rsid w:val="002B08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10C7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10C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56820">
      <w:bodyDiv w:val="1"/>
      <w:marLeft w:val="0"/>
      <w:marRight w:val="0"/>
      <w:marTop w:val="0"/>
      <w:marBottom w:val="0"/>
      <w:divBdr>
        <w:top w:val="none" w:sz="0" w:space="0" w:color="auto"/>
        <w:left w:val="none" w:sz="0" w:space="0" w:color="auto"/>
        <w:bottom w:val="none" w:sz="0" w:space="0" w:color="auto"/>
        <w:right w:val="none" w:sz="0" w:space="0" w:color="auto"/>
      </w:divBdr>
    </w:div>
    <w:div w:id="52318343">
      <w:bodyDiv w:val="1"/>
      <w:marLeft w:val="0"/>
      <w:marRight w:val="0"/>
      <w:marTop w:val="0"/>
      <w:marBottom w:val="0"/>
      <w:divBdr>
        <w:top w:val="none" w:sz="0" w:space="0" w:color="auto"/>
        <w:left w:val="none" w:sz="0" w:space="0" w:color="auto"/>
        <w:bottom w:val="none" w:sz="0" w:space="0" w:color="auto"/>
        <w:right w:val="none" w:sz="0" w:space="0" w:color="auto"/>
      </w:divBdr>
    </w:div>
    <w:div w:id="71201226">
      <w:bodyDiv w:val="1"/>
      <w:marLeft w:val="0"/>
      <w:marRight w:val="0"/>
      <w:marTop w:val="0"/>
      <w:marBottom w:val="0"/>
      <w:divBdr>
        <w:top w:val="none" w:sz="0" w:space="0" w:color="auto"/>
        <w:left w:val="none" w:sz="0" w:space="0" w:color="auto"/>
        <w:bottom w:val="none" w:sz="0" w:space="0" w:color="auto"/>
        <w:right w:val="none" w:sz="0" w:space="0" w:color="auto"/>
      </w:divBdr>
    </w:div>
    <w:div w:id="75251449">
      <w:bodyDiv w:val="1"/>
      <w:marLeft w:val="0"/>
      <w:marRight w:val="0"/>
      <w:marTop w:val="0"/>
      <w:marBottom w:val="0"/>
      <w:divBdr>
        <w:top w:val="none" w:sz="0" w:space="0" w:color="auto"/>
        <w:left w:val="none" w:sz="0" w:space="0" w:color="auto"/>
        <w:bottom w:val="none" w:sz="0" w:space="0" w:color="auto"/>
        <w:right w:val="none" w:sz="0" w:space="0" w:color="auto"/>
      </w:divBdr>
    </w:div>
    <w:div w:id="79449139">
      <w:bodyDiv w:val="1"/>
      <w:marLeft w:val="0"/>
      <w:marRight w:val="0"/>
      <w:marTop w:val="0"/>
      <w:marBottom w:val="0"/>
      <w:divBdr>
        <w:top w:val="none" w:sz="0" w:space="0" w:color="auto"/>
        <w:left w:val="none" w:sz="0" w:space="0" w:color="auto"/>
        <w:bottom w:val="none" w:sz="0" w:space="0" w:color="auto"/>
        <w:right w:val="none" w:sz="0" w:space="0" w:color="auto"/>
      </w:divBdr>
    </w:div>
    <w:div w:id="83963051">
      <w:bodyDiv w:val="1"/>
      <w:marLeft w:val="0"/>
      <w:marRight w:val="0"/>
      <w:marTop w:val="0"/>
      <w:marBottom w:val="0"/>
      <w:divBdr>
        <w:top w:val="none" w:sz="0" w:space="0" w:color="auto"/>
        <w:left w:val="none" w:sz="0" w:space="0" w:color="auto"/>
        <w:bottom w:val="none" w:sz="0" w:space="0" w:color="auto"/>
        <w:right w:val="none" w:sz="0" w:space="0" w:color="auto"/>
      </w:divBdr>
    </w:div>
    <w:div w:id="84544746">
      <w:bodyDiv w:val="1"/>
      <w:marLeft w:val="0"/>
      <w:marRight w:val="0"/>
      <w:marTop w:val="0"/>
      <w:marBottom w:val="0"/>
      <w:divBdr>
        <w:top w:val="none" w:sz="0" w:space="0" w:color="auto"/>
        <w:left w:val="none" w:sz="0" w:space="0" w:color="auto"/>
        <w:bottom w:val="none" w:sz="0" w:space="0" w:color="auto"/>
        <w:right w:val="none" w:sz="0" w:space="0" w:color="auto"/>
      </w:divBdr>
    </w:div>
    <w:div w:id="91244941">
      <w:bodyDiv w:val="1"/>
      <w:marLeft w:val="0"/>
      <w:marRight w:val="0"/>
      <w:marTop w:val="0"/>
      <w:marBottom w:val="0"/>
      <w:divBdr>
        <w:top w:val="none" w:sz="0" w:space="0" w:color="auto"/>
        <w:left w:val="none" w:sz="0" w:space="0" w:color="auto"/>
        <w:bottom w:val="none" w:sz="0" w:space="0" w:color="auto"/>
        <w:right w:val="none" w:sz="0" w:space="0" w:color="auto"/>
      </w:divBdr>
    </w:div>
    <w:div w:id="115220374">
      <w:bodyDiv w:val="1"/>
      <w:marLeft w:val="0"/>
      <w:marRight w:val="0"/>
      <w:marTop w:val="0"/>
      <w:marBottom w:val="0"/>
      <w:divBdr>
        <w:top w:val="none" w:sz="0" w:space="0" w:color="auto"/>
        <w:left w:val="none" w:sz="0" w:space="0" w:color="auto"/>
        <w:bottom w:val="none" w:sz="0" w:space="0" w:color="auto"/>
        <w:right w:val="none" w:sz="0" w:space="0" w:color="auto"/>
      </w:divBdr>
    </w:div>
    <w:div w:id="118374904">
      <w:bodyDiv w:val="1"/>
      <w:marLeft w:val="0"/>
      <w:marRight w:val="0"/>
      <w:marTop w:val="0"/>
      <w:marBottom w:val="0"/>
      <w:divBdr>
        <w:top w:val="none" w:sz="0" w:space="0" w:color="auto"/>
        <w:left w:val="none" w:sz="0" w:space="0" w:color="auto"/>
        <w:bottom w:val="none" w:sz="0" w:space="0" w:color="auto"/>
        <w:right w:val="none" w:sz="0" w:space="0" w:color="auto"/>
      </w:divBdr>
    </w:div>
    <w:div w:id="130368518">
      <w:bodyDiv w:val="1"/>
      <w:marLeft w:val="0"/>
      <w:marRight w:val="0"/>
      <w:marTop w:val="0"/>
      <w:marBottom w:val="0"/>
      <w:divBdr>
        <w:top w:val="none" w:sz="0" w:space="0" w:color="auto"/>
        <w:left w:val="none" w:sz="0" w:space="0" w:color="auto"/>
        <w:bottom w:val="none" w:sz="0" w:space="0" w:color="auto"/>
        <w:right w:val="none" w:sz="0" w:space="0" w:color="auto"/>
      </w:divBdr>
      <w:divsChild>
        <w:div w:id="315382607">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73886605">
      <w:bodyDiv w:val="1"/>
      <w:marLeft w:val="0"/>
      <w:marRight w:val="0"/>
      <w:marTop w:val="0"/>
      <w:marBottom w:val="0"/>
      <w:divBdr>
        <w:top w:val="none" w:sz="0" w:space="0" w:color="auto"/>
        <w:left w:val="none" w:sz="0" w:space="0" w:color="auto"/>
        <w:bottom w:val="none" w:sz="0" w:space="0" w:color="auto"/>
        <w:right w:val="none" w:sz="0" w:space="0" w:color="auto"/>
      </w:divBdr>
      <w:divsChild>
        <w:div w:id="19550638">
          <w:marLeft w:val="0"/>
          <w:marRight w:val="0"/>
          <w:marTop w:val="0"/>
          <w:marBottom w:val="0"/>
          <w:divBdr>
            <w:top w:val="none" w:sz="0" w:space="0" w:color="auto"/>
            <w:left w:val="none" w:sz="0" w:space="0" w:color="auto"/>
            <w:bottom w:val="none" w:sz="0" w:space="0" w:color="auto"/>
            <w:right w:val="none" w:sz="0" w:space="0" w:color="auto"/>
          </w:divBdr>
        </w:div>
        <w:div w:id="87503619">
          <w:marLeft w:val="0"/>
          <w:marRight w:val="0"/>
          <w:marTop w:val="0"/>
          <w:marBottom w:val="0"/>
          <w:divBdr>
            <w:top w:val="none" w:sz="0" w:space="0" w:color="auto"/>
            <w:left w:val="none" w:sz="0" w:space="0" w:color="auto"/>
            <w:bottom w:val="none" w:sz="0" w:space="0" w:color="auto"/>
            <w:right w:val="none" w:sz="0" w:space="0" w:color="auto"/>
          </w:divBdr>
        </w:div>
        <w:div w:id="180554668">
          <w:marLeft w:val="0"/>
          <w:marRight w:val="0"/>
          <w:marTop w:val="0"/>
          <w:marBottom w:val="0"/>
          <w:divBdr>
            <w:top w:val="none" w:sz="0" w:space="0" w:color="auto"/>
            <w:left w:val="none" w:sz="0" w:space="0" w:color="auto"/>
            <w:bottom w:val="none" w:sz="0" w:space="0" w:color="auto"/>
            <w:right w:val="none" w:sz="0" w:space="0" w:color="auto"/>
          </w:divBdr>
        </w:div>
        <w:div w:id="250359450">
          <w:marLeft w:val="0"/>
          <w:marRight w:val="0"/>
          <w:marTop w:val="0"/>
          <w:marBottom w:val="0"/>
          <w:divBdr>
            <w:top w:val="none" w:sz="0" w:space="0" w:color="auto"/>
            <w:left w:val="none" w:sz="0" w:space="0" w:color="auto"/>
            <w:bottom w:val="none" w:sz="0" w:space="0" w:color="auto"/>
            <w:right w:val="none" w:sz="0" w:space="0" w:color="auto"/>
          </w:divBdr>
        </w:div>
        <w:div w:id="322464853">
          <w:marLeft w:val="0"/>
          <w:marRight w:val="0"/>
          <w:marTop w:val="0"/>
          <w:marBottom w:val="0"/>
          <w:divBdr>
            <w:top w:val="none" w:sz="0" w:space="0" w:color="auto"/>
            <w:left w:val="none" w:sz="0" w:space="0" w:color="auto"/>
            <w:bottom w:val="none" w:sz="0" w:space="0" w:color="auto"/>
            <w:right w:val="none" w:sz="0" w:space="0" w:color="auto"/>
          </w:divBdr>
        </w:div>
        <w:div w:id="330641580">
          <w:marLeft w:val="0"/>
          <w:marRight w:val="0"/>
          <w:marTop w:val="0"/>
          <w:marBottom w:val="0"/>
          <w:divBdr>
            <w:top w:val="none" w:sz="0" w:space="0" w:color="auto"/>
            <w:left w:val="none" w:sz="0" w:space="0" w:color="auto"/>
            <w:bottom w:val="none" w:sz="0" w:space="0" w:color="auto"/>
            <w:right w:val="none" w:sz="0" w:space="0" w:color="auto"/>
          </w:divBdr>
        </w:div>
        <w:div w:id="413162132">
          <w:marLeft w:val="0"/>
          <w:marRight w:val="0"/>
          <w:marTop w:val="0"/>
          <w:marBottom w:val="0"/>
          <w:divBdr>
            <w:top w:val="none" w:sz="0" w:space="0" w:color="auto"/>
            <w:left w:val="none" w:sz="0" w:space="0" w:color="auto"/>
            <w:bottom w:val="none" w:sz="0" w:space="0" w:color="auto"/>
            <w:right w:val="none" w:sz="0" w:space="0" w:color="auto"/>
          </w:divBdr>
        </w:div>
        <w:div w:id="474490007">
          <w:marLeft w:val="0"/>
          <w:marRight w:val="0"/>
          <w:marTop w:val="0"/>
          <w:marBottom w:val="0"/>
          <w:divBdr>
            <w:top w:val="none" w:sz="0" w:space="0" w:color="auto"/>
            <w:left w:val="none" w:sz="0" w:space="0" w:color="auto"/>
            <w:bottom w:val="none" w:sz="0" w:space="0" w:color="auto"/>
            <w:right w:val="none" w:sz="0" w:space="0" w:color="auto"/>
          </w:divBdr>
        </w:div>
        <w:div w:id="520123197">
          <w:marLeft w:val="0"/>
          <w:marRight w:val="0"/>
          <w:marTop w:val="0"/>
          <w:marBottom w:val="0"/>
          <w:divBdr>
            <w:top w:val="none" w:sz="0" w:space="0" w:color="auto"/>
            <w:left w:val="none" w:sz="0" w:space="0" w:color="auto"/>
            <w:bottom w:val="none" w:sz="0" w:space="0" w:color="auto"/>
            <w:right w:val="none" w:sz="0" w:space="0" w:color="auto"/>
          </w:divBdr>
        </w:div>
        <w:div w:id="543181182">
          <w:marLeft w:val="0"/>
          <w:marRight w:val="0"/>
          <w:marTop w:val="0"/>
          <w:marBottom w:val="0"/>
          <w:divBdr>
            <w:top w:val="none" w:sz="0" w:space="0" w:color="auto"/>
            <w:left w:val="none" w:sz="0" w:space="0" w:color="auto"/>
            <w:bottom w:val="none" w:sz="0" w:space="0" w:color="auto"/>
            <w:right w:val="none" w:sz="0" w:space="0" w:color="auto"/>
          </w:divBdr>
        </w:div>
        <w:div w:id="609746961">
          <w:marLeft w:val="0"/>
          <w:marRight w:val="0"/>
          <w:marTop w:val="0"/>
          <w:marBottom w:val="0"/>
          <w:divBdr>
            <w:top w:val="none" w:sz="0" w:space="0" w:color="auto"/>
            <w:left w:val="none" w:sz="0" w:space="0" w:color="auto"/>
            <w:bottom w:val="none" w:sz="0" w:space="0" w:color="auto"/>
            <w:right w:val="none" w:sz="0" w:space="0" w:color="auto"/>
          </w:divBdr>
        </w:div>
        <w:div w:id="714155346">
          <w:marLeft w:val="0"/>
          <w:marRight w:val="0"/>
          <w:marTop w:val="0"/>
          <w:marBottom w:val="0"/>
          <w:divBdr>
            <w:top w:val="none" w:sz="0" w:space="0" w:color="auto"/>
            <w:left w:val="none" w:sz="0" w:space="0" w:color="auto"/>
            <w:bottom w:val="none" w:sz="0" w:space="0" w:color="auto"/>
            <w:right w:val="none" w:sz="0" w:space="0" w:color="auto"/>
          </w:divBdr>
        </w:div>
        <w:div w:id="758873516">
          <w:marLeft w:val="0"/>
          <w:marRight w:val="0"/>
          <w:marTop w:val="0"/>
          <w:marBottom w:val="0"/>
          <w:divBdr>
            <w:top w:val="none" w:sz="0" w:space="0" w:color="auto"/>
            <w:left w:val="none" w:sz="0" w:space="0" w:color="auto"/>
            <w:bottom w:val="none" w:sz="0" w:space="0" w:color="auto"/>
            <w:right w:val="none" w:sz="0" w:space="0" w:color="auto"/>
          </w:divBdr>
        </w:div>
        <w:div w:id="890653631">
          <w:marLeft w:val="0"/>
          <w:marRight w:val="0"/>
          <w:marTop w:val="0"/>
          <w:marBottom w:val="0"/>
          <w:divBdr>
            <w:top w:val="none" w:sz="0" w:space="0" w:color="auto"/>
            <w:left w:val="none" w:sz="0" w:space="0" w:color="auto"/>
            <w:bottom w:val="none" w:sz="0" w:space="0" w:color="auto"/>
            <w:right w:val="none" w:sz="0" w:space="0" w:color="auto"/>
          </w:divBdr>
        </w:div>
        <w:div w:id="972714908">
          <w:marLeft w:val="0"/>
          <w:marRight w:val="0"/>
          <w:marTop w:val="0"/>
          <w:marBottom w:val="0"/>
          <w:divBdr>
            <w:top w:val="none" w:sz="0" w:space="0" w:color="auto"/>
            <w:left w:val="none" w:sz="0" w:space="0" w:color="auto"/>
            <w:bottom w:val="none" w:sz="0" w:space="0" w:color="auto"/>
            <w:right w:val="none" w:sz="0" w:space="0" w:color="auto"/>
          </w:divBdr>
        </w:div>
        <w:div w:id="1051348306">
          <w:marLeft w:val="0"/>
          <w:marRight w:val="0"/>
          <w:marTop w:val="0"/>
          <w:marBottom w:val="0"/>
          <w:divBdr>
            <w:top w:val="none" w:sz="0" w:space="0" w:color="auto"/>
            <w:left w:val="none" w:sz="0" w:space="0" w:color="auto"/>
            <w:bottom w:val="none" w:sz="0" w:space="0" w:color="auto"/>
            <w:right w:val="none" w:sz="0" w:space="0" w:color="auto"/>
          </w:divBdr>
        </w:div>
        <w:div w:id="1081105074">
          <w:marLeft w:val="0"/>
          <w:marRight w:val="0"/>
          <w:marTop w:val="0"/>
          <w:marBottom w:val="0"/>
          <w:divBdr>
            <w:top w:val="none" w:sz="0" w:space="0" w:color="auto"/>
            <w:left w:val="none" w:sz="0" w:space="0" w:color="auto"/>
            <w:bottom w:val="none" w:sz="0" w:space="0" w:color="auto"/>
            <w:right w:val="none" w:sz="0" w:space="0" w:color="auto"/>
          </w:divBdr>
        </w:div>
        <w:div w:id="1232544937">
          <w:marLeft w:val="0"/>
          <w:marRight w:val="0"/>
          <w:marTop w:val="0"/>
          <w:marBottom w:val="0"/>
          <w:divBdr>
            <w:top w:val="none" w:sz="0" w:space="0" w:color="auto"/>
            <w:left w:val="none" w:sz="0" w:space="0" w:color="auto"/>
            <w:bottom w:val="none" w:sz="0" w:space="0" w:color="auto"/>
            <w:right w:val="none" w:sz="0" w:space="0" w:color="auto"/>
          </w:divBdr>
        </w:div>
        <w:div w:id="1329290114">
          <w:marLeft w:val="0"/>
          <w:marRight w:val="0"/>
          <w:marTop w:val="0"/>
          <w:marBottom w:val="0"/>
          <w:divBdr>
            <w:top w:val="none" w:sz="0" w:space="0" w:color="auto"/>
            <w:left w:val="none" w:sz="0" w:space="0" w:color="auto"/>
            <w:bottom w:val="none" w:sz="0" w:space="0" w:color="auto"/>
            <w:right w:val="none" w:sz="0" w:space="0" w:color="auto"/>
          </w:divBdr>
        </w:div>
        <w:div w:id="1334139428">
          <w:marLeft w:val="0"/>
          <w:marRight w:val="0"/>
          <w:marTop w:val="0"/>
          <w:marBottom w:val="0"/>
          <w:divBdr>
            <w:top w:val="none" w:sz="0" w:space="0" w:color="auto"/>
            <w:left w:val="none" w:sz="0" w:space="0" w:color="auto"/>
            <w:bottom w:val="none" w:sz="0" w:space="0" w:color="auto"/>
            <w:right w:val="none" w:sz="0" w:space="0" w:color="auto"/>
          </w:divBdr>
        </w:div>
        <w:div w:id="1405564237">
          <w:marLeft w:val="0"/>
          <w:marRight w:val="0"/>
          <w:marTop w:val="0"/>
          <w:marBottom w:val="0"/>
          <w:divBdr>
            <w:top w:val="none" w:sz="0" w:space="0" w:color="auto"/>
            <w:left w:val="none" w:sz="0" w:space="0" w:color="auto"/>
            <w:bottom w:val="none" w:sz="0" w:space="0" w:color="auto"/>
            <w:right w:val="none" w:sz="0" w:space="0" w:color="auto"/>
          </w:divBdr>
        </w:div>
        <w:div w:id="1431194750">
          <w:marLeft w:val="0"/>
          <w:marRight w:val="0"/>
          <w:marTop w:val="0"/>
          <w:marBottom w:val="0"/>
          <w:divBdr>
            <w:top w:val="none" w:sz="0" w:space="0" w:color="auto"/>
            <w:left w:val="none" w:sz="0" w:space="0" w:color="auto"/>
            <w:bottom w:val="none" w:sz="0" w:space="0" w:color="auto"/>
            <w:right w:val="none" w:sz="0" w:space="0" w:color="auto"/>
          </w:divBdr>
        </w:div>
        <w:div w:id="1446927771">
          <w:marLeft w:val="0"/>
          <w:marRight w:val="0"/>
          <w:marTop w:val="0"/>
          <w:marBottom w:val="0"/>
          <w:divBdr>
            <w:top w:val="none" w:sz="0" w:space="0" w:color="auto"/>
            <w:left w:val="none" w:sz="0" w:space="0" w:color="auto"/>
            <w:bottom w:val="none" w:sz="0" w:space="0" w:color="auto"/>
            <w:right w:val="none" w:sz="0" w:space="0" w:color="auto"/>
          </w:divBdr>
        </w:div>
        <w:div w:id="1467894878">
          <w:marLeft w:val="0"/>
          <w:marRight w:val="0"/>
          <w:marTop w:val="0"/>
          <w:marBottom w:val="0"/>
          <w:divBdr>
            <w:top w:val="none" w:sz="0" w:space="0" w:color="auto"/>
            <w:left w:val="none" w:sz="0" w:space="0" w:color="auto"/>
            <w:bottom w:val="none" w:sz="0" w:space="0" w:color="auto"/>
            <w:right w:val="none" w:sz="0" w:space="0" w:color="auto"/>
          </w:divBdr>
        </w:div>
        <w:div w:id="1523200087">
          <w:marLeft w:val="0"/>
          <w:marRight w:val="0"/>
          <w:marTop w:val="0"/>
          <w:marBottom w:val="0"/>
          <w:divBdr>
            <w:top w:val="none" w:sz="0" w:space="0" w:color="auto"/>
            <w:left w:val="none" w:sz="0" w:space="0" w:color="auto"/>
            <w:bottom w:val="none" w:sz="0" w:space="0" w:color="auto"/>
            <w:right w:val="none" w:sz="0" w:space="0" w:color="auto"/>
          </w:divBdr>
        </w:div>
        <w:div w:id="1904759113">
          <w:marLeft w:val="0"/>
          <w:marRight w:val="0"/>
          <w:marTop w:val="0"/>
          <w:marBottom w:val="0"/>
          <w:divBdr>
            <w:top w:val="none" w:sz="0" w:space="0" w:color="auto"/>
            <w:left w:val="none" w:sz="0" w:space="0" w:color="auto"/>
            <w:bottom w:val="none" w:sz="0" w:space="0" w:color="auto"/>
            <w:right w:val="none" w:sz="0" w:space="0" w:color="auto"/>
          </w:divBdr>
        </w:div>
        <w:div w:id="1918516870">
          <w:marLeft w:val="0"/>
          <w:marRight w:val="0"/>
          <w:marTop w:val="0"/>
          <w:marBottom w:val="0"/>
          <w:divBdr>
            <w:top w:val="none" w:sz="0" w:space="0" w:color="auto"/>
            <w:left w:val="none" w:sz="0" w:space="0" w:color="auto"/>
            <w:bottom w:val="none" w:sz="0" w:space="0" w:color="auto"/>
            <w:right w:val="none" w:sz="0" w:space="0" w:color="auto"/>
          </w:divBdr>
        </w:div>
        <w:div w:id="1961983939">
          <w:marLeft w:val="0"/>
          <w:marRight w:val="0"/>
          <w:marTop w:val="0"/>
          <w:marBottom w:val="0"/>
          <w:divBdr>
            <w:top w:val="none" w:sz="0" w:space="0" w:color="auto"/>
            <w:left w:val="none" w:sz="0" w:space="0" w:color="auto"/>
            <w:bottom w:val="none" w:sz="0" w:space="0" w:color="auto"/>
            <w:right w:val="none" w:sz="0" w:space="0" w:color="auto"/>
          </w:divBdr>
        </w:div>
        <w:div w:id="2052226815">
          <w:marLeft w:val="0"/>
          <w:marRight w:val="0"/>
          <w:marTop w:val="0"/>
          <w:marBottom w:val="0"/>
          <w:divBdr>
            <w:top w:val="none" w:sz="0" w:space="0" w:color="auto"/>
            <w:left w:val="none" w:sz="0" w:space="0" w:color="auto"/>
            <w:bottom w:val="none" w:sz="0" w:space="0" w:color="auto"/>
            <w:right w:val="none" w:sz="0" w:space="0" w:color="auto"/>
          </w:divBdr>
        </w:div>
      </w:divsChild>
    </w:div>
    <w:div w:id="177819342">
      <w:bodyDiv w:val="1"/>
      <w:marLeft w:val="0"/>
      <w:marRight w:val="0"/>
      <w:marTop w:val="0"/>
      <w:marBottom w:val="0"/>
      <w:divBdr>
        <w:top w:val="none" w:sz="0" w:space="0" w:color="auto"/>
        <w:left w:val="none" w:sz="0" w:space="0" w:color="auto"/>
        <w:bottom w:val="none" w:sz="0" w:space="0" w:color="auto"/>
        <w:right w:val="none" w:sz="0" w:space="0" w:color="auto"/>
      </w:divBdr>
    </w:div>
    <w:div w:id="309746495">
      <w:bodyDiv w:val="1"/>
      <w:marLeft w:val="0"/>
      <w:marRight w:val="0"/>
      <w:marTop w:val="0"/>
      <w:marBottom w:val="0"/>
      <w:divBdr>
        <w:top w:val="none" w:sz="0" w:space="0" w:color="auto"/>
        <w:left w:val="none" w:sz="0" w:space="0" w:color="auto"/>
        <w:bottom w:val="none" w:sz="0" w:space="0" w:color="auto"/>
        <w:right w:val="none" w:sz="0" w:space="0" w:color="auto"/>
      </w:divBdr>
    </w:div>
    <w:div w:id="311100413">
      <w:bodyDiv w:val="1"/>
      <w:marLeft w:val="0"/>
      <w:marRight w:val="0"/>
      <w:marTop w:val="0"/>
      <w:marBottom w:val="0"/>
      <w:divBdr>
        <w:top w:val="none" w:sz="0" w:space="0" w:color="auto"/>
        <w:left w:val="none" w:sz="0" w:space="0" w:color="auto"/>
        <w:bottom w:val="none" w:sz="0" w:space="0" w:color="auto"/>
        <w:right w:val="none" w:sz="0" w:space="0" w:color="auto"/>
      </w:divBdr>
      <w:divsChild>
        <w:div w:id="607544052">
          <w:marLeft w:val="0"/>
          <w:marRight w:val="0"/>
          <w:marTop w:val="0"/>
          <w:marBottom w:val="0"/>
          <w:divBdr>
            <w:top w:val="none" w:sz="0" w:space="0" w:color="auto"/>
            <w:left w:val="none" w:sz="0" w:space="0" w:color="auto"/>
            <w:bottom w:val="none" w:sz="0" w:space="0" w:color="auto"/>
            <w:right w:val="none" w:sz="0" w:space="0" w:color="auto"/>
          </w:divBdr>
          <w:divsChild>
            <w:div w:id="263340059">
              <w:marLeft w:val="0"/>
              <w:marRight w:val="0"/>
              <w:marTop w:val="0"/>
              <w:marBottom w:val="0"/>
              <w:divBdr>
                <w:top w:val="none" w:sz="0" w:space="0" w:color="auto"/>
                <w:left w:val="none" w:sz="0" w:space="0" w:color="auto"/>
                <w:bottom w:val="none" w:sz="0" w:space="0" w:color="auto"/>
                <w:right w:val="none" w:sz="0" w:space="0" w:color="auto"/>
              </w:divBdr>
              <w:divsChild>
                <w:div w:id="1016274479">
                  <w:marLeft w:val="0"/>
                  <w:marRight w:val="0"/>
                  <w:marTop w:val="0"/>
                  <w:marBottom w:val="0"/>
                  <w:divBdr>
                    <w:top w:val="none" w:sz="0" w:space="0" w:color="auto"/>
                    <w:left w:val="none" w:sz="0" w:space="0" w:color="auto"/>
                    <w:bottom w:val="none" w:sz="0" w:space="0" w:color="auto"/>
                    <w:right w:val="none" w:sz="0" w:space="0" w:color="auto"/>
                  </w:divBdr>
                </w:div>
                <w:div w:id="1215775360">
                  <w:marLeft w:val="0"/>
                  <w:marRight w:val="0"/>
                  <w:marTop w:val="0"/>
                  <w:marBottom w:val="0"/>
                  <w:divBdr>
                    <w:top w:val="none" w:sz="0" w:space="0" w:color="auto"/>
                    <w:left w:val="none" w:sz="0" w:space="0" w:color="auto"/>
                    <w:bottom w:val="none" w:sz="0" w:space="0" w:color="auto"/>
                    <w:right w:val="none" w:sz="0" w:space="0" w:color="auto"/>
                  </w:divBdr>
                </w:div>
                <w:div w:id="1703045089">
                  <w:marLeft w:val="0"/>
                  <w:marRight w:val="0"/>
                  <w:marTop w:val="0"/>
                  <w:marBottom w:val="0"/>
                  <w:divBdr>
                    <w:top w:val="none" w:sz="0" w:space="0" w:color="auto"/>
                    <w:left w:val="none" w:sz="0" w:space="0" w:color="auto"/>
                    <w:bottom w:val="none" w:sz="0" w:space="0" w:color="auto"/>
                    <w:right w:val="none" w:sz="0" w:space="0" w:color="auto"/>
                  </w:divBdr>
                </w:div>
                <w:div w:id="1833526312">
                  <w:marLeft w:val="0"/>
                  <w:marRight w:val="0"/>
                  <w:marTop w:val="0"/>
                  <w:marBottom w:val="0"/>
                  <w:divBdr>
                    <w:top w:val="none" w:sz="0" w:space="0" w:color="auto"/>
                    <w:left w:val="none" w:sz="0" w:space="0" w:color="auto"/>
                    <w:bottom w:val="none" w:sz="0" w:space="0" w:color="auto"/>
                    <w:right w:val="none" w:sz="0" w:space="0" w:color="auto"/>
                  </w:divBdr>
                </w:div>
              </w:divsChild>
            </w:div>
            <w:div w:id="904101487">
              <w:marLeft w:val="0"/>
              <w:marRight w:val="0"/>
              <w:marTop w:val="0"/>
              <w:marBottom w:val="0"/>
              <w:divBdr>
                <w:top w:val="none" w:sz="0" w:space="0" w:color="auto"/>
                <w:left w:val="none" w:sz="0" w:space="0" w:color="auto"/>
                <w:bottom w:val="none" w:sz="0" w:space="0" w:color="auto"/>
                <w:right w:val="none" w:sz="0" w:space="0" w:color="auto"/>
              </w:divBdr>
              <w:divsChild>
                <w:div w:id="234048269">
                  <w:marLeft w:val="0"/>
                  <w:marRight w:val="0"/>
                  <w:marTop w:val="0"/>
                  <w:marBottom w:val="0"/>
                  <w:divBdr>
                    <w:top w:val="none" w:sz="0" w:space="0" w:color="auto"/>
                    <w:left w:val="none" w:sz="0" w:space="0" w:color="auto"/>
                    <w:bottom w:val="none" w:sz="0" w:space="0" w:color="auto"/>
                    <w:right w:val="none" w:sz="0" w:space="0" w:color="auto"/>
                  </w:divBdr>
                </w:div>
                <w:div w:id="369261701">
                  <w:marLeft w:val="0"/>
                  <w:marRight w:val="0"/>
                  <w:marTop w:val="0"/>
                  <w:marBottom w:val="0"/>
                  <w:divBdr>
                    <w:top w:val="none" w:sz="0" w:space="0" w:color="auto"/>
                    <w:left w:val="none" w:sz="0" w:space="0" w:color="auto"/>
                    <w:bottom w:val="none" w:sz="0" w:space="0" w:color="auto"/>
                    <w:right w:val="none" w:sz="0" w:space="0" w:color="auto"/>
                  </w:divBdr>
                </w:div>
                <w:div w:id="524174130">
                  <w:marLeft w:val="0"/>
                  <w:marRight w:val="0"/>
                  <w:marTop w:val="0"/>
                  <w:marBottom w:val="0"/>
                  <w:divBdr>
                    <w:top w:val="none" w:sz="0" w:space="0" w:color="auto"/>
                    <w:left w:val="none" w:sz="0" w:space="0" w:color="auto"/>
                    <w:bottom w:val="none" w:sz="0" w:space="0" w:color="auto"/>
                    <w:right w:val="none" w:sz="0" w:space="0" w:color="auto"/>
                  </w:divBdr>
                </w:div>
                <w:div w:id="619730203">
                  <w:marLeft w:val="0"/>
                  <w:marRight w:val="0"/>
                  <w:marTop w:val="0"/>
                  <w:marBottom w:val="0"/>
                  <w:divBdr>
                    <w:top w:val="none" w:sz="0" w:space="0" w:color="auto"/>
                    <w:left w:val="none" w:sz="0" w:space="0" w:color="auto"/>
                    <w:bottom w:val="none" w:sz="0" w:space="0" w:color="auto"/>
                    <w:right w:val="none" w:sz="0" w:space="0" w:color="auto"/>
                  </w:divBdr>
                </w:div>
                <w:div w:id="1234898112">
                  <w:marLeft w:val="0"/>
                  <w:marRight w:val="0"/>
                  <w:marTop w:val="0"/>
                  <w:marBottom w:val="0"/>
                  <w:divBdr>
                    <w:top w:val="none" w:sz="0" w:space="0" w:color="auto"/>
                    <w:left w:val="none" w:sz="0" w:space="0" w:color="auto"/>
                    <w:bottom w:val="none" w:sz="0" w:space="0" w:color="auto"/>
                    <w:right w:val="none" w:sz="0" w:space="0" w:color="auto"/>
                  </w:divBdr>
                </w:div>
                <w:div w:id="1503079684">
                  <w:marLeft w:val="0"/>
                  <w:marRight w:val="0"/>
                  <w:marTop w:val="0"/>
                  <w:marBottom w:val="0"/>
                  <w:divBdr>
                    <w:top w:val="none" w:sz="0" w:space="0" w:color="auto"/>
                    <w:left w:val="none" w:sz="0" w:space="0" w:color="auto"/>
                    <w:bottom w:val="none" w:sz="0" w:space="0" w:color="auto"/>
                    <w:right w:val="none" w:sz="0" w:space="0" w:color="auto"/>
                  </w:divBdr>
                </w:div>
                <w:div w:id="2076391972">
                  <w:marLeft w:val="0"/>
                  <w:marRight w:val="0"/>
                  <w:marTop w:val="0"/>
                  <w:marBottom w:val="0"/>
                  <w:divBdr>
                    <w:top w:val="none" w:sz="0" w:space="0" w:color="auto"/>
                    <w:left w:val="none" w:sz="0" w:space="0" w:color="auto"/>
                    <w:bottom w:val="none" w:sz="0" w:space="0" w:color="auto"/>
                    <w:right w:val="none" w:sz="0" w:space="0" w:color="auto"/>
                  </w:divBdr>
                </w:div>
                <w:div w:id="2104449247">
                  <w:marLeft w:val="0"/>
                  <w:marRight w:val="0"/>
                  <w:marTop w:val="0"/>
                  <w:marBottom w:val="0"/>
                  <w:divBdr>
                    <w:top w:val="none" w:sz="0" w:space="0" w:color="auto"/>
                    <w:left w:val="none" w:sz="0" w:space="0" w:color="auto"/>
                    <w:bottom w:val="none" w:sz="0" w:space="0" w:color="auto"/>
                    <w:right w:val="none" w:sz="0" w:space="0" w:color="auto"/>
                  </w:divBdr>
                </w:div>
                <w:div w:id="2112434285">
                  <w:marLeft w:val="0"/>
                  <w:marRight w:val="0"/>
                  <w:marTop w:val="0"/>
                  <w:marBottom w:val="0"/>
                  <w:divBdr>
                    <w:top w:val="none" w:sz="0" w:space="0" w:color="auto"/>
                    <w:left w:val="none" w:sz="0" w:space="0" w:color="auto"/>
                    <w:bottom w:val="none" w:sz="0" w:space="0" w:color="auto"/>
                    <w:right w:val="none" w:sz="0" w:space="0" w:color="auto"/>
                  </w:divBdr>
                </w:div>
              </w:divsChild>
            </w:div>
            <w:div w:id="1440681686">
              <w:marLeft w:val="0"/>
              <w:marRight w:val="0"/>
              <w:marTop w:val="0"/>
              <w:marBottom w:val="0"/>
              <w:divBdr>
                <w:top w:val="none" w:sz="0" w:space="0" w:color="auto"/>
                <w:left w:val="none" w:sz="0" w:space="0" w:color="auto"/>
                <w:bottom w:val="none" w:sz="0" w:space="0" w:color="auto"/>
                <w:right w:val="none" w:sz="0" w:space="0" w:color="auto"/>
              </w:divBdr>
              <w:divsChild>
                <w:div w:id="1243641590">
                  <w:marLeft w:val="0"/>
                  <w:marRight w:val="0"/>
                  <w:marTop w:val="0"/>
                  <w:marBottom w:val="0"/>
                  <w:divBdr>
                    <w:top w:val="none" w:sz="0" w:space="0" w:color="auto"/>
                    <w:left w:val="none" w:sz="0" w:space="0" w:color="auto"/>
                    <w:bottom w:val="none" w:sz="0" w:space="0" w:color="auto"/>
                    <w:right w:val="none" w:sz="0" w:space="0" w:color="auto"/>
                  </w:divBdr>
                </w:div>
                <w:div w:id="1435129998">
                  <w:marLeft w:val="0"/>
                  <w:marRight w:val="0"/>
                  <w:marTop w:val="0"/>
                  <w:marBottom w:val="0"/>
                  <w:divBdr>
                    <w:top w:val="none" w:sz="0" w:space="0" w:color="auto"/>
                    <w:left w:val="none" w:sz="0" w:space="0" w:color="auto"/>
                    <w:bottom w:val="none" w:sz="0" w:space="0" w:color="auto"/>
                    <w:right w:val="none" w:sz="0" w:space="0" w:color="auto"/>
                  </w:divBdr>
                </w:div>
                <w:div w:id="1442914532">
                  <w:marLeft w:val="0"/>
                  <w:marRight w:val="0"/>
                  <w:marTop w:val="0"/>
                  <w:marBottom w:val="0"/>
                  <w:divBdr>
                    <w:top w:val="none" w:sz="0" w:space="0" w:color="auto"/>
                    <w:left w:val="none" w:sz="0" w:space="0" w:color="auto"/>
                    <w:bottom w:val="none" w:sz="0" w:space="0" w:color="auto"/>
                    <w:right w:val="none" w:sz="0" w:space="0" w:color="auto"/>
                  </w:divBdr>
                </w:div>
              </w:divsChild>
            </w:div>
            <w:div w:id="1654135353">
              <w:marLeft w:val="0"/>
              <w:marRight w:val="0"/>
              <w:marTop w:val="0"/>
              <w:marBottom w:val="0"/>
              <w:divBdr>
                <w:top w:val="none" w:sz="0" w:space="0" w:color="auto"/>
                <w:left w:val="none" w:sz="0" w:space="0" w:color="auto"/>
                <w:bottom w:val="none" w:sz="0" w:space="0" w:color="auto"/>
                <w:right w:val="none" w:sz="0" w:space="0" w:color="auto"/>
              </w:divBdr>
              <w:divsChild>
                <w:div w:id="117259294">
                  <w:marLeft w:val="0"/>
                  <w:marRight w:val="0"/>
                  <w:marTop w:val="0"/>
                  <w:marBottom w:val="0"/>
                  <w:divBdr>
                    <w:top w:val="none" w:sz="0" w:space="0" w:color="auto"/>
                    <w:left w:val="none" w:sz="0" w:space="0" w:color="auto"/>
                    <w:bottom w:val="none" w:sz="0" w:space="0" w:color="auto"/>
                    <w:right w:val="none" w:sz="0" w:space="0" w:color="auto"/>
                  </w:divBdr>
                </w:div>
                <w:div w:id="903494513">
                  <w:marLeft w:val="0"/>
                  <w:marRight w:val="0"/>
                  <w:marTop w:val="0"/>
                  <w:marBottom w:val="0"/>
                  <w:divBdr>
                    <w:top w:val="none" w:sz="0" w:space="0" w:color="auto"/>
                    <w:left w:val="none" w:sz="0" w:space="0" w:color="auto"/>
                    <w:bottom w:val="none" w:sz="0" w:space="0" w:color="auto"/>
                    <w:right w:val="none" w:sz="0" w:space="0" w:color="auto"/>
                  </w:divBdr>
                </w:div>
              </w:divsChild>
            </w:div>
            <w:div w:id="1807233080">
              <w:marLeft w:val="0"/>
              <w:marRight w:val="0"/>
              <w:marTop w:val="0"/>
              <w:marBottom w:val="0"/>
              <w:divBdr>
                <w:top w:val="none" w:sz="0" w:space="0" w:color="auto"/>
                <w:left w:val="none" w:sz="0" w:space="0" w:color="auto"/>
                <w:bottom w:val="none" w:sz="0" w:space="0" w:color="auto"/>
                <w:right w:val="none" w:sz="0" w:space="0" w:color="auto"/>
              </w:divBdr>
              <w:divsChild>
                <w:div w:id="492768389">
                  <w:marLeft w:val="0"/>
                  <w:marRight w:val="0"/>
                  <w:marTop w:val="0"/>
                  <w:marBottom w:val="0"/>
                  <w:divBdr>
                    <w:top w:val="none" w:sz="0" w:space="0" w:color="auto"/>
                    <w:left w:val="none" w:sz="0" w:space="0" w:color="auto"/>
                    <w:bottom w:val="none" w:sz="0" w:space="0" w:color="auto"/>
                    <w:right w:val="none" w:sz="0" w:space="0" w:color="auto"/>
                  </w:divBdr>
                </w:div>
                <w:div w:id="1154492772">
                  <w:marLeft w:val="0"/>
                  <w:marRight w:val="0"/>
                  <w:marTop w:val="0"/>
                  <w:marBottom w:val="0"/>
                  <w:divBdr>
                    <w:top w:val="none" w:sz="0" w:space="0" w:color="auto"/>
                    <w:left w:val="none" w:sz="0" w:space="0" w:color="auto"/>
                    <w:bottom w:val="none" w:sz="0" w:space="0" w:color="auto"/>
                    <w:right w:val="none" w:sz="0" w:space="0" w:color="auto"/>
                  </w:divBdr>
                </w:div>
                <w:div w:id="1565332337">
                  <w:marLeft w:val="0"/>
                  <w:marRight w:val="0"/>
                  <w:marTop w:val="0"/>
                  <w:marBottom w:val="0"/>
                  <w:divBdr>
                    <w:top w:val="none" w:sz="0" w:space="0" w:color="auto"/>
                    <w:left w:val="none" w:sz="0" w:space="0" w:color="auto"/>
                    <w:bottom w:val="none" w:sz="0" w:space="0" w:color="auto"/>
                    <w:right w:val="none" w:sz="0" w:space="0" w:color="auto"/>
                  </w:divBdr>
                </w:div>
                <w:div w:id="21040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91981">
          <w:marLeft w:val="0"/>
          <w:marRight w:val="0"/>
          <w:marTop w:val="0"/>
          <w:marBottom w:val="0"/>
          <w:divBdr>
            <w:top w:val="none" w:sz="0" w:space="0" w:color="auto"/>
            <w:left w:val="none" w:sz="0" w:space="0" w:color="auto"/>
            <w:bottom w:val="none" w:sz="0" w:space="0" w:color="auto"/>
            <w:right w:val="none" w:sz="0" w:space="0" w:color="auto"/>
          </w:divBdr>
          <w:divsChild>
            <w:div w:id="62877282">
              <w:marLeft w:val="0"/>
              <w:marRight w:val="0"/>
              <w:marTop w:val="0"/>
              <w:marBottom w:val="0"/>
              <w:divBdr>
                <w:top w:val="none" w:sz="0" w:space="0" w:color="auto"/>
                <w:left w:val="none" w:sz="0" w:space="0" w:color="auto"/>
                <w:bottom w:val="none" w:sz="0" w:space="0" w:color="auto"/>
                <w:right w:val="none" w:sz="0" w:space="0" w:color="auto"/>
              </w:divBdr>
              <w:divsChild>
                <w:div w:id="225454400">
                  <w:marLeft w:val="0"/>
                  <w:marRight w:val="0"/>
                  <w:marTop w:val="0"/>
                  <w:marBottom w:val="0"/>
                  <w:divBdr>
                    <w:top w:val="none" w:sz="0" w:space="0" w:color="auto"/>
                    <w:left w:val="none" w:sz="0" w:space="0" w:color="auto"/>
                    <w:bottom w:val="none" w:sz="0" w:space="0" w:color="auto"/>
                    <w:right w:val="none" w:sz="0" w:space="0" w:color="auto"/>
                  </w:divBdr>
                </w:div>
                <w:div w:id="1124428434">
                  <w:marLeft w:val="0"/>
                  <w:marRight w:val="0"/>
                  <w:marTop w:val="0"/>
                  <w:marBottom w:val="0"/>
                  <w:divBdr>
                    <w:top w:val="none" w:sz="0" w:space="0" w:color="auto"/>
                    <w:left w:val="none" w:sz="0" w:space="0" w:color="auto"/>
                    <w:bottom w:val="none" w:sz="0" w:space="0" w:color="auto"/>
                    <w:right w:val="none" w:sz="0" w:space="0" w:color="auto"/>
                  </w:divBdr>
                </w:div>
                <w:div w:id="2118719193">
                  <w:marLeft w:val="0"/>
                  <w:marRight w:val="0"/>
                  <w:marTop w:val="0"/>
                  <w:marBottom w:val="0"/>
                  <w:divBdr>
                    <w:top w:val="none" w:sz="0" w:space="0" w:color="auto"/>
                    <w:left w:val="none" w:sz="0" w:space="0" w:color="auto"/>
                    <w:bottom w:val="none" w:sz="0" w:space="0" w:color="auto"/>
                    <w:right w:val="none" w:sz="0" w:space="0" w:color="auto"/>
                  </w:divBdr>
                </w:div>
              </w:divsChild>
            </w:div>
            <w:div w:id="278531022">
              <w:marLeft w:val="0"/>
              <w:marRight w:val="0"/>
              <w:marTop w:val="0"/>
              <w:marBottom w:val="0"/>
              <w:divBdr>
                <w:top w:val="none" w:sz="0" w:space="0" w:color="auto"/>
                <w:left w:val="none" w:sz="0" w:space="0" w:color="auto"/>
                <w:bottom w:val="none" w:sz="0" w:space="0" w:color="auto"/>
                <w:right w:val="none" w:sz="0" w:space="0" w:color="auto"/>
              </w:divBdr>
            </w:div>
            <w:div w:id="349647454">
              <w:marLeft w:val="0"/>
              <w:marRight w:val="0"/>
              <w:marTop w:val="0"/>
              <w:marBottom w:val="0"/>
              <w:divBdr>
                <w:top w:val="none" w:sz="0" w:space="0" w:color="auto"/>
                <w:left w:val="none" w:sz="0" w:space="0" w:color="auto"/>
                <w:bottom w:val="none" w:sz="0" w:space="0" w:color="auto"/>
                <w:right w:val="none" w:sz="0" w:space="0" w:color="auto"/>
              </w:divBdr>
            </w:div>
            <w:div w:id="980042295">
              <w:marLeft w:val="0"/>
              <w:marRight w:val="0"/>
              <w:marTop w:val="0"/>
              <w:marBottom w:val="0"/>
              <w:divBdr>
                <w:top w:val="none" w:sz="0" w:space="0" w:color="auto"/>
                <w:left w:val="none" w:sz="0" w:space="0" w:color="auto"/>
                <w:bottom w:val="none" w:sz="0" w:space="0" w:color="auto"/>
                <w:right w:val="none" w:sz="0" w:space="0" w:color="auto"/>
              </w:divBdr>
            </w:div>
            <w:div w:id="1044334566">
              <w:marLeft w:val="0"/>
              <w:marRight w:val="0"/>
              <w:marTop w:val="0"/>
              <w:marBottom w:val="0"/>
              <w:divBdr>
                <w:top w:val="none" w:sz="0" w:space="0" w:color="auto"/>
                <w:left w:val="none" w:sz="0" w:space="0" w:color="auto"/>
                <w:bottom w:val="none" w:sz="0" w:space="0" w:color="auto"/>
                <w:right w:val="none" w:sz="0" w:space="0" w:color="auto"/>
              </w:divBdr>
            </w:div>
            <w:div w:id="1109273325">
              <w:marLeft w:val="0"/>
              <w:marRight w:val="0"/>
              <w:marTop w:val="0"/>
              <w:marBottom w:val="0"/>
              <w:divBdr>
                <w:top w:val="none" w:sz="0" w:space="0" w:color="auto"/>
                <w:left w:val="none" w:sz="0" w:space="0" w:color="auto"/>
                <w:bottom w:val="none" w:sz="0" w:space="0" w:color="auto"/>
                <w:right w:val="none" w:sz="0" w:space="0" w:color="auto"/>
              </w:divBdr>
              <w:divsChild>
                <w:div w:id="1337683514">
                  <w:marLeft w:val="0"/>
                  <w:marRight w:val="0"/>
                  <w:marTop w:val="0"/>
                  <w:marBottom w:val="0"/>
                  <w:divBdr>
                    <w:top w:val="none" w:sz="0" w:space="0" w:color="auto"/>
                    <w:left w:val="none" w:sz="0" w:space="0" w:color="auto"/>
                    <w:bottom w:val="none" w:sz="0" w:space="0" w:color="auto"/>
                    <w:right w:val="none" w:sz="0" w:space="0" w:color="auto"/>
                  </w:divBdr>
                </w:div>
                <w:div w:id="1489325230">
                  <w:marLeft w:val="0"/>
                  <w:marRight w:val="0"/>
                  <w:marTop w:val="0"/>
                  <w:marBottom w:val="0"/>
                  <w:divBdr>
                    <w:top w:val="none" w:sz="0" w:space="0" w:color="auto"/>
                    <w:left w:val="none" w:sz="0" w:space="0" w:color="auto"/>
                    <w:bottom w:val="none" w:sz="0" w:space="0" w:color="auto"/>
                    <w:right w:val="none" w:sz="0" w:space="0" w:color="auto"/>
                  </w:divBdr>
                </w:div>
                <w:div w:id="1616057257">
                  <w:marLeft w:val="0"/>
                  <w:marRight w:val="0"/>
                  <w:marTop w:val="0"/>
                  <w:marBottom w:val="0"/>
                  <w:divBdr>
                    <w:top w:val="none" w:sz="0" w:space="0" w:color="auto"/>
                    <w:left w:val="none" w:sz="0" w:space="0" w:color="auto"/>
                    <w:bottom w:val="none" w:sz="0" w:space="0" w:color="auto"/>
                    <w:right w:val="none" w:sz="0" w:space="0" w:color="auto"/>
                  </w:divBdr>
                </w:div>
              </w:divsChild>
            </w:div>
            <w:div w:id="1198005103">
              <w:marLeft w:val="0"/>
              <w:marRight w:val="0"/>
              <w:marTop w:val="0"/>
              <w:marBottom w:val="0"/>
              <w:divBdr>
                <w:top w:val="none" w:sz="0" w:space="0" w:color="auto"/>
                <w:left w:val="none" w:sz="0" w:space="0" w:color="auto"/>
                <w:bottom w:val="none" w:sz="0" w:space="0" w:color="auto"/>
                <w:right w:val="none" w:sz="0" w:space="0" w:color="auto"/>
              </w:divBdr>
              <w:divsChild>
                <w:div w:id="951324495">
                  <w:marLeft w:val="0"/>
                  <w:marRight w:val="0"/>
                  <w:marTop w:val="0"/>
                  <w:marBottom w:val="0"/>
                  <w:divBdr>
                    <w:top w:val="none" w:sz="0" w:space="0" w:color="auto"/>
                    <w:left w:val="none" w:sz="0" w:space="0" w:color="auto"/>
                    <w:bottom w:val="none" w:sz="0" w:space="0" w:color="auto"/>
                    <w:right w:val="none" w:sz="0" w:space="0" w:color="auto"/>
                  </w:divBdr>
                </w:div>
                <w:div w:id="1576091124">
                  <w:marLeft w:val="0"/>
                  <w:marRight w:val="0"/>
                  <w:marTop w:val="0"/>
                  <w:marBottom w:val="0"/>
                  <w:divBdr>
                    <w:top w:val="none" w:sz="0" w:space="0" w:color="auto"/>
                    <w:left w:val="none" w:sz="0" w:space="0" w:color="auto"/>
                    <w:bottom w:val="none" w:sz="0" w:space="0" w:color="auto"/>
                    <w:right w:val="none" w:sz="0" w:space="0" w:color="auto"/>
                  </w:divBdr>
                </w:div>
                <w:div w:id="1718158434">
                  <w:marLeft w:val="0"/>
                  <w:marRight w:val="0"/>
                  <w:marTop w:val="0"/>
                  <w:marBottom w:val="0"/>
                  <w:divBdr>
                    <w:top w:val="none" w:sz="0" w:space="0" w:color="auto"/>
                    <w:left w:val="none" w:sz="0" w:space="0" w:color="auto"/>
                    <w:bottom w:val="none" w:sz="0" w:space="0" w:color="auto"/>
                    <w:right w:val="none" w:sz="0" w:space="0" w:color="auto"/>
                  </w:divBdr>
                </w:div>
              </w:divsChild>
            </w:div>
            <w:div w:id="1238132331">
              <w:marLeft w:val="0"/>
              <w:marRight w:val="0"/>
              <w:marTop w:val="0"/>
              <w:marBottom w:val="0"/>
              <w:divBdr>
                <w:top w:val="none" w:sz="0" w:space="0" w:color="auto"/>
                <w:left w:val="none" w:sz="0" w:space="0" w:color="auto"/>
                <w:bottom w:val="none" w:sz="0" w:space="0" w:color="auto"/>
                <w:right w:val="none" w:sz="0" w:space="0" w:color="auto"/>
              </w:divBdr>
            </w:div>
            <w:div w:id="1291590936">
              <w:marLeft w:val="0"/>
              <w:marRight w:val="0"/>
              <w:marTop w:val="0"/>
              <w:marBottom w:val="0"/>
              <w:divBdr>
                <w:top w:val="none" w:sz="0" w:space="0" w:color="auto"/>
                <w:left w:val="none" w:sz="0" w:space="0" w:color="auto"/>
                <w:bottom w:val="none" w:sz="0" w:space="0" w:color="auto"/>
                <w:right w:val="none" w:sz="0" w:space="0" w:color="auto"/>
              </w:divBdr>
              <w:divsChild>
                <w:div w:id="385953520">
                  <w:marLeft w:val="0"/>
                  <w:marRight w:val="0"/>
                  <w:marTop w:val="0"/>
                  <w:marBottom w:val="0"/>
                  <w:divBdr>
                    <w:top w:val="none" w:sz="0" w:space="0" w:color="auto"/>
                    <w:left w:val="none" w:sz="0" w:space="0" w:color="auto"/>
                    <w:bottom w:val="none" w:sz="0" w:space="0" w:color="auto"/>
                    <w:right w:val="none" w:sz="0" w:space="0" w:color="auto"/>
                  </w:divBdr>
                </w:div>
                <w:div w:id="994649783">
                  <w:marLeft w:val="0"/>
                  <w:marRight w:val="0"/>
                  <w:marTop w:val="0"/>
                  <w:marBottom w:val="0"/>
                  <w:divBdr>
                    <w:top w:val="none" w:sz="0" w:space="0" w:color="auto"/>
                    <w:left w:val="none" w:sz="0" w:space="0" w:color="auto"/>
                    <w:bottom w:val="none" w:sz="0" w:space="0" w:color="auto"/>
                    <w:right w:val="none" w:sz="0" w:space="0" w:color="auto"/>
                  </w:divBdr>
                </w:div>
                <w:div w:id="1423256452">
                  <w:marLeft w:val="0"/>
                  <w:marRight w:val="0"/>
                  <w:marTop w:val="0"/>
                  <w:marBottom w:val="0"/>
                  <w:divBdr>
                    <w:top w:val="none" w:sz="0" w:space="0" w:color="auto"/>
                    <w:left w:val="none" w:sz="0" w:space="0" w:color="auto"/>
                    <w:bottom w:val="none" w:sz="0" w:space="0" w:color="auto"/>
                    <w:right w:val="none" w:sz="0" w:space="0" w:color="auto"/>
                  </w:divBdr>
                </w:div>
                <w:div w:id="2060397575">
                  <w:marLeft w:val="0"/>
                  <w:marRight w:val="0"/>
                  <w:marTop w:val="0"/>
                  <w:marBottom w:val="0"/>
                  <w:divBdr>
                    <w:top w:val="none" w:sz="0" w:space="0" w:color="auto"/>
                    <w:left w:val="none" w:sz="0" w:space="0" w:color="auto"/>
                    <w:bottom w:val="none" w:sz="0" w:space="0" w:color="auto"/>
                    <w:right w:val="none" w:sz="0" w:space="0" w:color="auto"/>
                  </w:divBdr>
                </w:div>
              </w:divsChild>
            </w:div>
            <w:div w:id="1502891291">
              <w:marLeft w:val="0"/>
              <w:marRight w:val="0"/>
              <w:marTop w:val="0"/>
              <w:marBottom w:val="0"/>
              <w:divBdr>
                <w:top w:val="none" w:sz="0" w:space="0" w:color="auto"/>
                <w:left w:val="none" w:sz="0" w:space="0" w:color="auto"/>
                <w:bottom w:val="none" w:sz="0" w:space="0" w:color="auto"/>
                <w:right w:val="none" w:sz="0" w:space="0" w:color="auto"/>
              </w:divBdr>
            </w:div>
            <w:div w:id="1805541030">
              <w:marLeft w:val="0"/>
              <w:marRight w:val="0"/>
              <w:marTop w:val="0"/>
              <w:marBottom w:val="0"/>
              <w:divBdr>
                <w:top w:val="none" w:sz="0" w:space="0" w:color="auto"/>
                <w:left w:val="none" w:sz="0" w:space="0" w:color="auto"/>
                <w:bottom w:val="none" w:sz="0" w:space="0" w:color="auto"/>
                <w:right w:val="none" w:sz="0" w:space="0" w:color="auto"/>
              </w:divBdr>
              <w:divsChild>
                <w:div w:id="283468269">
                  <w:marLeft w:val="0"/>
                  <w:marRight w:val="0"/>
                  <w:marTop w:val="0"/>
                  <w:marBottom w:val="0"/>
                  <w:divBdr>
                    <w:top w:val="none" w:sz="0" w:space="0" w:color="auto"/>
                    <w:left w:val="none" w:sz="0" w:space="0" w:color="auto"/>
                    <w:bottom w:val="none" w:sz="0" w:space="0" w:color="auto"/>
                    <w:right w:val="none" w:sz="0" w:space="0" w:color="auto"/>
                  </w:divBdr>
                </w:div>
                <w:div w:id="1507868986">
                  <w:marLeft w:val="0"/>
                  <w:marRight w:val="0"/>
                  <w:marTop w:val="0"/>
                  <w:marBottom w:val="0"/>
                  <w:divBdr>
                    <w:top w:val="none" w:sz="0" w:space="0" w:color="auto"/>
                    <w:left w:val="none" w:sz="0" w:space="0" w:color="auto"/>
                    <w:bottom w:val="none" w:sz="0" w:space="0" w:color="auto"/>
                    <w:right w:val="none" w:sz="0" w:space="0" w:color="auto"/>
                  </w:divBdr>
                </w:div>
                <w:div w:id="1701316004">
                  <w:marLeft w:val="0"/>
                  <w:marRight w:val="0"/>
                  <w:marTop w:val="0"/>
                  <w:marBottom w:val="0"/>
                  <w:divBdr>
                    <w:top w:val="none" w:sz="0" w:space="0" w:color="auto"/>
                    <w:left w:val="none" w:sz="0" w:space="0" w:color="auto"/>
                    <w:bottom w:val="none" w:sz="0" w:space="0" w:color="auto"/>
                    <w:right w:val="none" w:sz="0" w:space="0" w:color="auto"/>
                  </w:divBdr>
                </w:div>
                <w:div w:id="1777556226">
                  <w:marLeft w:val="0"/>
                  <w:marRight w:val="0"/>
                  <w:marTop w:val="0"/>
                  <w:marBottom w:val="0"/>
                  <w:divBdr>
                    <w:top w:val="none" w:sz="0" w:space="0" w:color="auto"/>
                    <w:left w:val="none" w:sz="0" w:space="0" w:color="auto"/>
                    <w:bottom w:val="none" w:sz="0" w:space="0" w:color="auto"/>
                    <w:right w:val="none" w:sz="0" w:space="0" w:color="auto"/>
                  </w:divBdr>
                </w:div>
                <w:div w:id="2000229654">
                  <w:marLeft w:val="0"/>
                  <w:marRight w:val="0"/>
                  <w:marTop w:val="0"/>
                  <w:marBottom w:val="0"/>
                  <w:divBdr>
                    <w:top w:val="none" w:sz="0" w:space="0" w:color="auto"/>
                    <w:left w:val="none" w:sz="0" w:space="0" w:color="auto"/>
                    <w:bottom w:val="none" w:sz="0" w:space="0" w:color="auto"/>
                    <w:right w:val="none" w:sz="0" w:space="0" w:color="auto"/>
                  </w:divBdr>
                </w:div>
                <w:div w:id="211832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633372">
          <w:marLeft w:val="0"/>
          <w:marRight w:val="0"/>
          <w:marTop w:val="0"/>
          <w:marBottom w:val="0"/>
          <w:divBdr>
            <w:top w:val="none" w:sz="0" w:space="0" w:color="auto"/>
            <w:left w:val="none" w:sz="0" w:space="0" w:color="auto"/>
            <w:bottom w:val="none" w:sz="0" w:space="0" w:color="auto"/>
            <w:right w:val="none" w:sz="0" w:space="0" w:color="auto"/>
          </w:divBdr>
          <w:divsChild>
            <w:div w:id="505366765">
              <w:marLeft w:val="0"/>
              <w:marRight w:val="0"/>
              <w:marTop w:val="0"/>
              <w:marBottom w:val="0"/>
              <w:divBdr>
                <w:top w:val="none" w:sz="0" w:space="0" w:color="auto"/>
                <w:left w:val="none" w:sz="0" w:space="0" w:color="auto"/>
                <w:bottom w:val="none" w:sz="0" w:space="0" w:color="auto"/>
                <w:right w:val="none" w:sz="0" w:space="0" w:color="auto"/>
              </w:divBdr>
              <w:divsChild>
                <w:div w:id="551428976">
                  <w:marLeft w:val="0"/>
                  <w:marRight w:val="0"/>
                  <w:marTop w:val="0"/>
                  <w:marBottom w:val="0"/>
                  <w:divBdr>
                    <w:top w:val="none" w:sz="0" w:space="0" w:color="auto"/>
                    <w:left w:val="none" w:sz="0" w:space="0" w:color="auto"/>
                    <w:bottom w:val="none" w:sz="0" w:space="0" w:color="auto"/>
                    <w:right w:val="none" w:sz="0" w:space="0" w:color="auto"/>
                  </w:divBdr>
                </w:div>
                <w:div w:id="554050209">
                  <w:marLeft w:val="0"/>
                  <w:marRight w:val="0"/>
                  <w:marTop w:val="0"/>
                  <w:marBottom w:val="0"/>
                  <w:divBdr>
                    <w:top w:val="none" w:sz="0" w:space="0" w:color="auto"/>
                    <w:left w:val="none" w:sz="0" w:space="0" w:color="auto"/>
                    <w:bottom w:val="none" w:sz="0" w:space="0" w:color="auto"/>
                    <w:right w:val="none" w:sz="0" w:space="0" w:color="auto"/>
                  </w:divBdr>
                </w:div>
                <w:div w:id="1384984527">
                  <w:marLeft w:val="0"/>
                  <w:marRight w:val="0"/>
                  <w:marTop w:val="0"/>
                  <w:marBottom w:val="0"/>
                  <w:divBdr>
                    <w:top w:val="none" w:sz="0" w:space="0" w:color="auto"/>
                    <w:left w:val="none" w:sz="0" w:space="0" w:color="auto"/>
                    <w:bottom w:val="none" w:sz="0" w:space="0" w:color="auto"/>
                    <w:right w:val="none" w:sz="0" w:space="0" w:color="auto"/>
                  </w:divBdr>
                </w:div>
              </w:divsChild>
            </w:div>
            <w:div w:id="1050691540">
              <w:marLeft w:val="0"/>
              <w:marRight w:val="0"/>
              <w:marTop w:val="0"/>
              <w:marBottom w:val="0"/>
              <w:divBdr>
                <w:top w:val="none" w:sz="0" w:space="0" w:color="auto"/>
                <w:left w:val="none" w:sz="0" w:space="0" w:color="auto"/>
                <w:bottom w:val="none" w:sz="0" w:space="0" w:color="auto"/>
                <w:right w:val="none" w:sz="0" w:space="0" w:color="auto"/>
              </w:divBdr>
              <w:divsChild>
                <w:div w:id="100497430">
                  <w:marLeft w:val="0"/>
                  <w:marRight w:val="0"/>
                  <w:marTop w:val="0"/>
                  <w:marBottom w:val="0"/>
                  <w:divBdr>
                    <w:top w:val="none" w:sz="0" w:space="0" w:color="auto"/>
                    <w:left w:val="none" w:sz="0" w:space="0" w:color="auto"/>
                    <w:bottom w:val="none" w:sz="0" w:space="0" w:color="auto"/>
                    <w:right w:val="none" w:sz="0" w:space="0" w:color="auto"/>
                  </w:divBdr>
                </w:div>
                <w:div w:id="248580157">
                  <w:marLeft w:val="0"/>
                  <w:marRight w:val="0"/>
                  <w:marTop w:val="0"/>
                  <w:marBottom w:val="0"/>
                  <w:divBdr>
                    <w:top w:val="none" w:sz="0" w:space="0" w:color="auto"/>
                    <w:left w:val="none" w:sz="0" w:space="0" w:color="auto"/>
                    <w:bottom w:val="none" w:sz="0" w:space="0" w:color="auto"/>
                    <w:right w:val="none" w:sz="0" w:space="0" w:color="auto"/>
                  </w:divBdr>
                </w:div>
                <w:div w:id="272136058">
                  <w:marLeft w:val="0"/>
                  <w:marRight w:val="0"/>
                  <w:marTop w:val="0"/>
                  <w:marBottom w:val="0"/>
                  <w:divBdr>
                    <w:top w:val="none" w:sz="0" w:space="0" w:color="auto"/>
                    <w:left w:val="none" w:sz="0" w:space="0" w:color="auto"/>
                    <w:bottom w:val="none" w:sz="0" w:space="0" w:color="auto"/>
                    <w:right w:val="none" w:sz="0" w:space="0" w:color="auto"/>
                  </w:divBdr>
                </w:div>
                <w:div w:id="600382826">
                  <w:marLeft w:val="0"/>
                  <w:marRight w:val="0"/>
                  <w:marTop w:val="0"/>
                  <w:marBottom w:val="0"/>
                  <w:divBdr>
                    <w:top w:val="none" w:sz="0" w:space="0" w:color="auto"/>
                    <w:left w:val="none" w:sz="0" w:space="0" w:color="auto"/>
                    <w:bottom w:val="none" w:sz="0" w:space="0" w:color="auto"/>
                    <w:right w:val="none" w:sz="0" w:space="0" w:color="auto"/>
                  </w:divBdr>
                </w:div>
                <w:div w:id="623314767">
                  <w:marLeft w:val="0"/>
                  <w:marRight w:val="0"/>
                  <w:marTop w:val="0"/>
                  <w:marBottom w:val="0"/>
                  <w:divBdr>
                    <w:top w:val="none" w:sz="0" w:space="0" w:color="auto"/>
                    <w:left w:val="none" w:sz="0" w:space="0" w:color="auto"/>
                    <w:bottom w:val="none" w:sz="0" w:space="0" w:color="auto"/>
                    <w:right w:val="none" w:sz="0" w:space="0" w:color="auto"/>
                  </w:divBdr>
                </w:div>
                <w:div w:id="817696714">
                  <w:marLeft w:val="0"/>
                  <w:marRight w:val="0"/>
                  <w:marTop w:val="0"/>
                  <w:marBottom w:val="0"/>
                  <w:divBdr>
                    <w:top w:val="none" w:sz="0" w:space="0" w:color="auto"/>
                    <w:left w:val="none" w:sz="0" w:space="0" w:color="auto"/>
                    <w:bottom w:val="none" w:sz="0" w:space="0" w:color="auto"/>
                    <w:right w:val="none" w:sz="0" w:space="0" w:color="auto"/>
                  </w:divBdr>
                </w:div>
                <w:div w:id="981692800">
                  <w:marLeft w:val="0"/>
                  <w:marRight w:val="0"/>
                  <w:marTop w:val="0"/>
                  <w:marBottom w:val="0"/>
                  <w:divBdr>
                    <w:top w:val="none" w:sz="0" w:space="0" w:color="auto"/>
                    <w:left w:val="none" w:sz="0" w:space="0" w:color="auto"/>
                    <w:bottom w:val="none" w:sz="0" w:space="0" w:color="auto"/>
                    <w:right w:val="none" w:sz="0" w:space="0" w:color="auto"/>
                  </w:divBdr>
                </w:div>
                <w:div w:id="1539127581">
                  <w:marLeft w:val="0"/>
                  <w:marRight w:val="0"/>
                  <w:marTop w:val="0"/>
                  <w:marBottom w:val="0"/>
                  <w:divBdr>
                    <w:top w:val="none" w:sz="0" w:space="0" w:color="auto"/>
                    <w:left w:val="none" w:sz="0" w:space="0" w:color="auto"/>
                    <w:bottom w:val="none" w:sz="0" w:space="0" w:color="auto"/>
                    <w:right w:val="none" w:sz="0" w:space="0" w:color="auto"/>
                  </w:divBdr>
                </w:div>
                <w:div w:id="1609198831">
                  <w:marLeft w:val="0"/>
                  <w:marRight w:val="0"/>
                  <w:marTop w:val="0"/>
                  <w:marBottom w:val="0"/>
                  <w:divBdr>
                    <w:top w:val="none" w:sz="0" w:space="0" w:color="auto"/>
                    <w:left w:val="none" w:sz="0" w:space="0" w:color="auto"/>
                    <w:bottom w:val="none" w:sz="0" w:space="0" w:color="auto"/>
                    <w:right w:val="none" w:sz="0" w:space="0" w:color="auto"/>
                  </w:divBdr>
                </w:div>
                <w:div w:id="1728258290">
                  <w:marLeft w:val="0"/>
                  <w:marRight w:val="0"/>
                  <w:marTop w:val="0"/>
                  <w:marBottom w:val="0"/>
                  <w:divBdr>
                    <w:top w:val="none" w:sz="0" w:space="0" w:color="auto"/>
                    <w:left w:val="none" w:sz="0" w:space="0" w:color="auto"/>
                    <w:bottom w:val="none" w:sz="0" w:space="0" w:color="auto"/>
                    <w:right w:val="none" w:sz="0" w:space="0" w:color="auto"/>
                  </w:divBdr>
                </w:div>
                <w:div w:id="1838034262">
                  <w:marLeft w:val="0"/>
                  <w:marRight w:val="0"/>
                  <w:marTop w:val="0"/>
                  <w:marBottom w:val="0"/>
                  <w:divBdr>
                    <w:top w:val="none" w:sz="0" w:space="0" w:color="auto"/>
                    <w:left w:val="none" w:sz="0" w:space="0" w:color="auto"/>
                    <w:bottom w:val="none" w:sz="0" w:space="0" w:color="auto"/>
                    <w:right w:val="none" w:sz="0" w:space="0" w:color="auto"/>
                  </w:divBdr>
                </w:div>
                <w:div w:id="1853302780">
                  <w:marLeft w:val="0"/>
                  <w:marRight w:val="0"/>
                  <w:marTop w:val="0"/>
                  <w:marBottom w:val="0"/>
                  <w:divBdr>
                    <w:top w:val="none" w:sz="0" w:space="0" w:color="auto"/>
                    <w:left w:val="none" w:sz="0" w:space="0" w:color="auto"/>
                    <w:bottom w:val="none" w:sz="0" w:space="0" w:color="auto"/>
                    <w:right w:val="none" w:sz="0" w:space="0" w:color="auto"/>
                  </w:divBdr>
                </w:div>
                <w:div w:id="2018069688">
                  <w:marLeft w:val="0"/>
                  <w:marRight w:val="0"/>
                  <w:marTop w:val="0"/>
                  <w:marBottom w:val="0"/>
                  <w:divBdr>
                    <w:top w:val="none" w:sz="0" w:space="0" w:color="auto"/>
                    <w:left w:val="none" w:sz="0" w:space="0" w:color="auto"/>
                    <w:bottom w:val="none" w:sz="0" w:space="0" w:color="auto"/>
                    <w:right w:val="none" w:sz="0" w:space="0" w:color="auto"/>
                  </w:divBdr>
                </w:div>
              </w:divsChild>
            </w:div>
            <w:div w:id="1146976554">
              <w:marLeft w:val="0"/>
              <w:marRight w:val="0"/>
              <w:marTop w:val="0"/>
              <w:marBottom w:val="0"/>
              <w:divBdr>
                <w:top w:val="none" w:sz="0" w:space="0" w:color="auto"/>
                <w:left w:val="none" w:sz="0" w:space="0" w:color="auto"/>
                <w:bottom w:val="none" w:sz="0" w:space="0" w:color="auto"/>
                <w:right w:val="none" w:sz="0" w:space="0" w:color="auto"/>
              </w:divBdr>
              <w:divsChild>
                <w:div w:id="151803214">
                  <w:marLeft w:val="0"/>
                  <w:marRight w:val="0"/>
                  <w:marTop w:val="0"/>
                  <w:marBottom w:val="0"/>
                  <w:divBdr>
                    <w:top w:val="none" w:sz="0" w:space="0" w:color="auto"/>
                    <w:left w:val="none" w:sz="0" w:space="0" w:color="auto"/>
                    <w:bottom w:val="none" w:sz="0" w:space="0" w:color="auto"/>
                    <w:right w:val="none" w:sz="0" w:space="0" w:color="auto"/>
                  </w:divBdr>
                </w:div>
                <w:div w:id="182979840">
                  <w:marLeft w:val="0"/>
                  <w:marRight w:val="0"/>
                  <w:marTop w:val="0"/>
                  <w:marBottom w:val="0"/>
                  <w:divBdr>
                    <w:top w:val="none" w:sz="0" w:space="0" w:color="auto"/>
                    <w:left w:val="none" w:sz="0" w:space="0" w:color="auto"/>
                    <w:bottom w:val="none" w:sz="0" w:space="0" w:color="auto"/>
                    <w:right w:val="none" w:sz="0" w:space="0" w:color="auto"/>
                  </w:divBdr>
                </w:div>
                <w:div w:id="498618138">
                  <w:marLeft w:val="0"/>
                  <w:marRight w:val="0"/>
                  <w:marTop w:val="0"/>
                  <w:marBottom w:val="0"/>
                  <w:divBdr>
                    <w:top w:val="none" w:sz="0" w:space="0" w:color="auto"/>
                    <w:left w:val="none" w:sz="0" w:space="0" w:color="auto"/>
                    <w:bottom w:val="none" w:sz="0" w:space="0" w:color="auto"/>
                    <w:right w:val="none" w:sz="0" w:space="0" w:color="auto"/>
                  </w:divBdr>
                </w:div>
                <w:div w:id="563376927">
                  <w:marLeft w:val="0"/>
                  <w:marRight w:val="0"/>
                  <w:marTop w:val="0"/>
                  <w:marBottom w:val="0"/>
                  <w:divBdr>
                    <w:top w:val="none" w:sz="0" w:space="0" w:color="auto"/>
                    <w:left w:val="none" w:sz="0" w:space="0" w:color="auto"/>
                    <w:bottom w:val="none" w:sz="0" w:space="0" w:color="auto"/>
                    <w:right w:val="none" w:sz="0" w:space="0" w:color="auto"/>
                  </w:divBdr>
                </w:div>
                <w:div w:id="710299734">
                  <w:marLeft w:val="0"/>
                  <w:marRight w:val="0"/>
                  <w:marTop w:val="0"/>
                  <w:marBottom w:val="0"/>
                  <w:divBdr>
                    <w:top w:val="none" w:sz="0" w:space="0" w:color="auto"/>
                    <w:left w:val="none" w:sz="0" w:space="0" w:color="auto"/>
                    <w:bottom w:val="none" w:sz="0" w:space="0" w:color="auto"/>
                    <w:right w:val="none" w:sz="0" w:space="0" w:color="auto"/>
                  </w:divBdr>
                </w:div>
                <w:div w:id="861361675">
                  <w:marLeft w:val="0"/>
                  <w:marRight w:val="0"/>
                  <w:marTop w:val="0"/>
                  <w:marBottom w:val="0"/>
                  <w:divBdr>
                    <w:top w:val="none" w:sz="0" w:space="0" w:color="auto"/>
                    <w:left w:val="none" w:sz="0" w:space="0" w:color="auto"/>
                    <w:bottom w:val="none" w:sz="0" w:space="0" w:color="auto"/>
                    <w:right w:val="none" w:sz="0" w:space="0" w:color="auto"/>
                  </w:divBdr>
                </w:div>
                <w:div w:id="907880869">
                  <w:marLeft w:val="0"/>
                  <w:marRight w:val="0"/>
                  <w:marTop w:val="0"/>
                  <w:marBottom w:val="0"/>
                  <w:divBdr>
                    <w:top w:val="none" w:sz="0" w:space="0" w:color="auto"/>
                    <w:left w:val="none" w:sz="0" w:space="0" w:color="auto"/>
                    <w:bottom w:val="none" w:sz="0" w:space="0" w:color="auto"/>
                    <w:right w:val="none" w:sz="0" w:space="0" w:color="auto"/>
                  </w:divBdr>
                </w:div>
              </w:divsChild>
            </w:div>
            <w:div w:id="1302274660">
              <w:marLeft w:val="0"/>
              <w:marRight w:val="0"/>
              <w:marTop w:val="0"/>
              <w:marBottom w:val="0"/>
              <w:divBdr>
                <w:top w:val="none" w:sz="0" w:space="0" w:color="auto"/>
                <w:left w:val="none" w:sz="0" w:space="0" w:color="auto"/>
                <w:bottom w:val="none" w:sz="0" w:space="0" w:color="auto"/>
                <w:right w:val="none" w:sz="0" w:space="0" w:color="auto"/>
              </w:divBdr>
            </w:div>
            <w:div w:id="1327630118">
              <w:marLeft w:val="0"/>
              <w:marRight w:val="0"/>
              <w:marTop w:val="0"/>
              <w:marBottom w:val="0"/>
              <w:divBdr>
                <w:top w:val="none" w:sz="0" w:space="0" w:color="auto"/>
                <w:left w:val="none" w:sz="0" w:space="0" w:color="auto"/>
                <w:bottom w:val="none" w:sz="0" w:space="0" w:color="auto"/>
                <w:right w:val="none" w:sz="0" w:space="0" w:color="auto"/>
              </w:divBdr>
            </w:div>
            <w:div w:id="1483960624">
              <w:marLeft w:val="0"/>
              <w:marRight w:val="0"/>
              <w:marTop w:val="0"/>
              <w:marBottom w:val="0"/>
              <w:divBdr>
                <w:top w:val="none" w:sz="0" w:space="0" w:color="auto"/>
                <w:left w:val="none" w:sz="0" w:space="0" w:color="auto"/>
                <w:bottom w:val="none" w:sz="0" w:space="0" w:color="auto"/>
                <w:right w:val="none" w:sz="0" w:space="0" w:color="auto"/>
              </w:divBdr>
              <w:divsChild>
                <w:div w:id="474445445">
                  <w:marLeft w:val="0"/>
                  <w:marRight w:val="0"/>
                  <w:marTop w:val="0"/>
                  <w:marBottom w:val="0"/>
                  <w:divBdr>
                    <w:top w:val="none" w:sz="0" w:space="0" w:color="auto"/>
                    <w:left w:val="none" w:sz="0" w:space="0" w:color="auto"/>
                    <w:bottom w:val="none" w:sz="0" w:space="0" w:color="auto"/>
                    <w:right w:val="none" w:sz="0" w:space="0" w:color="auto"/>
                  </w:divBdr>
                </w:div>
                <w:div w:id="1348824705">
                  <w:marLeft w:val="0"/>
                  <w:marRight w:val="0"/>
                  <w:marTop w:val="0"/>
                  <w:marBottom w:val="0"/>
                  <w:divBdr>
                    <w:top w:val="none" w:sz="0" w:space="0" w:color="auto"/>
                    <w:left w:val="none" w:sz="0" w:space="0" w:color="auto"/>
                    <w:bottom w:val="none" w:sz="0" w:space="0" w:color="auto"/>
                    <w:right w:val="none" w:sz="0" w:space="0" w:color="auto"/>
                  </w:divBdr>
                </w:div>
                <w:div w:id="1785805587">
                  <w:marLeft w:val="0"/>
                  <w:marRight w:val="0"/>
                  <w:marTop w:val="0"/>
                  <w:marBottom w:val="0"/>
                  <w:divBdr>
                    <w:top w:val="none" w:sz="0" w:space="0" w:color="auto"/>
                    <w:left w:val="none" w:sz="0" w:space="0" w:color="auto"/>
                    <w:bottom w:val="none" w:sz="0" w:space="0" w:color="auto"/>
                    <w:right w:val="none" w:sz="0" w:space="0" w:color="auto"/>
                  </w:divBdr>
                </w:div>
                <w:div w:id="1823698696">
                  <w:marLeft w:val="0"/>
                  <w:marRight w:val="0"/>
                  <w:marTop w:val="0"/>
                  <w:marBottom w:val="0"/>
                  <w:divBdr>
                    <w:top w:val="none" w:sz="0" w:space="0" w:color="auto"/>
                    <w:left w:val="none" w:sz="0" w:space="0" w:color="auto"/>
                    <w:bottom w:val="none" w:sz="0" w:space="0" w:color="auto"/>
                    <w:right w:val="none" w:sz="0" w:space="0" w:color="auto"/>
                  </w:divBdr>
                </w:div>
                <w:div w:id="2010711643">
                  <w:marLeft w:val="0"/>
                  <w:marRight w:val="0"/>
                  <w:marTop w:val="0"/>
                  <w:marBottom w:val="0"/>
                  <w:divBdr>
                    <w:top w:val="none" w:sz="0" w:space="0" w:color="auto"/>
                    <w:left w:val="none" w:sz="0" w:space="0" w:color="auto"/>
                    <w:bottom w:val="none" w:sz="0" w:space="0" w:color="auto"/>
                    <w:right w:val="none" w:sz="0" w:space="0" w:color="auto"/>
                  </w:divBdr>
                </w:div>
              </w:divsChild>
            </w:div>
            <w:div w:id="1639454401">
              <w:marLeft w:val="0"/>
              <w:marRight w:val="0"/>
              <w:marTop w:val="0"/>
              <w:marBottom w:val="0"/>
              <w:divBdr>
                <w:top w:val="none" w:sz="0" w:space="0" w:color="auto"/>
                <w:left w:val="none" w:sz="0" w:space="0" w:color="auto"/>
                <w:bottom w:val="none" w:sz="0" w:space="0" w:color="auto"/>
                <w:right w:val="none" w:sz="0" w:space="0" w:color="auto"/>
              </w:divBdr>
              <w:divsChild>
                <w:div w:id="109251415">
                  <w:marLeft w:val="0"/>
                  <w:marRight w:val="0"/>
                  <w:marTop w:val="0"/>
                  <w:marBottom w:val="0"/>
                  <w:divBdr>
                    <w:top w:val="none" w:sz="0" w:space="0" w:color="auto"/>
                    <w:left w:val="none" w:sz="0" w:space="0" w:color="auto"/>
                    <w:bottom w:val="none" w:sz="0" w:space="0" w:color="auto"/>
                    <w:right w:val="none" w:sz="0" w:space="0" w:color="auto"/>
                  </w:divBdr>
                </w:div>
                <w:div w:id="472530472">
                  <w:marLeft w:val="0"/>
                  <w:marRight w:val="0"/>
                  <w:marTop w:val="0"/>
                  <w:marBottom w:val="0"/>
                  <w:divBdr>
                    <w:top w:val="none" w:sz="0" w:space="0" w:color="auto"/>
                    <w:left w:val="none" w:sz="0" w:space="0" w:color="auto"/>
                    <w:bottom w:val="none" w:sz="0" w:space="0" w:color="auto"/>
                    <w:right w:val="none" w:sz="0" w:space="0" w:color="auto"/>
                  </w:divBdr>
                </w:div>
                <w:div w:id="674041502">
                  <w:marLeft w:val="0"/>
                  <w:marRight w:val="0"/>
                  <w:marTop w:val="0"/>
                  <w:marBottom w:val="0"/>
                  <w:divBdr>
                    <w:top w:val="none" w:sz="0" w:space="0" w:color="auto"/>
                    <w:left w:val="none" w:sz="0" w:space="0" w:color="auto"/>
                    <w:bottom w:val="none" w:sz="0" w:space="0" w:color="auto"/>
                    <w:right w:val="none" w:sz="0" w:space="0" w:color="auto"/>
                  </w:divBdr>
                </w:div>
                <w:div w:id="1110778758">
                  <w:marLeft w:val="0"/>
                  <w:marRight w:val="0"/>
                  <w:marTop w:val="0"/>
                  <w:marBottom w:val="0"/>
                  <w:divBdr>
                    <w:top w:val="none" w:sz="0" w:space="0" w:color="auto"/>
                    <w:left w:val="none" w:sz="0" w:space="0" w:color="auto"/>
                    <w:bottom w:val="none" w:sz="0" w:space="0" w:color="auto"/>
                    <w:right w:val="none" w:sz="0" w:space="0" w:color="auto"/>
                  </w:divBdr>
                </w:div>
                <w:div w:id="1668510625">
                  <w:marLeft w:val="0"/>
                  <w:marRight w:val="0"/>
                  <w:marTop w:val="0"/>
                  <w:marBottom w:val="0"/>
                  <w:divBdr>
                    <w:top w:val="none" w:sz="0" w:space="0" w:color="auto"/>
                    <w:left w:val="none" w:sz="0" w:space="0" w:color="auto"/>
                    <w:bottom w:val="none" w:sz="0" w:space="0" w:color="auto"/>
                    <w:right w:val="none" w:sz="0" w:space="0" w:color="auto"/>
                  </w:divBdr>
                </w:div>
              </w:divsChild>
            </w:div>
            <w:div w:id="1717974242">
              <w:marLeft w:val="0"/>
              <w:marRight w:val="0"/>
              <w:marTop w:val="0"/>
              <w:marBottom w:val="0"/>
              <w:divBdr>
                <w:top w:val="none" w:sz="0" w:space="0" w:color="auto"/>
                <w:left w:val="none" w:sz="0" w:space="0" w:color="auto"/>
                <w:bottom w:val="none" w:sz="0" w:space="0" w:color="auto"/>
                <w:right w:val="none" w:sz="0" w:space="0" w:color="auto"/>
              </w:divBdr>
            </w:div>
            <w:div w:id="1742370290">
              <w:marLeft w:val="0"/>
              <w:marRight w:val="0"/>
              <w:marTop w:val="0"/>
              <w:marBottom w:val="0"/>
              <w:divBdr>
                <w:top w:val="none" w:sz="0" w:space="0" w:color="auto"/>
                <w:left w:val="none" w:sz="0" w:space="0" w:color="auto"/>
                <w:bottom w:val="none" w:sz="0" w:space="0" w:color="auto"/>
                <w:right w:val="none" w:sz="0" w:space="0" w:color="auto"/>
              </w:divBdr>
              <w:divsChild>
                <w:div w:id="146483419">
                  <w:marLeft w:val="0"/>
                  <w:marRight w:val="0"/>
                  <w:marTop w:val="0"/>
                  <w:marBottom w:val="0"/>
                  <w:divBdr>
                    <w:top w:val="none" w:sz="0" w:space="0" w:color="auto"/>
                    <w:left w:val="none" w:sz="0" w:space="0" w:color="auto"/>
                    <w:bottom w:val="none" w:sz="0" w:space="0" w:color="auto"/>
                    <w:right w:val="none" w:sz="0" w:space="0" w:color="auto"/>
                  </w:divBdr>
                </w:div>
                <w:div w:id="348919035">
                  <w:marLeft w:val="0"/>
                  <w:marRight w:val="0"/>
                  <w:marTop w:val="0"/>
                  <w:marBottom w:val="0"/>
                  <w:divBdr>
                    <w:top w:val="none" w:sz="0" w:space="0" w:color="auto"/>
                    <w:left w:val="none" w:sz="0" w:space="0" w:color="auto"/>
                    <w:bottom w:val="none" w:sz="0" w:space="0" w:color="auto"/>
                    <w:right w:val="none" w:sz="0" w:space="0" w:color="auto"/>
                  </w:divBdr>
                </w:div>
                <w:div w:id="1602447298">
                  <w:marLeft w:val="0"/>
                  <w:marRight w:val="0"/>
                  <w:marTop w:val="0"/>
                  <w:marBottom w:val="0"/>
                  <w:divBdr>
                    <w:top w:val="none" w:sz="0" w:space="0" w:color="auto"/>
                    <w:left w:val="none" w:sz="0" w:space="0" w:color="auto"/>
                    <w:bottom w:val="none" w:sz="0" w:space="0" w:color="auto"/>
                    <w:right w:val="none" w:sz="0" w:space="0" w:color="auto"/>
                  </w:divBdr>
                </w:div>
                <w:div w:id="1663775213">
                  <w:marLeft w:val="0"/>
                  <w:marRight w:val="0"/>
                  <w:marTop w:val="0"/>
                  <w:marBottom w:val="0"/>
                  <w:divBdr>
                    <w:top w:val="none" w:sz="0" w:space="0" w:color="auto"/>
                    <w:left w:val="none" w:sz="0" w:space="0" w:color="auto"/>
                    <w:bottom w:val="none" w:sz="0" w:space="0" w:color="auto"/>
                    <w:right w:val="none" w:sz="0" w:space="0" w:color="auto"/>
                  </w:divBdr>
                </w:div>
                <w:div w:id="1811904337">
                  <w:marLeft w:val="0"/>
                  <w:marRight w:val="0"/>
                  <w:marTop w:val="0"/>
                  <w:marBottom w:val="0"/>
                  <w:divBdr>
                    <w:top w:val="none" w:sz="0" w:space="0" w:color="auto"/>
                    <w:left w:val="none" w:sz="0" w:space="0" w:color="auto"/>
                    <w:bottom w:val="none" w:sz="0" w:space="0" w:color="auto"/>
                    <w:right w:val="none" w:sz="0" w:space="0" w:color="auto"/>
                  </w:divBdr>
                </w:div>
                <w:div w:id="1890802136">
                  <w:marLeft w:val="0"/>
                  <w:marRight w:val="0"/>
                  <w:marTop w:val="0"/>
                  <w:marBottom w:val="0"/>
                  <w:divBdr>
                    <w:top w:val="none" w:sz="0" w:space="0" w:color="auto"/>
                    <w:left w:val="none" w:sz="0" w:space="0" w:color="auto"/>
                    <w:bottom w:val="none" w:sz="0" w:space="0" w:color="auto"/>
                    <w:right w:val="none" w:sz="0" w:space="0" w:color="auto"/>
                  </w:divBdr>
                </w:div>
              </w:divsChild>
            </w:div>
            <w:div w:id="1769420316">
              <w:marLeft w:val="0"/>
              <w:marRight w:val="0"/>
              <w:marTop w:val="0"/>
              <w:marBottom w:val="0"/>
              <w:divBdr>
                <w:top w:val="none" w:sz="0" w:space="0" w:color="auto"/>
                <w:left w:val="none" w:sz="0" w:space="0" w:color="auto"/>
                <w:bottom w:val="none" w:sz="0" w:space="0" w:color="auto"/>
                <w:right w:val="none" w:sz="0" w:space="0" w:color="auto"/>
              </w:divBdr>
            </w:div>
            <w:div w:id="1824002288">
              <w:marLeft w:val="0"/>
              <w:marRight w:val="0"/>
              <w:marTop w:val="0"/>
              <w:marBottom w:val="0"/>
              <w:divBdr>
                <w:top w:val="none" w:sz="0" w:space="0" w:color="auto"/>
                <w:left w:val="none" w:sz="0" w:space="0" w:color="auto"/>
                <w:bottom w:val="none" w:sz="0" w:space="0" w:color="auto"/>
                <w:right w:val="none" w:sz="0" w:space="0" w:color="auto"/>
              </w:divBdr>
            </w:div>
          </w:divsChild>
        </w:div>
        <w:div w:id="2016415547">
          <w:marLeft w:val="0"/>
          <w:marRight w:val="0"/>
          <w:marTop w:val="0"/>
          <w:marBottom w:val="0"/>
          <w:divBdr>
            <w:top w:val="none" w:sz="0" w:space="0" w:color="auto"/>
            <w:left w:val="none" w:sz="0" w:space="0" w:color="auto"/>
            <w:bottom w:val="none" w:sz="0" w:space="0" w:color="auto"/>
            <w:right w:val="none" w:sz="0" w:space="0" w:color="auto"/>
          </w:divBdr>
          <w:divsChild>
            <w:div w:id="124392734">
              <w:marLeft w:val="0"/>
              <w:marRight w:val="0"/>
              <w:marTop w:val="0"/>
              <w:marBottom w:val="0"/>
              <w:divBdr>
                <w:top w:val="none" w:sz="0" w:space="0" w:color="auto"/>
                <w:left w:val="none" w:sz="0" w:space="0" w:color="auto"/>
                <w:bottom w:val="none" w:sz="0" w:space="0" w:color="auto"/>
                <w:right w:val="none" w:sz="0" w:space="0" w:color="auto"/>
              </w:divBdr>
            </w:div>
            <w:div w:id="293801427">
              <w:marLeft w:val="0"/>
              <w:marRight w:val="0"/>
              <w:marTop w:val="0"/>
              <w:marBottom w:val="0"/>
              <w:divBdr>
                <w:top w:val="none" w:sz="0" w:space="0" w:color="auto"/>
                <w:left w:val="none" w:sz="0" w:space="0" w:color="auto"/>
                <w:bottom w:val="none" w:sz="0" w:space="0" w:color="auto"/>
                <w:right w:val="none" w:sz="0" w:space="0" w:color="auto"/>
              </w:divBdr>
            </w:div>
            <w:div w:id="650526220">
              <w:marLeft w:val="0"/>
              <w:marRight w:val="0"/>
              <w:marTop w:val="0"/>
              <w:marBottom w:val="0"/>
              <w:divBdr>
                <w:top w:val="none" w:sz="0" w:space="0" w:color="auto"/>
                <w:left w:val="none" w:sz="0" w:space="0" w:color="auto"/>
                <w:bottom w:val="none" w:sz="0" w:space="0" w:color="auto"/>
                <w:right w:val="none" w:sz="0" w:space="0" w:color="auto"/>
              </w:divBdr>
            </w:div>
            <w:div w:id="1329594905">
              <w:marLeft w:val="0"/>
              <w:marRight w:val="0"/>
              <w:marTop w:val="0"/>
              <w:marBottom w:val="0"/>
              <w:divBdr>
                <w:top w:val="none" w:sz="0" w:space="0" w:color="auto"/>
                <w:left w:val="none" w:sz="0" w:space="0" w:color="auto"/>
                <w:bottom w:val="none" w:sz="0" w:space="0" w:color="auto"/>
                <w:right w:val="none" w:sz="0" w:space="0" w:color="auto"/>
              </w:divBdr>
            </w:div>
            <w:div w:id="1926113553">
              <w:marLeft w:val="0"/>
              <w:marRight w:val="0"/>
              <w:marTop w:val="0"/>
              <w:marBottom w:val="0"/>
              <w:divBdr>
                <w:top w:val="none" w:sz="0" w:space="0" w:color="auto"/>
                <w:left w:val="none" w:sz="0" w:space="0" w:color="auto"/>
                <w:bottom w:val="none" w:sz="0" w:space="0" w:color="auto"/>
                <w:right w:val="none" w:sz="0" w:space="0" w:color="auto"/>
              </w:divBdr>
            </w:div>
          </w:divsChild>
        </w:div>
        <w:div w:id="2095475106">
          <w:marLeft w:val="0"/>
          <w:marRight w:val="0"/>
          <w:marTop w:val="0"/>
          <w:marBottom w:val="0"/>
          <w:divBdr>
            <w:top w:val="none" w:sz="0" w:space="0" w:color="auto"/>
            <w:left w:val="none" w:sz="0" w:space="0" w:color="auto"/>
            <w:bottom w:val="none" w:sz="0" w:space="0" w:color="auto"/>
            <w:right w:val="none" w:sz="0" w:space="0" w:color="auto"/>
          </w:divBdr>
          <w:divsChild>
            <w:div w:id="662050150">
              <w:marLeft w:val="0"/>
              <w:marRight w:val="0"/>
              <w:marTop w:val="0"/>
              <w:marBottom w:val="0"/>
              <w:divBdr>
                <w:top w:val="none" w:sz="0" w:space="0" w:color="auto"/>
                <w:left w:val="none" w:sz="0" w:space="0" w:color="auto"/>
                <w:bottom w:val="none" w:sz="0" w:space="0" w:color="auto"/>
                <w:right w:val="none" w:sz="0" w:space="0" w:color="auto"/>
              </w:divBdr>
            </w:div>
            <w:div w:id="1167674557">
              <w:marLeft w:val="0"/>
              <w:marRight w:val="0"/>
              <w:marTop w:val="0"/>
              <w:marBottom w:val="0"/>
              <w:divBdr>
                <w:top w:val="none" w:sz="0" w:space="0" w:color="auto"/>
                <w:left w:val="none" w:sz="0" w:space="0" w:color="auto"/>
                <w:bottom w:val="none" w:sz="0" w:space="0" w:color="auto"/>
                <w:right w:val="none" w:sz="0" w:space="0" w:color="auto"/>
              </w:divBdr>
            </w:div>
            <w:div w:id="2012833520">
              <w:marLeft w:val="0"/>
              <w:marRight w:val="0"/>
              <w:marTop w:val="0"/>
              <w:marBottom w:val="0"/>
              <w:divBdr>
                <w:top w:val="none" w:sz="0" w:space="0" w:color="auto"/>
                <w:left w:val="none" w:sz="0" w:space="0" w:color="auto"/>
                <w:bottom w:val="none" w:sz="0" w:space="0" w:color="auto"/>
                <w:right w:val="none" w:sz="0" w:space="0" w:color="auto"/>
              </w:divBdr>
            </w:div>
            <w:div w:id="206151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841957">
      <w:bodyDiv w:val="1"/>
      <w:marLeft w:val="0"/>
      <w:marRight w:val="0"/>
      <w:marTop w:val="0"/>
      <w:marBottom w:val="0"/>
      <w:divBdr>
        <w:top w:val="none" w:sz="0" w:space="0" w:color="auto"/>
        <w:left w:val="none" w:sz="0" w:space="0" w:color="auto"/>
        <w:bottom w:val="none" w:sz="0" w:space="0" w:color="auto"/>
        <w:right w:val="none" w:sz="0" w:space="0" w:color="auto"/>
      </w:divBdr>
    </w:div>
    <w:div w:id="362098918">
      <w:bodyDiv w:val="1"/>
      <w:marLeft w:val="0"/>
      <w:marRight w:val="0"/>
      <w:marTop w:val="0"/>
      <w:marBottom w:val="0"/>
      <w:divBdr>
        <w:top w:val="none" w:sz="0" w:space="0" w:color="auto"/>
        <w:left w:val="none" w:sz="0" w:space="0" w:color="auto"/>
        <w:bottom w:val="none" w:sz="0" w:space="0" w:color="auto"/>
        <w:right w:val="none" w:sz="0" w:space="0" w:color="auto"/>
      </w:divBdr>
    </w:div>
    <w:div w:id="362219016">
      <w:bodyDiv w:val="1"/>
      <w:marLeft w:val="0"/>
      <w:marRight w:val="0"/>
      <w:marTop w:val="0"/>
      <w:marBottom w:val="0"/>
      <w:divBdr>
        <w:top w:val="none" w:sz="0" w:space="0" w:color="auto"/>
        <w:left w:val="none" w:sz="0" w:space="0" w:color="auto"/>
        <w:bottom w:val="none" w:sz="0" w:space="0" w:color="auto"/>
        <w:right w:val="none" w:sz="0" w:space="0" w:color="auto"/>
      </w:divBdr>
    </w:div>
    <w:div w:id="371227639">
      <w:bodyDiv w:val="1"/>
      <w:marLeft w:val="0"/>
      <w:marRight w:val="0"/>
      <w:marTop w:val="0"/>
      <w:marBottom w:val="0"/>
      <w:divBdr>
        <w:top w:val="none" w:sz="0" w:space="0" w:color="auto"/>
        <w:left w:val="none" w:sz="0" w:space="0" w:color="auto"/>
        <w:bottom w:val="none" w:sz="0" w:space="0" w:color="auto"/>
        <w:right w:val="none" w:sz="0" w:space="0" w:color="auto"/>
      </w:divBdr>
      <w:divsChild>
        <w:div w:id="321131209">
          <w:marLeft w:val="0"/>
          <w:marRight w:val="0"/>
          <w:marTop w:val="0"/>
          <w:marBottom w:val="0"/>
          <w:divBdr>
            <w:top w:val="none" w:sz="0" w:space="0" w:color="auto"/>
            <w:left w:val="none" w:sz="0" w:space="0" w:color="auto"/>
            <w:bottom w:val="none" w:sz="0" w:space="0" w:color="auto"/>
            <w:right w:val="none" w:sz="0" w:space="0" w:color="auto"/>
          </w:divBdr>
        </w:div>
        <w:div w:id="1095127763">
          <w:marLeft w:val="0"/>
          <w:marRight w:val="0"/>
          <w:marTop w:val="0"/>
          <w:marBottom w:val="0"/>
          <w:divBdr>
            <w:top w:val="none" w:sz="0" w:space="0" w:color="auto"/>
            <w:left w:val="none" w:sz="0" w:space="0" w:color="auto"/>
            <w:bottom w:val="none" w:sz="0" w:space="0" w:color="auto"/>
            <w:right w:val="none" w:sz="0" w:space="0" w:color="auto"/>
          </w:divBdr>
        </w:div>
      </w:divsChild>
    </w:div>
    <w:div w:id="409931922">
      <w:bodyDiv w:val="1"/>
      <w:marLeft w:val="0"/>
      <w:marRight w:val="0"/>
      <w:marTop w:val="0"/>
      <w:marBottom w:val="0"/>
      <w:divBdr>
        <w:top w:val="none" w:sz="0" w:space="0" w:color="auto"/>
        <w:left w:val="none" w:sz="0" w:space="0" w:color="auto"/>
        <w:bottom w:val="none" w:sz="0" w:space="0" w:color="auto"/>
        <w:right w:val="none" w:sz="0" w:space="0" w:color="auto"/>
      </w:divBdr>
    </w:div>
    <w:div w:id="422382673">
      <w:bodyDiv w:val="1"/>
      <w:marLeft w:val="0"/>
      <w:marRight w:val="0"/>
      <w:marTop w:val="0"/>
      <w:marBottom w:val="0"/>
      <w:divBdr>
        <w:top w:val="none" w:sz="0" w:space="0" w:color="auto"/>
        <w:left w:val="none" w:sz="0" w:space="0" w:color="auto"/>
        <w:bottom w:val="none" w:sz="0" w:space="0" w:color="auto"/>
        <w:right w:val="none" w:sz="0" w:space="0" w:color="auto"/>
      </w:divBdr>
    </w:div>
    <w:div w:id="426389016">
      <w:bodyDiv w:val="1"/>
      <w:marLeft w:val="0"/>
      <w:marRight w:val="0"/>
      <w:marTop w:val="0"/>
      <w:marBottom w:val="0"/>
      <w:divBdr>
        <w:top w:val="none" w:sz="0" w:space="0" w:color="auto"/>
        <w:left w:val="none" w:sz="0" w:space="0" w:color="auto"/>
        <w:bottom w:val="none" w:sz="0" w:space="0" w:color="auto"/>
        <w:right w:val="none" w:sz="0" w:space="0" w:color="auto"/>
      </w:divBdr>
    </w:div>
    <w:div w:id="452747263">
      <w:bodyDiv w:val="1"/>
      <w:marLeft w:val="0"/>
      <w:marRight w:val="0"/>
      <w:marTop w:val="0"/>
      <w:marBottom w:val="0"/>
      <w:divBdr>
        <w:top w:val="none" w:sz="0" w:space="0" w:color="auto"/>
        <w:left w:val="none" w:sz="0" w:space="0" w:color="auto"/>
        <w:bottom w:val="none" w:sz="0" w:space="0" w:color="auto"/>
        <w:right w:val="none" w:sz="0" w:space="0" w:color="auto"/>
      </w:divBdr>
    </w:div>
    <w:div w:id="507524116">
      <w:bodyDiv w:val="1"/>
      <w:marLeft w:val="0"/>
      <w:marRight w:val="0"/>
      <w:marTop w:val="0"/>
      <w:marBottom w:val="0"/>
      <w:divBdr>
        <w:top w:val="none" w:sz="0" w:space="0" w:color="auto"/>
        <w:left w:val="none" w:sz="0" w:space="0" w:color="auto"/>
        <w:bottom w:val="none" w:sz="0" w:space="0" w:color="auto"/>
        <w:right w:val="none" w:sz="0" w:space="0" w:color="auto"/>
      </w:divBdr>
    </w:div>
    <w:div w:id="536627243">
      <w:bodyDiv w:val="1"/>
      <w:marLeft w:val="0"/>
      <w:marRight w:val="0"/>
      <w:marTop w:val="0"/>
      <w:marBottom w:val="0"/>
      <w:divBdr>
        <w:top w:val="none" w:sz="0" w:space="0" w:color="auto"/>
        <w:left w:val="none" w:sz="0" w:space="0" w:color="auto"/>
        <w:bottom w:val="none" w:sz="0" w:space="0" w:color="auto"/>
        <w:right w:val="none" w:sz="0" w:space="0" w:color="auto"/>
      </w:divBdr>
    </w:div>
    <w:div w:id="545604106">
      <w:bodyDiv w:val="1"/>
      <w:marLeft w:val="0"/>
      <w:marRight w:val="0"/>
      <w:marTop w:val="0"/>
      <w:marBottom w:val="0"/>
      <w:divBdr>
        <w:top w:val="none" w:sz="0" w:space="0" w:color="auto"/>
        <w:left w:val="none" w:sz="0" w:space="0" w:color="auto"/>
        <w:bottom w:val="none" w:sz="0" w:space="0" w:color="auto"/>
        <w:right w:val="none" w:sz="0" w:space="0" w:color="auto"/>
      </w:divBdr>
    </w:div>
    <w:div w:id="553659972">
      <w:bodyDiv w:val="1"/>
      <w:marLeft w:val="0"/>
      <w:marRight w:val="0"/>
      <w:marTop w:val="0"/>
      <w:marBottom w:val="0"/>
      <w:divBdr>
        <w:top w:val="none" w:sz="0" w:space="0" w:color="auto"/>
        <w:left w:val="none" w:sz="0" w:space="0" w:color="auto"/>
        <w:bottom w:val="none" w:sz="0" w:space="0" w:color="auto"/>
        <w:right w:val="none" w:sz="0" w:space="0" w:color="auto"/>
      </w:divBdr>
    </w:div>
    <w:div w:id="569730026">
      <w:bodyDiv w:val="1"/>
      <w:marLeft w:val="0"/>
      <w:marRight w:val="0"/>
      <w:marTop w:val="0"/>
      <w:marBottom w:val="0"/>
      <w:divBdr>
        <w:top w:val="none" w:sz="0" w:space="0" w:color="auto"/>
        <w:left w:val="none" w:sz="0" w:space="0" w:color="auto"/>
        <w:bottom w:val="none" w:sz="0" w:space="0" w:color="auto"/>
        <w:right w:val="none" w:sz="0" w:space="0" w:color="auto"/>
      </w:divBdr>
    </w:div>
    <w:div w:id="584729274">
      <w:bodyDiv w:val="1"/>
      <w:marLeft w:val="0"/>
      <w:marRight w:val="0"/>
      <w:marTop w:val="0"/>
      <w:marBottom w:val="0"/>
      <w:divBdr>
        <w:top w:val="none" w:sz="0" w:space="0" w:color="auto"/>
        <w:left w:val="none" w:sz="0" w:space="0" w:color="auto"/>
        <w:bottom w:val="none" w:sz="0" w:space="0" w:color="auto"/>
        <w:right w:val="none" w:sz="0" w:space="0" w:color="auto"/>
      </w:divBdr>
    </w:div>
    <w:div w:id="589703844">
      <w:bodyDiv w:val="1"/>
      <w:marLeft w:val="0"/>
      <w:marRight w:val="0"/>
      <w:marTop w:val="0"/>
      <w:marBottom w:val="0"/>
      <w:divBdr>
        <w:top w:val="none" w:sz="0" w:space="0" w:color="auto"/>
        <w:left w:val="none" w:sz="0" w:space="0" w:color="auto"/>
        <w:bottom w:val="none" w:sz="0" w:space="0" w:color="auto"/>
        <w:right w:val="none" w:sz="0" w:space="0" w:color="auto"/>
      </w:divBdr>
    </w:div>
    <w:div w:id="592400485">
      <w:bodyDiv w:val="1"/>
      <w:marLeft w:val="0"/>
      <w:marRight w:val="0"/>
      <w:marTop w:val="0"/>
      <w:marBottom w:val="0"/>
      <w:divBdr>
        <w:top w:val="none" w:sz="0" w:space="0" w:color="auto"/>
        <w:left w:val="none" w:sz="0" w:space="0" w:color="auto"/>
        <w:bottom w:val="none" w:sz="0" w:space="0" w:color="auto"/>
        <w:right w:val="none" w:sz="0" w:space="0" w:color="auto"/>
      </w:divBdr>
    </w:div>
    <w:div w:id="602955013">
      <w:bodyDiv w:val="1"/>
      <w:marLeft w:val="0"/>
      <w:marRight w:val="0"/>
      <w:marTop w:val="0"/>
      <w:marBottom w:val="0"/>
      <w:divBdr>
        <w:top w:val="none" w:sz="0" w:space="0" w:color="auto"/>
        <w:left w:val="none" w:sz="0" w:space="0" w:color="auto"/>
        <w:bottom w:val="none" w:sz="0" w:space="0" w:color="auto"/>
        <w:right w:val="none" w:sz="0" w:space="0" w:color="auto"/>
      </w:divBdr>
    </w:div>
    <w:div w:id="607280637">
      <w:bodyDiv w:val="1"/>
      <w:marLeft w:val="0"/>
      <w:marRight w:val="0"/>
      <w:marTop w:val="0"/>
      <w:marBottom w:val="0"/>
      <w:divBdr>
        <w:top w:val="none" w:sz="0" w:space="0" w:color="auto"/>
        <w:left w:val="none" w:sz="0" w:space="0" w:color="auto"/>
        <w:bottom w:val="none" w:sz="0" w:space="0" w:color="auto"/>
        <w:right w:val="none" w:sz="0" w:space="0" w:color="auto"/>
      </w:divBdr>
    </w:div>
    <w:div w:id="608664278">
      <w:bodyDiv w:val="1"/>
      <w:marLeft w:val="0"/>
      <w:marRight w:val="0"/>
      <w:marTop w:val="0"/>
      <w:marBottom w:val="0"/>
      <w:divBdr>
        <w:top w:val="none" w:sz="0" w:space="0" w:color="auto"/>
        <w:left w:val="none" w:sz="0" w:space="0" w:color="auto"/>
        <w:bottom w:val="none" w:sz="0" w:space="0" w:color="auto"/>
        <w:right w:val="none" w:sz="0" w:space="0" w:color="auto"/>
      </w:divBdr>
    </w:div>
    <w:div w:id="614993230">
      <w:bodyDiv w:val="1"/>
      <w:marLeft w:val="0"/>
      <w:marRight w:val="0"/>
      <w:marTop w:val="0"/>
      <w:marBottom w:val="0"/>
      <w:divBdr>
        <w:top w:val="none" w:sz="0" w:space="0" w:color="auto"/>
        <w:left w:val="none" w:sz="0" w:space="0" w:color="auto"/>
        <w:bottom w:val="none" w:sz="0" w:space="0" w:color="auto"/>
        <w:right w:val="none" w:sz="0" w:space="0" w:color="auto"/>
      </w:divBdr>
    </w:div>
    <w:div w:id="630750341">
      <w:bodyDiv w:val="1"/>
      <w:marLeft w:val="0"/>
      <w:marRight w:val="0"/>
      <w:marTop w:val="0"/>
      <w:marBottom w:val="0"/>
      <w:divBdr>
        <w:top w:val="none" w:sz="0" w:space="0" w:color="auto"/>
        <w:left w:val="none" w:sz="0" w:space="0" w:color="auto"/>
        <w:bottom w:val="none" w:sz="0" w:space="0" w:color="auto"/>
        <w:right w:val="none" w:sz="0" w:space="0" w:color="auto"/>
      </w:divBdr>
    </w:div>
    <w:div w:id="656618766">
      <w:bodyDiv w:val="1"/>
      <w:marLeft w:val="0"/>
      <w:marRight w:val="0"/>
      <w:marTop w:val="0"/>
      <w:marBottom w:val="0"/>
      <w:divBdr>
        <w:top w:val="none" w:sz="0" w:space="0" w:color="auto"/>
        <w:left w:val="none" w:sz="0" w:space="0" w:color="auto"/>
        <w:bottom w:val="none" w:sz="0" w:space="0" w:color="auto"/>
        <w:right w:val="none" w:sz="0" w:space="0" w:color="auto"/>
      </w:divBdr>
    </w:div>
    <w:div w:id="656691833">
      <w:bodyDiv w:val="1"/>
      <w:marLeft w:val="0"/>
      <w:marRight w:val="0"/>
      <w:marTop w:val="0"/>
      <w:marBottom w:val="0"/>
      <w:divBdr>
        <w:top w:val="none" w:sz="0" w:space="0" w:color="auto"/>
        <w:left w:val="none" w:sz="0" w:space="0" w:color="auto"/>
        <w:bottom w:val="none" w:sz="0" w:space="0" w:color="auto"/>
        <w:right w:val="none" w:sz="0" w:space="0" w:color="auto"/>
      </w:divBdr>
    </w:div>
    <w:div w:id="754016208">
      <w:bodyDiv w:val="1"/>
      <w:marLeft w:val="0"/>
      <w:marRight w:val="0"/>
      <w:marTop w:val="0"/>
      <w:marBottom w:val="0"/>
      <w:divBdr>
        <w:top w:val="none" w:sz="0" w:space="0" w:color="auto"/>
        <w:left w:val="none" w:sz="0" w:space="0" w:color="auto"/>
        <w:bottom w:val="none" w:sz="0" w:space="0" w:color="auto"/>
        <w:right w:val="none" w:sz="0" w:space="0" w:color="auto"/>
      </w:divBdr>
    </w:div>
    <w:div w:id="759253608">
      <w:bodyDiv w:val="1"/>
      <w:marLeft w:val="0"/>
      <w:marRight w:val="0"/>
      <w:marTop w:val="0"/>
      <w:marBottom w:val="0"/>
      <w:divBdr>
        <w:top w:val="none" w:sz="0" w:space="0" w:color="auto"/>
        <w:left w:val="none" w:sz="0" w:space="0" w:color="auto"/>
        <w:bottom w:val="none" w:sz="0" w:space="0" w:color="auto"/>
        <w:right w:val="none" w:sz="0" w:space="0" w:color="auto"/>
      </w:divBdr>
    </w:div>
    <w:div w:id="796487898">
      <w:bodyDiv w:val="1"/>
      <w:marLeft w:val="0"/>
      <w:marRight w:val="0"/>
      <w:marTop w:val="0"/>
      <w:marBottom w:val="0"/>
      <w:divBdr>
        <w:top w:val="none" w:sz="0" w:space="0" w:color="auto"/>
        <w:left w:val="none" w:sz="0" w:space="0" w:color="auto"/>
        <w:bottom w:val="none" w:sz="0" w:space="0" w:color="auto"/>
        <w:right w:val="none" w:sz="0" w:space="0" w:color="auto"/>
      </w:divBdr>
    </w:div>
    <w:div w:id="809905627">
      <w:bodyDiv w:val="1"/>
      <w:marLeft w:val="0"/>
      <w:marRight w:val="0"/>
      <w:marTop w:val="0"/>
      <w:marBottom w:val="0"/>
      <w:divBdr>
        <w:top w:val="none" w:sz="0" w:space="0" w:color="auto"/>
        <w:left w:val="none" w:sz="0" w:space="0" w:color="auto"/>
        <w:bottom w:val="none" w:sz="0" w:space="0" w:color="auto"/>
        <w:right w:val="none" w:sz="0" w:space="0" w:color="auto"/>
      </w:divBdr>
    </w:div>
    <w:div w:id="846016307">
      <w:bodyDiv w:val="1"/>
      <w:marLeft w:val="0"/>
      <w:marRight w:val="0"/>
      <w:marTop w:val="0"/>
      <w:marBottom w:val="0"/>
      <w:divBdr>
        <w:top w:val="none" w:sz="0" w:space="0" w:color="auto"/>
        <w:left w:val="none" w:sz="0" w:space="0" w:color="auto"/>
        <w:bottom w:val="none" w:sz="0" w:space="0" w:color="auto"/>
        <w:right w:val="none" w:sz="0" w:space="0" w:color="auto"/>
      </w:divBdr>
    </w:div>
    <w:div w:id="934628906">
      <w:bodyDiv w:val="1"/>
      <w:marLeft w:val="0"/>
      <w:marRight w:val="0"/>
      <w:marTop w:val="0"/>
      <w:marBottom w:val="0"/>
      <w:divBdr>
        <w:top w:val="none" w:sz="0" w:space="0" w:color="auto"/>
        <w:left w:val="none" w:sz="0" w:space="0" w:color="auto"/>
        <w:bottom w:val="none" w:sz="0" w:space="0" w:color="auto"/>
        <w:right w:val="none" w:sz="0" w:space="0" w:color="auto"/>
      </w:divBdr>
    </w:div>
    <w:div w:id="936015762">
      <w:bodyDiv w:val="1"/>
      <w:marLeft w:val="0"/>
      <w:marRight w:val="0"/>
      <w:marTop w:val="0"/>
      <w:marBottom w:val="0"/>
      <w:divBdr>
        <w:top w:val="none" w:sz="0" w:space="0" w:color="auto"/>
        <w:left w:val="none" w:sz="0" w:space="0" w:color="auto"/>
        <w:bottom w:val="none" w:sz="0" w:space="0" w:color="auto"/>
        <w:right w:val="none" w:sz="0" w:space="0" w:color="auto"/>
      </w:divBdr>
    </w:div>
    <w:div w:id="1002391455">
      <w:bodyDiv w:val="1"/>
      <w:marLeft w:val="0"/>
      <w:marRight w:val="0"/>
      <w:marTop w:val="0"/>
      <w:marBottom w:val="0"/>
      <w:divBdr>
        <w:top w:val="none" w:sz="0" w:space="0" w:color="auto"/>
        <w:left w:val="none" w:sz="0" w:space="0" w:color="auto"/>
        <w:bottom w:val="none" w:sz="0" w:space="0" w:color="auto"/>
        <w:right w:val="none" w:sz="0" w:space="0" w:color="auto"/>
      </w:divBdr>
      <w:divsChild>
        <w:div w:id="1893080981">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1016659979">
      <w:bodyDiv w:val="1"/>
      <w:marLeft w:val="0"/>
      <w:marRight w:val="0"/>
      <w:marTop w:val="0"/>
      <w:marBottom w:val="0"/>
      <w:divBdr>
        <w:top w:val="none" w:sz="0" w:space="0" w:color="auto"/>
        <w:left w:val="none" w:sz="0" w:space="0" w:color="auto"/>
        <w:bottom w:val="none" w:sz="0" w:space="0" w:color="auto"/>
        <w:right w:val="none" w:sz="0" w:space="0" w:color="auto"/>
      </w:divBdr>
      <w:divsChild>
        <w:div w:id="326979422">
          <w:marLeft w:val="0"/>
          <w:marRight w:val="0"/>
          <w:marTop w:val="0"/>
          <w:marBottom w:val="0"/>
          <w:divBdr>
            <w:top w:val="none" w:sz="0" w:space="0" w:color="auto"/>
            <w:left w:val="none" w:sz="0" w:space="0" w:color="auto"/>
            <w:bottom w:val="none" w:sz="0" w:space="0" w:color="auto"/>
            <w:right w:val="none" w:sz="0" w:space="0" w:color="auto"/>
          </w:divBdr>
        </w:div>
        <w:div w:id="412825334">
          <w:marLeft w:val="0"/>
          <w:marRight w:val="0"/>
          <w:marTop w:val="0"/>
          <w:marBottom w:val="0"/>
          <w:divBdr>
            <w:top w:val="none" w:sz="0" w:space="0" w:color="auto"/>
            <w:left w:val="none" w:sz="0" w:space="0" w:color="auto"/>
            <w:bottom w:val="none" w:sz="0" w:space="0" w:color="auto"/>
            <w:right w:val="none" w:sz="0" w:space="0" w:color="auto"/>
          </w:divBdr>
        </w:div>
        <w:div w:id="572735448">
          <w:marLeft w:val="0"/>
          <w:marRight w:val="0"/>
          <w:marTop w:val="0"/>
          <w:marBottom w:val="0"/>
          <w:divBdr>
            <w:top w:val="none" w:sz="0" w:space="0" w:color="auto"/>
            <w:left w:val="none" w:sz="0" w:space="0" w:color="auto"/>
            <w:bottom w:val="none" w:sz="0" w:space="0" w:color="auto"/>
            <w:right w:val="none" w:sz="0" w:space="0" w:color="auto"/>
          </w:divBdr>
        </w:div>
        <w:div w:id="645278891">
          <w:marLeft w:val="0"/>
          <w:marRight w:val="0"/>
          <w:marTop w:val="0"/>
          <w:marBottom w:val="0"/>
          <w:divBdr>
            <w:top w:val="none" w:sz="0" w:space="0" w:color="auto"/>
            <w:left w:val="none" w:sz="0" w:space="0" w:color="auto"/>
            <w:bottom w:val="none" w:sz="0" w:space="0" w:color="auto"/>
            <w:right w:val="none" w:sz="0" w:space="0" w:color="auto"/>
          </w:divBdr>
        </w:div>
        <w:div w:id="1456561813">
          <w:marLeft w:val="0"/>
          <w:marRight w:val="0"/>
          <w:marTop w:val="0"/>
          <w:marBottom w:val="0"/>
          <w:divBdr>
            <w:top w:val="none" w:sz="0" w:space="0" w:color="auto"/>
            <w:left w:val="none" w:sz="0" w:space="0" w:color="auto"/>
            <w:bottom w:val="none" w:sz="0" w:space="0" w:color="auto"/>
            <w:right w:val="none" w:sz="0" w:space="0" w:color="auto"/>
          </w:divBdr>
        </w:div>
        <w:div w:id="1537965604">
          <w:marLeft w:val="0"/>
          <w:marRight w:val="0"/>
          <w:marTop w:val="0"/>
          <w:marBottom w:val="0"/>
          <w:divBdr>
            <w:top w:val="none" w:sz="0" w:space="0" w:color="auto"/>
            <w:left w:val="none" w:sz="0" w:space="0" w:color="auto"/>
            <w:bottom w:val="none" w:sz="0" w:space="0" w:color="auto"/>
            <w:right w:val="none" w:sz="0" w:space="0" w:color="auto"/>
          </w:divBdr>
        </w:div>
        <w:div w:id="1707678017">
          <w:marLeft w:val="0"/>
          <w:marRight w:val="0"/>
          <w:marTop w:val="0"/>
          <w:marBottom w:val="0"/>
          <w:divBdr>
            <w:top w:val="none" w:sz="0" w:space="0" w:color="auto"/>
            <w:left w:val="none" w:sz="0" w:space="0" w:color="auto"/>
            <w:bottom w:val="none" w:sz="0" w:space="0" w:color="auto"/>
            <w:right w:val="none" w:sz="0" w:space="0" w:color="auto"/>
          </w:divBdr>
        </w:div>
        <w:div w:id="1831947636">
          <w:marLeft w:val="0"/>
          <w:marRight w:val="0"/>
          <w:marTop w:val="0"/>
          <w:marBottom w:val="0"/>
          <w:divBdr>
            <w:top w:val="none" w:sz="0" w:space="0" w:color="auto"/>
            <w:left w:val="none" w:sz="0" w:space="0" w:color="auto"/>
            <w:bottom w:val="none" w:sz="0" w:space="0" w:color="auto"/>
            <w:right w:val="none" w:sz="0" w:space="0" w:color="auto"/>
          </w:divBdr>
        </w:div>
        <w:div w:id="1894929985">
          <w:marLeft w:val="0"/>
          <w:marRight w:val="0"/>
          <w:marTop w:val="0"/>
          <w:marBottom w:val="0"/>
          <w:divBdr>
            <w:top w:val="none" w:sz="0" w:space="0" w:color="auto"/>
            <w:left w:val="none" w:sz="0" w:space="0" w:color="auto"/>
            <w:bottom w:val="none" w:sz="0" w:space="0" w:color="auto"/>
            <w:right w:val="none" w:sz="0" w:space="0" w:color="auto"/>
          </w:divBdr>
        </w:div>
      </w:divsChild>
    </w:div>
    <w:div w:id="1036538287">
      <w:bodyDiv w:val="1"/>
      <w:marLeft w:val="0"/>
      <w:marRight w:val="0"/>
      <w:marTop w:val="0"/>
      <w:marBottom w:val="0"/>
      <w:divBdr>
        <w:top w:val="none" w:sz="0" w:space="0" w:color="auto"/>
        <w:left w:val="none" w:sz="0" w:space="0" w:color="auto"/>
        <w:bottom w:val="none" w:sz="0" w:space="0" w:color="auto"/>
        <w:right w:val="none" w:sz="0" w:space="0" w:color="auto"/>
      </w:divBdr>
    </w:div>
    <w:div w:id="1065446086">
      <w:bodyDiv w:val="1"/>
      <w:marLeft w:val="0"/>
      <w:marRight w:val="0"/>
      <w:marTop w:val="0"/>
      <w:marBottom w:val="0"/>
      <w:divBdr>
        <w:top w:val="none" w:sz="0" w:space="0" w:color="auto"/>
        <w:left w:val="none" w:sz="0" w:space="0" w:color="auto"/>
        <w:bottom w:val="none" w:sz="0" w:space="0" w:color="auto"/>
        <w:right w:val="none" w:sz="0" w:space="0" w:color="auto"/>
      </w:divBdr>
    </w:div>
    <w:div w:id="1070496455">
      <w:bodyDiv w:val="1"/>
      <w:marLeft w:val="0"/>
      <w:marRight w:val="0"/>
      <w:marTop w:val="0"/>
      <w:marBottom w:val="0"/>
      <w:divBdr>
        <w:top w:val="none" w:sz="0" w:space="0" w:color="auto"/>
        <w:left w:val="none" w:sz="0" w:space="0" w:color="auto"/>
        <w:bottom w:val="none" w:sz="0" w:space="0" w:color="auto"/>
        <w:right w:val="none" w:sz="0" w:space="0" w:color="auto"/>
      </w:divBdr>
    </w:div>
    <w:div w:id="1073046409">
      <w:bodyDiv w:val="1"/>
      <w:marLeft w:val="0"/>
      <w:marRight w:val="0"/>
      <w:marTop w:val="0"/>
      <w:marBottom w:val="0"/>
      <w:divBdr>
        <w:top w:val="none" w:sz="0" w:space="0" w:color="auto"/>
        <w:left w:val="none" w:sz="0" w:space="0" w:color="auto"/>
        <w:bottom w:val="none" w:sz="0" w:space="0" w:color="auto"/>
        <w:right w:val="none" w:sz="0" w:space="0" w:color="auto"/>
      </w:divBdr>
      <w:divsChild>
        <w:div w:id="1716734664">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203060297">
      <w:bodyDiv w:val="1"/>
      <w:marLeft w:val="0"/>
      <w:marRight w:val="0"/>
      <w:marTop w:val="0"/>
      <w:marBottom w:val="0"/>
      <w:divBdr>
        <w:top w:val="none" w:sz="0" w:space="0" w:color="auto"/>
        <w:left w:val="none" w:sz="0" w:space="0" w:color="auto"/>
        <w:bottom w:val="none" w:sz="0" w:space="0" w:color="auto"/>
        <w:right w:val="none" w:sz="0" w:space="0" w:color="auto"/>
      </w:divBdr>
    </w:div>
    <w:div w:id="1205866754">
      <w:bodyDiv w:val="1"/>
      <w:marLeft w:val="0"/>
      <w:marRight w:val="0"/>
      <w:marTop w:val="0"/>
      <w:marBottom w:val="0"/>
      <w:divBdr>
        <w:top w:val="none" w:sz="0" w:space="0" w:color="auto"/>
        <w:left w:val="none" w:sz="0" w:space="0" w:color="auto"/>
        <w:bottom w:val="none" w:sz="0" w:space="0" w:color="auto"/>
        <w:right w:val="none" w:sz="0" w:space="0" w:color="auto"/>
      </w:divBdr>
    </w:div>
    <w:div w:id="1209797923">
      <w:bodyDiv w:val="1"/>
      <w:marLeft w:val="0"/>
      <w:marRight w:val="0"/>
      <w:marTop w:val="0"/>
      <w:marBottom w:val="0"/>
      <w:divBdr>
        <w:top w:val="none" w:sz="0" w:space="0" w:color="auto"/>
        <w:left w:val="none" w:sz="0" w:space="0" w:color="auto"/>
        <w:bottom w:val="none" w:sz="0" w:space="0" w:color="auto"/>
        <w:right w:val="none" w:sz="0" w:space="0" w:color="auto"/>
      </w:divBdr>
    </w:div>
    <w:div w:id="1222983119">
      <w:bodyDiv w:val="1"/>
      <w:marLeft w:val="0"/>
      <w:marRight w:val="0"/>
      <w:marTop w:val="0"/>
      <w:marBottom w:val="0"/>
      <w:divBdr>
        <w:top w:val="none" w:sz="0" w:space="0" w:color="auto"/>
        <w:left w:val="none" w:sz="0" w:space="0" w:color="auto"/>
        <w:bottom w:val="none" w:sz="0" w:space="0" w:color="auto"/>
        <w:right w:val="none" w:sz="0" w:space="0" w:color="auto"/>
      </w:divBdr>
    </w:div>
    <w:div w:id="1233929431">
      <w:bodyDiv w:val="1"/>
      <w:marLeft w:val="0"/>
      <w:marRight w:val="0"/>
      <w:marTop w:val="0"/>
      <w:marBottom w:val="0"/>
      <w:divBdr>
        <w:top w:val="none" w:sz="0" w:space="0" w:color="auto"/>
        <w:left w:val="none" w:sz="0" w:space="0" w:color="auto"/>
        <w:bottom w:val="none" w:sz="0" w:space="0" w:color="auto"/>
        <w:right w:val="none" w:sz="0" w:space="0" w:color="auto"/>
      </w:divBdr>
    </w:div>
    <w:div w:id="1242327272">
      <w:bodyDiv w:val="1"/>
      <w:marLeft w:val="0"/>
      <w:marRight w:val="0"/>
      <w:marTop w:val="0"/>
      <w:marBottom w:val="0"/>
      <w:divBdr>
        <w:top w:val="none" w:sz="0" w:space="0" w:color="auto"/>
        <w:left w:val="none" w:sz="0" w:space="0" w:color="auto"/>
        <w:bottom w:val="none" w:sz="0" w:space="0" w:color="auto"/>
        <w:right w:val="none" w:sz="0" w:space="0" w:color="auto"/>
      </w:divBdr>
    </w:div>
    <w:div w:id="1244879837">
      <w:bodyDiv w:val="1"/>
      <w:marLeft w:val="0"/>
      <w:marRight w:val="0"/>
      <w:marTop w:val="0"/>
      <w:marBottom w:val="0"/>
      <w:divBdr>
        <w:top w:val="none" w:sz="0" w:space="0" w:color="auto"/>
        <w:left w:val="none" w:sz="0" w:space="0" w:color="auto"/>
        <w:bottom w:val="none" w:sz="0" w:space="0" w:color="auto"/>
        <w:right w:val="none" w:sz="0" w:space="0" w:color="auto"/>
      </w:divBdr>
    </w:div>
    <w:div w:id="1251037495">
      <w:bodyDiv w:val="1"/>
      <w:marLeft w:val="0"/>
      <w:marRight w:val="0"/>
      <w:marTop w:val="0"/>
      <w:marBottom w:val="0"/>
      <w:divBdr>
        <w:top w:val="none" w:sz="0" w:space="0" w:color="auto"/>
        <w:left w:val="none" w:sz="0" w:space="0" w:color="auto"/>
        <w:bottom w:val="none" w:sz="0" w:space="0" w:color="auto"/>
        <w:right w:val="none" w:sz="0" w:space="0" w:color="auto"/>
      </w:divBdr>
    </w:div>
    <w:div w:id="1267536544">
      <w:bodyDiv w:val="1"/>
      <w:marLeft w:val="0"/>
      <w:marRight w:val="0"/>
      <w:marTop w:val="0"/>
      <w:marBottom w:val="0"/>
      <w:divBdr>
        <w:top w:val="none" w:sz="0" w:space="0" w:color="auto"/>
        <w:left w:val="none" w:sz="0" w:space="0" w:color="auto"/>
        <w:bottom w:val="none" w:sz="0" w:space="0" w:color="auto"/>
        <w:right w:val="none" w:sz="0" w:space="0" w:color="auto"/>
      </w:divBdr>
      <w:divsChild>
        <w:div w:id="1735002381">
          <w:marLeft w:val="0"/>
          <w:marRight w:val="0"/>
          <w:marTop w:val="0"/>
          <w:marBottom w:val="0"/>
          <w:divBdr>
            <w:top w:val="none" w:sz="0" w:space="0" w:color="auto"/>
            <w:left w:val="none" w:sz="0" w:space="0" w:color="auto"/>
            <w:bottom w:val="none" w:sz="0" w:space="0" w:color="auto"/>
            <w:right w:val="none" w:sz="0" w:space="0" w:color="auto"/>
          </w:divBdr>
        </w:div>
      </w:divsChild>
    </w:div>
    <w:div w:id="1269581426">
      <w:bodyDiv w:val="1"/>
      <w:marLeft w:val="0"/>
      <w:marRight w:val="0"/>
      <w:marTop w:val="0"/>
      <w:marBottom w:val="0"/>
      <w:divBdr>
        <w:top w:val="none" w:sz="0" w:space="0" w:color="auto"/>
        <w:left w:val="none" w:sz="0" w:space="0" w:color="auto"/>
        <w:bottom w:val="none" w:sz="0" w:space="0" w:color="auto"/>
        <w:right w:val="none" w:sz="0" w:space="0" w:color="auto"/>
      </w:divBdr>
    </w:div>
    <w:div w:id="1281650583">
      <w:bodyDiv w:val="1"/>
      <w:marLeft w:val="0"/>
      <w:marRight w:val="0"/>
      <w:marTop w:val="0"/>
      <w:marBottom w:val="0"/>
      <w:divBdr>
        <w:top w:val="none" w:sz="0" w:space="0" w:color="auto"/>
        <w:left w:val="none" w:sz="0" w:space="0" w:color="auto"/>
        <w:bottom w:val="none" w:sz="0" w:space="0" w:color="auto"/>
        <w:right w:val="none" w:sz="0" w:space="0" w:color="auto"/>
      </w:divBdr>
    </w:div>
    <w:div w:id="1290746573">
      <w:bodyDiv w:val="1"/>
      <w:marLeft w:val="0"/>
      <w:marRight w:val="0"/>
      <w:marTop w:val="0"/>
      <w:marBottom w:val="0"/>
      <w:divBdr>
        <w:top w:val="none" w:sz="0" w:space="0" w:color="auto"/>
        <w:left w:val="none" w:sz="0" w:space="0" w:color="auto"/>
        <w:bottom w:val="none" w:sz="0" w:space="0" w:color="auto"/>
        <w:right w:val="none" w:sz="0" w:space="0" w:color="auto"/>
      </w:divBdr>
    </w:div>
    <w:div w:id="1302464280">
      <w:bodyDiv w:val="1"/>
      <w:marLeft w:val="0"/>
      <w:marRight w:val="0"/>
      <w:marTop w:val="0"/>
      <w:marBottom w:val="0"/>
      <w:divBdr>
        <w:top w:val="none" w:sz="0" w:space="0" w:color="auto"/>
        <w:left w:val="none" w:sz="0" w:space="0" w:color="auto"/>
        <w:bottom w:val="none" w:sz="0" w:space="0" w:color="auto"/>
        <w:right w:val="none" w:sz="0" w:space="0" w:color="auto"/>
      </w:divBdr>
    </w:div>
    <w:div w:id="1356734525">
      <w:bodyDiv w:val="1"/>
      <w:marLeft w:val="0"/>
      <w:marRight w:val="0"/>
      <w:marTop w:val="0"/>
      <w:marBottom w:val="0"/>
      <w:divBdr>
        <w:top w:val="none" w:sz="0" w:space="0" w:color="auto"/>
        <w:left w:val="none" w:sz="0" w:space="0" w:color="auto"/>
        <w:bottom w:val="none" w:sz="0" w:space="0" w:color="auto"/>
        <w:right w:val="none" w:sz="0" w:space="0" w:color="auto"/>
      </w:divBdr>
    </w:div>
    <w:div w:id="1361586020">
      <w:bodyDiv w:val="1"/>
      <w:marLeft w:val="0"/>
      <w:marRight w:val="0"/>
      <w:marTop w:val="0"/>
      <w:marBottom w:val="0"/>
      <w:divBdr>
        <w:top w:val="none" w:sz="0" w:space="0" w:color="auto"/>
        <w:left w:val="none" w:sz="0" w:space="0" w:color="auto"/>
        <w:bottom w:val="none" w:sz="0" w:space="0" w:color="auto"/>
        <w:right w:val="none" w:sz="0" w:space="0" w:color="auto"/>
      </w:divBdr>
    </w:div>
    <w:div w:id="1383554267">
      <w:bodyDiv w:val="1"/>
      <w:marLeft w:val="0"/>
      <w:marRight w:val="0"/>
      <w:marTop w:val="0"/>
      <w:marBottom w:val="0"/>
      <w:divBdr>
        <w:top w:val="none" w:sz="0" w:space="0" w:color="auto"/>
        <w:left w:val="none" w:sz="0" w:space="0" w:color="auto"/>
        <w:bottom w:val="none" w:sz="0" w:space="0" w:color="auto"/>
        <w:right w:val="none" w:sz="0" w:space="0" w:color="auto"/>
      </w:divBdr>
    </w:div>
    <w:div w:id="1419869562">
      <w:bodyDiv w:val="1"/>
      <w:marLeft w:val="0"/>
      <w:marRight w:val="0"/>
      <w:marTop w:val="0"/>
      <w:marBottom w:val="0"/>
      <w:divBdr>
        <w:top w:val="none" w:sz="0" w:space="0" w:color="auto"/>
        <w:left w:val="none" w:sz="0" w:space="0" w:color="auto"/>
        <w:bottom w:val="none" w:sz="0" w:space="0" w:color="auto"/>
        <w:right w:val="none" w:sz="0" w:space="0" w:color="auto"/>
      </w:divBdr>
    </w:div>
    <w:div w:id="1465809775">
      <w:bodyDiv w:val="1"/>
      <w:marLeft w:val="0"/>
      <w:marRight w:val="0"/>
      <w:marTop w:val="0"/>
      <w:marBottom w:val="0"/>
      <w:divBdr>
        <w:top w:val="none" w:sz="0" w:space="0" w:color="auto"/>
        <w:left w:val="none" w:sz="0" w:space="0" w:color="auto"/>
        <w:bottom w:val="none" w:sz="0" w:space="0" w:color="auto"/>
        <w:right w:val="none" w:sz="0" w:space="0" w:color="auto"/>
      </w:divBdr>
    </w:div>
    <w:div w:id="1482043798">
      <w:bodyDiv w:val="1"/>
      <w:marLeft w:val="0"/>
      <w:marRight w:val="0"/>
      <w:marTop w:val="0"/>
      <w:marBottom w:val="0"/>
      <w:divBdr>
        <w:top w:val="none" w:sz="0" w:space="0" w:color="auto"/>
        <w:left w:val="none" w:sz="0" w:space="0" w:color="auto"/>
        <w:bottom w:val="none" w:sz="0" w:space="0" w:color="auto"/>
        <w:right w:val="none" w:sz="0" w:space="0" w:color="auto"/>
      </w:divBdr>
      <w:divsChild>
        <w:div w:id="1438677590">
          <w:marLeft w:val="0"/>
          <w:marRight w:val="0"/>
          <w:marTop w:val="0"/>
          <w:marBottom w:val="0"/>
          <w:divBdr>
            <w:top w:val="none" w:sz="0" w:space="0" w:color="auto"/>
            <w:left w:val="none" w:sz="0" w:space="0" w:color="auto"/>
            <w:bottom w:val="none" w:sz="0" w:space="0" w:color="auto"/>
            <w:right w:val="none" w:sz="0" w:space="0" w:color="auto"/>
          </w:divBdr>
        </w:div>
        <w:div w:id="2116704921">
          <w:marLeft w:val="0"/>
          <w:marRight w:val="0"/>
          <w:marTop w:val="0"/>
          <w:marBottom w:val="0"/>
          <w:divBdr>
            <w:top w:val="none" w:sz="0" w:space="0" w:color="auto"/>
            <w:left w:val="none" w:sz="0" w:space="0" w:color="auto"/>
            <w:bottom w:val="none" w:sz="0" w:space="0" w:color="auto"/>
            <w:right w:val="none" w:sz="0" w:space="0" w:color="auto"/>
          </w:divBdr>
        </w:div>
      </w:divsChild>
    </w:div>
    <w:div w:id="1516383376">
      <w:bodyDiv w:val="1"/>
      <w:marLeft w:val="0"/>
      <w:marRight w:val="0"/>
      <w:marTop w:val="0"/>
      <w:marBottom w:val="0"/>
      <w:divBdr>
        <w:top w:val="none" w:sz="0" w:space="0" w:color="auto"/>
        <w:left w:val="none" w:sz="0" w:space="0" w:color="auto"/>
        <w:bottom w:val="none" w:sz="0" w:space="0" w:color="auto"/>
        <w:right w:val="none" w:sz="0" w:space="0" w:color="auto"/>
      </w:divBdr>
    </w:div>
    <w:div w:id="1526673203">
      <w:bodyDiv w:val="1"/>
      <w:marLeft w:val="0"/>
      <w:marRight w:val="0"/>
      <w:marTop w:val="0"/>
      <w:marBottom w:val="0"/>
      <w:divBdr>
        <w:top w:val="none" w:sz="0" w:space="0" w:color="auto"/>
        <w:left w:val="none" w:sz="0" w:space="0" w:color="auto"/>
        <w:bottom w:val="none" w:sz="0" w:space="0" w:color="auto"/>
        <w:right w:val="none" w:sz="0" w:space="0" w:color="auto"/>
      </w:divBdr>
      <w:divsChild>
        <w:div w:id="1317147181">
          <w:marLeft w:val="0"/>
          <w:marRight w:val="0"/>
          <w:marTop w:val="0"/>
          <w:marBottom w:val="0"/>
          <w:divBdr>
            <w:top w:val="none" w:sz="0" w:space="0" w:color="auto"/>
            <w:left w:val="none" w:sz="0" w:space="0" w:color="auto"/>
            <w:bottom w:val="none" w:sz="0" w:space="0" w:color="auto"/>
            <w:right w:val="none" w:sz="0" w:space="0" w:color="auto"/>
          </w:divBdr>
        </w:div>
      </w:divsChild>
    </w:div>
    <w:div w:id="1567300802">
      <w:bodyDiv w:val="1"/>
      <w:marLeft w:val="0"/>
      <w:marRight w:val="0"/>
      <w:marTop w:val="0"/>
      <w:marBottom w:val="0"/>
      <w:divBdr>
        <w:top w:val="none" w:sz="0" w:space="0" w:color="auto"/>
        <w:left w:val="none" w:sz="0" w:space="0" w:color="auto"/>
        <w:bottom w:val="none" w:sz="0" w:space="0" w:color="auto"/>
        <w:right w:val="none" w:sz="0" w:space="0" w:color="auto"/>
      </w:divBdr>
      <w:divsChild>
        <w:div w:id="975642591">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1567951340">
      <w:bodyDiv w:val="1"/>
      <w:marLeft w:val="0"/>
      <w:marRight w:val="0"/>
      <w:marTop w:val="0"/>
      <w:marBottom w:val="0"/>
      <w:divBdr>
        <w:top w:val="none" w:sz="0" w:space="0" w:color="auto"/>
        <w:left w:val="none" w:sz="0" w:space="0" w:color="auto"/>
        <w:bottom w:val="none" w:sz="0" w:space="0" w:color="auto"/>
        <w:right w:val="none" w:sz="0" w:space="0" w:color="auto"/>
      </w:divBdr>
    </w:div>
    <w:div w:id="1612085556">
      <w:bodyDiv w:val="1"/>
      <w:marLeft w:val="0"/>
      <w:marRight w:val="0"/>
      <w:marTop w:val="0"/>
      <w:marBottom w:val="0"/>
      <w:divBdr>
        <w:top w:val="none" w:sz="0" w:space="0" w:color="auto"/>
        <w:left w:val="none" w:sz="0" w:space="0" w:color="auto"/>
        <w:bottom w:val="none" w:sz="0" w:space="0" w:color="auto"/>
        <w:right w:val="none" w:sz="0" w:space="0" w:color="auto"/>
      </w:divBdr>
    </w:div>
    <w:div w:id="1627347973">
      <w:bodyDiv w:val="1"/>
      <w:marLeft w:val="0"/>
      <w:marRight w:val="0"/>
      <w:marTop w:val="0"/>
      <w:marBottom w:val="0"/>
      <w:divBdr>
        <w:top w:val="none" w:sz="0" w:space="0" w:color="auto"/>
        <w:left w:val="none" w:sz="0" w:space="0" w:color="auto"/>
        <w:bottom w:val="none" w:sz="0" w:space="0" w:color="auto"/>
        <w:right w:val="none" w:sz="0" w:space="0" w:color="auto"/>
      </w:divBdr>
    </w:div>
    <w:div w:id="1680619068">
      <w:bodyDiv w:val="1"/>
      <w:marLeft w:val="0"/>
      <w:marRight w:val="0"/>
      <w:marTop w:val="0"/>
      <w:marBottom w:val="0"/>
      <w:divBdr>
        <w:top w:val="none" w:sz="0" w:space="0" w:color="auto"/>
        <w:left w:val="none" w:sz="0" w:space="0" w:color="auto"/>
        <w:bottom w:val="none" w:sz="0" w:space="0" w:color="auto"/>
        <w:right w:val="none" w:sz="0" w:space="0" w:color="auto"/>
      </w:divBdr>
    </w:div>
    <w:div w:id="1709408011">
      <w:bodyDiv w:val="1"/>
      <w:marLeft w:val="0"/>
      <w:marRight w:val="0"/>
      <w:marTop w:val="0"/>
      <w:marBottom w:val="0"/>
      <w:divBdr>
        <w:top w:val="none" w:sz="0" w:space="0" w:color="auto"/>
        <w:left w:val="none" w:sz="0" w:space="0" w:color="auto"/>
        <w:bottom w:val="none" w:sz="0" w:space="0" w:color="auto"/>
        <w:right w:val="none" w:sz="0" w:space="0" w:color="auto"/>
      </w:divBdr>
    </w:div>
    <w:div w:id="1718040913">
      <w:bodyDiv w:val="1"/>
      <w:marLeft w:val="0"/>
      <w:marRight w:val="0"/>
      <w:marTop w:val="0"/>
      <w:marBottom w:val="0"/>
      <w:divBdr>
        <w:top w:val="none" w:sz="0" w:space="0" w:color="auto"/>
        <w:left w:val="none" w:sz="0" w:space="0" w:color="auto"/>
        <w:bottom w:val="none" w:sz="0" w:space="0" w:color="auto"/>
        <w:right w:val="none" w:sz="0" w:space="0" w:color="auto"/>
      </w:divBdr>
    </w:div>
    <w:div w:id="1740403852">
      <w:bodyDiv w:val="1"/>
      <w:marLeft w:val="0"/>
      <w:marRight w:val="0"/>
      <w:marTop w:val="0"/>
      <w:marBottom w:val="0"/>
      <w:divBdr>
        <w:top w:val="none" w:sz="0" w:space="0" w:color="auto"/>
        <w:left w:val="none" w:sz="0" w:space="0" w:color="auto"/>
        <w:bottom w:val="none" w:sz="0" w:space="0" w:color="auto"/>
        <w:right w:val="none" w:sz="0" w:space="0" w:color="auto"/>
      </w:divBdr>
    </w:div>
    <w:div w:id="1821266901">
      <w:bodyDiv w:val="1"/>
      <w:marLeft w:val="0"/>
      <w:marRight w:val="0"/>
      <w:marTop w:val="0"/>
      <w:marBottom w:val="0"/>
      <w:divBdr>
        <w:top w:val="none" w:sz="0" w:space="0" w:color="auto"/>
        <w:left w:val="none" w:sz="0" w:space="0" w:color="auto"/>
        <w:bottom w:val="none" w:sz="0" w:space="0" w:color="auto"/>
        <w:right w:val="none" w:sz="0" w:space="0" w:color="auto"/>
      </w:divBdr>
    </w:div>
    <w:div w:id="1822237020">
      <w:bodyDiv w:val="1"/>
      <w:marLeft w:val="0"/>
      <w:marRight w:val="0"/>
      <w:marTop w:val="0"/>
      <w:marBottom w:val="0"/>
      <w:divBdr>
        <w:top w:val="none" w:sz="0" w:space="0" w:color="auto"/>
        <w:left w:val="none" w:sz="0" w:space="0" w:color="auto"/>
        <w:bottom w:val="none" w:sz="0" w:space="0" w:color="auto"/>
        <w:right w:val="none" w:sz="0" w:space="0" w:color="auto"/>
      </w:divBdr>
    </w:div>
    <w:div w:id="1857693170">
      <w:bodyDiv w:val="1"/>
      <w:marLeft w:val="0"/>
      <w:marRight w:val="0"/>
      <w:marTop w:val="0"/>
      <w:marBottom w:val="0"/>
      <w:divBdr>
        <w:top w:val="none" w:sz="0" w:space="0" w:color="auto"/>
        <w:left w:val="none" w:sz="0" w:space="0" w:color="auto"/>
        <w:bottom w:val="none" w:sz="0" w:space="0" w:color="auto"/>
        <w:right w:val="none" w:sz="0" w:space="0" w:color="auto"/>
      </w:divBdr>
    </w:div>
    <w:div w:id="1874489158">
      <w:bodyDiv w:val="1"/>
      <w:marLeft w:val="0"/>
      <w:marRight w:val="0"/>
      <w:marTop w:val="0"/>
      <w:marBottom w:val="0"/>
      <w:divBdr>
        <w:top w:val="none" w:sz="0" w:space="0" w:color="auto"/>
        <w:left w:val="none" w:sz="0" w:space="0" w:color="auto"/>
        <w:bottom w:val="none" w:sz="0" w:space="0" w:color="auto"/>
        <w:right w:val="none" w:sz="0" w:space="0" w:color="auto"/>
      </w:divBdr>
    </w:div>
    <w:div w:id="1895502705">
      <w:bodyDiv w:val="1"/>
      <w:marLeft w:val="0"/>
      <w:marRight w:val="0"/>
      <w:marTop w:val="0"/>
      <w:marBottom w:val="0"/>
      <w:divBdr>
        <w:top w:val="none" w:sz="0" w:space="0" w:color="auto"/>
        <w:left w:val="none" w:sz="0" w:space="0" w:color="auto"/>
        <w:bottom w:val="none" w:sz="0" w:space="0" w:color="auto"/>
        <w:right w:val="none" w:sz="0" w:space="0" w:color="auto"/>
      </w:divBdr>
    </w:div>
    <w:div w:id="1921940000">
      <w:bodyDiv w:val="1"/>
      <w:marLeft w:val="0"/>
      <w:marRight w:val="0"/>
      <w:marTop w:val="0"/>
      <w:marBottom w:val="0"/>
      <w:divBdr>
        <w:top w:val="none" w:sz="0" w:space="0" w:color="auto"/>
        <w:left w:val="none" w:sz="0" w:space="0" w:color="auto"/>
        <w:bottom w:val="none" w:sz="0" w:space="0" w:color="auto"/>
        <w:right w:val="none" w:sz="0" w:space="0" w:color="auto"/>
      </w:divBdr>
      <w:divsChild>
        <w:div w:id="37511049">
          <w:marLeft w:val="0"/>
          <w:marRight w:val="0"/>
          <w:marTop w:val="0"/>
          <w:marBottom w:val="0"/>
          <w:divBdr>
            <w:top w:val="none" w:sz="0" w:space="0" w:color="auto"/>
            <w:left w:val="none" w:sz="0" w:space="0" w:color="auto"/>
            <w:bottom w:val="none" w:sz="0" w:space="0" w:color="auto"/>
            <w:right w:val="none" w:sz="0" w:space="0" w:color="auto"/>
          </w:divBdr>
        </w:div>
        <w:div w:id="619920044">
          <w:marLeft w:val="0"/>
          <w:marRight w:val="0"/>
          <w:marTop w:val="0"/>
          <w:marBottom w:val="0"/>
          <w:divBdr>
            <w:top w:val="none" w:sz="0" w:space="0" w:color="auto"/>
            <w:left w:val="none" w:sz="0" w:space="0" w:color="auto"/>
            <w:bottom w:val="none" w:sz="0" w:space="0" w:color="auto"/>
            <w:right w:val="none" w:sz="0" w:space="0" w:color="auto"/>
          </w:divBdr>
        </w:div>
      </w:divsChild>
    </w:div>
    <w:div w:id="1942911500">
      <w:bodyDiv w:val="1"/>
      <w:marLeft w:val="0"/>
      <w:marRight w:val="0"/>
      <w:marTop w:val="0"/>
      <w:marBottom w:val="0"/>
      <w:divBdr>
        <w:top w:val="none" w:sz="0" w:space="0" w:color="auto"/>
        <w:left w:val="none" w:sz="0" w:space="0" w:color="auto"/>
        <w:bottom w:val="none" w:sz="0" w:space="0" w:color="auto"/>
        <w:right w:val="none" w:sz="0" w:space="0" w:color="auto"/>
      </w:divBdr>
    </w:div>
    <w:div w:id="1956791413">
      <w:bodyDiv w:val="1"/>
      <w:marLeft w:val="0"/>
      <w:marRight w:val="0"/>
      <w:marTop w:val="0"/>
      <w:marBottom w:val="0"/>
      <w:divBdr>
        <w:top w:val="none" w:sz="0" w:space="0" w:color="auto"/>
        <w:left w:val="none" w:sz="0" w:space="0" w:color="auto"/>
        <w:bottom w:val="none" w:sz="0" w:space="0" w:color="auto"/>
        <w:right w:val="none" w:sz="0" w:space="0" w:color="auto"/>
      </w:divBdr>
    </w:div>
    <w:div w:id="1979676937">
      <w:bodyDiv w:val="1"/>
      <w:marLeft w:val="0"/>
      <w:marRight w:val="0"/>
      <w:marTop w:val="0"/>
      <w:marBottom w:val="0"/>
      <w:divBdr>
        <w:top w:val="none" w:sz="0" w:space="0" w:color="auto"/>
        <w:left w:val="none" w:sz="0" w:space="0" w:color="auto"/>
        <w:bottom w:val="none" w:sz="0" w:space="0" w:color="auto"/>
        <w:right w:val="none" w:sz="0" w:space="0" w:color="auto"/>
      </w:divBdr>
      <w:divsChild>
        <w:div w:id="1529486004">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1991011781">
      <w:bodyDiv w:val="1"/>
      <w:marLeft w:val="0"/>
      <w:marRight w:val="0"/>
      <w:marTop w:val="0"/>
      <w:marBottom w:val="0"/>
      <w:divBdr>
        <w:top w:val="none" w:sz="0" w:space="0" w:color="auto"/>
        <w:left w:val="none" w:sz="0" w:space="0" w:color="auto"/>
        <w:bottom w:val="none" w:sz="0" w:space="0" w:color="auto"/>
        <w:right w:val="none" w:sz="0" w:space="0" w:color="auto"/>
      </w:divBdr>
    </w:div>
    <w:div w:id="2027100511">
      <w:bodyDiv w:val="1"/>
      <w:marLeft w:val="0"/>
      <w:marRight w:val="0"/>
      <w:marTop w:val="0"/>
      <w:marBottom w:val="0"/>
      <w:divBdr>
        <w:top w:val="none" w:sz="0" w:space="0" w:color="auto"/>
        <w:left w:val="none" w:sz="0" w:space="0" w:color="auto"/>
        <w:bottom w:val="none" w:sz="0" w:space="0" w:color="auto"/>
        <w:right w:val="none" w:sz="0" w:space="0" w:color="auto"/>
      </w:divBdr>
    </w:div>
    <w:div w:id="2029982911">
      <w:bodyDiv w:val="1"/>
      <w:marLeft w:val="0"/>
      <w:marRight w:val="0"/>
      <w:marTop w:val="0"/>
      <w:marBottom w:val="0"/>
      <w:divBdr>
        <w:top w:val="none" w:sz="0" w:space="0" w:color="auto"/>
        <w:left w:val="none" w:sz="0" w:space="0" w:color="auto"/>
        <w:bottom w:val="none" w:sz="0" w:space="0" w:color="auto"/>
        <w:right w:val="none" w:sz="0" w:space="0" w:color="auto"/>
      </w:divBdr>
    </w:div>
    <w:div w:id="2053267227">
      <w:bodyDiv w:val="1"/>
      <w:marLeft w:val="0"/>
      <w:marRight w:val="0"/>
      <w:marTop w:val="0"/>
      <w:marBottom w:val="0"/>
      <w:divBdr>
        <w:top w:val="none" w:sz="0" w:space="0" w:color="auto"/>
        <w:left w:val="none" w:sz="0" w:space="0" w:color="auto"/>
        <w:bottom w:val="none" w:sz="0" w:space="0" w:color="auto"/>
        <w:right w:val="none" w:sz="0" w:space="0" w:color="auto"/>
      </w:divBdr>
      <w:divsChild>
        <w:div w:id="1947997590">
          <w:marLeft w:val="0"/>
          <w:marRight w:val="0"/>
          <w:marTop w:val="0"/>
          <w:marBottom w:val="0"/>
          <w:divBdr>
            <w:top w:val="single" w:sz="2" w:space="3" w:color="AFE1BB"/>
            <w:left w:val="single" w:sz="2" w:space="12" w:color="AFE1BB"/>
            <w:bottom w:val="single" w:sz="6" w:space="3" w:color="AFE1BB"/>
            <w:right w:val="single" w:sz="2" w:space="12" w:color="AFE1BB"/>
          </w:divBdr>
        </w:div>
        <w:div w:id="653727962">
          <w:marLeft w:val="0"/>
          <w:marRight w:val="0"/>
          <w:marTop w:val="0"/>
          <w:marBottom w:val="0"/>
          <w:divBdr>
            <w:top w:val="none" w:sz="0" w:space="0" w:color="auto"/>
            <w:left w:val="none" w:sz="0" w:space="0" w:color="auto"/>
            <w:bottom w:val="none" w:sz="0" w:space="0" w:color="auto"/>
            <w:right w:val="none" w:sz="0" w:space="0" w:color="auto"/>
          </w:divBdr>
        </w:div>
      </w:divsChild>
    </w:div>
    <w:div w:id="2081517183">
      <w:bodyDiv w:val="1"/>
      <w:marLeft w:val="0"/>
      <w:marRight w:val="0"/>
      <w:marTop w:val="0"/>
      <w:marBottom w:val="0"/>
      <w:divBdr>
        <w:top w:val="none" w:sz="0" w:space="0" w:color="auto"/>
        <w:left w:val="none" w:sz="0" w:space="0" w:color="auto"/>
        <w:bottom w:val="none" w:sz="0" w:space="0" w:color="auto"/>
        <w:right w:val="none" w:sz="0" w:space="0" w:color="auto"/>
      </w:divBdr>
    </w:div>
    <w:div w:id="2094888412">
      <w:bodyDiv w:val="1"/>
      <w:marLeft w:val="0"/>
      <w:marRight w:val="0"/>
      <w:marTop w:val="0"/>
      <w:marBottom w:val="0"/>
      <w:divBdr>
        <w:top w:val="none" w:sz="0" w:space="0" w:color="auto"/>
        <w:left w:val="none" w:sz="0" w:space="0" w:color="auto"/>
        <w:bottom w:val="none" w:sz="0" w:space="0" w:color="auto"/>
        <w:right w:val="none" w:sz="0" w:space="0" w:color="auto"/>
      </w:divBdr>
    </w:div>
    <w:div w:id="2109497406">
      <w:bodyDiv w:val="1"/>
      <w:marLeft w:val="0"/>
      <w:marRight w:val="0"/>
      <w:marTop w:val="0"/>
      <w:marBottom w:val="0"/>
      <w:divBdr>
        <w:top w:val="none" w:sz="0" w:space="0" w:color="auto"/>
        <w:left w:val="none" w:sz="0" w:space="0" w:color="auto"/>
        <w:bottom w:val="none" w:sz="0" w:space="0" w:color="auto"/>
        <w:right w:val="none" w:sz="0" w:space="0" w:color="auto"/>
      </w:divBdr>
    </w:div>
    <w:div w:id="2120752378">
      <w:bodyDiv w:val="1"/>
      <w:marLeft w:val="0"/>
      <w:marRight w:val="0"/>
      <w:marTop w:val="0"/>
      <w:marBottom w:val="0"/>
      <w:divBdr>
        <w:top w:val="none" w:sz="0" w:space="0" w:color="auto"/>
        <w:left w:val="none" w:sz="0" w:space="0" w:color="auto"/>
        <w:bottom w:val="none" w:sz="0" w:space="0" w:color="auto"/>
        <w:right w:val="none" w:sz="0" w:space="0" w:color="auto"/>
      </w:divBdr>
      <w:divsChild>
        <w:div w:id="1237935727">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s>
  <w:optimizeForBrowser/>
  <w:relyOnVML/>
  <w:allowPNG/>
</w:webSettings>
</file>

<file path=word/_rels/document.xml.rels><?xml version="1.0" encoding="UTF-8"?>

<Relationships xmlns="http://schemas.openxmlformats.org/package/2006/relationships">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ntTable" Target="fontTable.xml"/>
  <Relationship Id="rId17" Type="http://schemas.openxmlformats.org/officeDocument/2006/relationships/glossaryDocument" Target="glossary/document.xml"/>
  <Relationship Id="rId18"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884"/>
    <w:rsid w:val="006A08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A0884"/>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A088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2F0AC3CB-224F-48AF-B836-3B8770962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4046</Words>
  <Characters>30942</Characters>
  <Application>Microsoft Office Word</Application>
  <DocSecurity>0</DocSecurity>
  <Lines>257</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34919</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2021-01-19T14:56:00Z</dcterms:created>
  <dc:creator>Mindaugas Taučkėla</dc:creator>
  <lastModifiedBy>TAMALIŪNIENĖ Vilija</lastModifiedBy>
  <lastPrinted>2019-01-22T13:38:00Z</lastPrinted>
  <dcterms:modified xsi:type="dcterms:W3CDTF">2021-01-19T15:10:00Z</dcterms:modified>
  <revision>3</revision>
</coreProperties>
</file>