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48" w:rsidRPr="002B4E85" w:rsidRDefault="00E8145E" w:rsidP="00CD60B2">
      <w:pPr>
        <w:pStyle w:val="Header"/>
        <w:jc w:val="center"/>
        <w:rPr>
          <w:b/>
          <w:color w:val="000000"/>
        </w:rPr>
      </w:pPr>
      <w:bookmarkStart w:id="0" w:name="_GoBack"/>
      <w:bookmarkEnd w:id="0"/>
      <w:r>
        <w:rPr>
          <w:noProof/>
          <w:lang w:eastAsia="lt-LT"/>
        </w:rPr>
        <w:drawing>
          <wp:inline distT="0" distB="0" distL="0" distR="0">
            <wp:extent cx="498475" cy="574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8475" cy="574675"/>
                    </a:xfrm>
                    <a:prstGeom prst="rect">
                      <a:avLst/>
                    </a:prstGeom>
                    <a:noFill/>
                    <a:ln w="9525">
                      <a:noFill/>
                      <a:miter lim="800000"/>
                      <a:headEnd/>
                      <a:tailEnd/>
                    </a:ln>
                  </pic:spPr>
                </pic:pic>
              </a:graphicData>
            </a:graphic>
          </wp:inline>
        </w:drawing>
      </w:r>
    </w:p>
    <w:p w:rsidR="00374948" w:rsidRPr="002B4E85" w:rsidRDefault="00374948">
      <w:pPr>
        <w:pStyle w:val="Header"/>
        <w:jc w:val="center"/>
        <w:rPr>
          <w:b/>
        </w:rPr>
      </w:pPr>
    </w:p>
    <w:p w:rsidR="00ED2F3B" w:rsidRPr="002B4E85" w:rsidRDefault="00ED2F3B">
      <w:pPr>
        <w:pStyle w:val="Header"/>
        <w:jc w:val="center"/>
        <w:rPr>
          <w:b/>
        </w:rPr>
      </w:pPr>
      <w:r w:rsidRPr="002B4E85">
        <w:rPr>
          <w:b/>
        </w:rPr>
        <w:t>LIETUVOS RESPUBLIKOS</w:t>
      </w:r>
    </w:p>
    <w:p w:rsidR="00ED2F3B" w:rsidRPr="002B4E85" w:rsidRDefault="00ED2F3B">
      <w:pPr>
        <w:pStyle w:val="Header"/>
        <w:jc w:val="center"/>
        <w:rPr>
          <w:b/>
        </w:rPr>
      </w:pPr>
      <w:r w:rsidRPr="002B4E85">
        <w:rPr>
          <w:b/>
        </w:rPr>
        <w:t>RYŠIŲ REGULIAVIMO TARNYBOS</w:t>
      </w:r>
    </w:p>
    <w:p w:rsidR="00ED2F3B" w:rsidRPr="002B4E85" w:rsidRDefault="00ED2F3B">
      <w:pPr>
        <w:pStyle w:val="Header"/>
        <w:jc w:val="center"/>
        <w:rPr>
          <w:b/>
        </w:rPr>
      </w:pPr>
      <w:r w:rsidRPr="002B4E85">
        <w:rPr>
          <w:b/>
        </w:rPr>
        <w:t>DIREKTORIUS</w:t>
      </w:r>
    </w:p>
    <w:p w:rsidR="00ED2F3B" w:rsidRPr="002B4E85" w:rsidRDefault="00ED2F3B">
      <w:pPr>
        <w:pStyle w:val="Header"/>
        <w:tabs>
          <w:tab w:val="clear" w:pos="4320"/>
          <w:tab w:val="clear" w:pos="8640"/>
        </w:tabs>
        <w:jc w:val="center"/>
      </w:pPr>
    </w:p>
    <w:p w:rsidR="00ED2F3B" w:rsidRPr="002B4E85" w:rsidRDefault="00ED2F3B">
      <w:pPr>
        <w:pStyle w:val="Header"/>
        <w:tabs>
          <w:tab w:val="clear" w:pos="4320"/>
          <w:tab w:val="clear" w:pos="8640"/>
        </w:tabs>
        <w:jc w:val="center"/>
        <w:rPr>
          <w:b/>
        </w:rPr>
      </w:pPr>
      <w:r w:rsidRPr="002B4E85">
        <w:rPr>
          <w:b/>
        </w:rPr>
        <w:t>ĮSAKYMAS</w:t>
      </w:r>
    </w:p>
    <w:p w:rsidR="00F65858" w:rsidRPr="002B4E85" w:rsidRDefault="00ED2F3B" w:rsidP="00CD60B2">
      <w:pPr>
        <w:pStyle w:val="Pavadinimas1"/>
        <w:ind w:left="180"/>
        <w:jc w:val="center"/>
        <w:rPr>
          <w:rFonts w:ascii="Times New Roman" w:hAnsi="Times New Roman"/>
          <w:sz w:val="24"/>
          <w:szCs w:val="24"/>
          <w:lang w:val="lt-LT"/>
        </w:rPr>
      </w:pPr>
      <w:r w:rsidRPr="002B4E85">
        <w:rPr>
          <w:rFonts w:ascii="Times New Roman" w:hAnsi="Times New Roman"/>
          <w:sz w:val="24"/>
          <w:szCs w:val="24"/>
        </w:rPr>
        <w:t xml:space="preserve">DĖL </w:t>
      </w:r>
      <w:r w:rsidR="003A18F7" w:rsidRPr="002B4E85">
        <w:rPr>
          <w:rFonts w:ascii="Times New Roman" w:hAnsi="Times New Roman"/>
          <w:sz w:val="24"/>
          <w:szCs w:val="24"/>
          <w:lang w:val="lt-LT"/>
        </w:rPr>
        <w:t>PASKELBIMO APIE PATEIKT</w:t>
      </w:r>
      <w:r w:rsidR="00160A38">
        <w:rPr>
          <w:rFonts w:ascii="Times New Roman" w:hAnsi="Times New Roman"/>
          <w:sz w:val="24"/>
          <w:szCs w:val="24"/>
          <w:lang w:val="lt-LT"/>
        </w:rPr>
        <w:t>AS</w:t>
      </w:r>
      <w:r w:rsidR="003A18F7" w:rsidRPr="002B4E85">
        <w:rPr>
          <w:rFonts w:ascii="Times New Roman" w:hAnsi="Times New Roman"/>
          <w:sz w:val="24"/>
          <w:szCs w:val="24"/>
          <w:lang w:val="lt-LT"/>
        </w:rPr>
        <w:t xml:space="preserve"> PARAIŠK</w:t>
      </w:r>
      <w:r w:rsidR="00160A38">
        <w:rPr>
          <w:rFonts w:ascii="Times New Roman" w:hAnsi="Times New Roman"/>
          <w:sz w:val="24"/>
          <w:szCs w:val="24"/>
          <w:lang w:val="lt-LT"/>
        </w:rPr>
        <w:t>AS</w:t>
      </w:r>
    </w:p>
    <w:p w:rsidR="00ED2F3B" w:rsidRPr="002B4E85" w:rsidRDefault="0009094A" w:rsidP="00CD60B2">
      <w:pPr>
        <w:pStyle w:val="Pavadinimas1"/>
        <w:ind w:left="180"/>
        <w:jc w:val="center"/>
        <w:rPr>
          <w:rFonts w:ascii="Times New Roman" w:hAnsi="Times New Roman"/>
          <w:sz w:val="24"/>
          <w:szCs w:val="24"/>
        </w:rPr>
      </w:pPr>
      <w:r w:rsidRPr="002B4E85">
        <w:rPr>
          <w:rFonts w:ascii="Times New Roman" w:hAnsi="Times New Roman"/>
          <w:sz w:val="24"/>
          <w:szCs w:val="24"/>
          <w:lang w:val="lt-LT"/>
        </w:rPr>
        <w:t xml:space="preserve"> SKIRTI RADIJO</w:t>
      </w:r>
      <w:r w:rsidRPr="002B4E85">
        <w:rPr>
          <w:rFonts w:ascii="Times New Roman" w:hAnsi="Times New Roman"/>
          <w:sz w:val="24"/>
          <w:szCs w:val="24"/>
        </w:rPr>
        <w:t xml:space="preserve"> DAŽNIUS (KANALUS)</w:t>
      </w:r>
    </w:p>
    <w:p w:rsidR="00ED2F3B" w:rsidRPr="002B4E85" w:rsidRDefault="00ED2F3B">
      <w:pPr>
        <w:pStyle w:val="Header"/>
        <w:tabs>
          <w:tab w:val="clear" w:pos="4320"/>
          <w:tab w:val="clear" w:pos="8640"/>
        </w:tabs>
        <w:rPr>
          <w:b/>
        </w:rPr>
      </w:pPr>
    </w:p>
    <w:p w:rsidR="00ED2F3B" w:rsidRPr="002B4E85" w:rsidRDefault="003671D5">
      <w:pPr>
        <w:pStyle w:val="Heading7"/>
        <w:rPr>
          <w:szCs w:val="24"/>
        </w:rPr>
      </w:pPr>
      <w:r w:rsidRPr="002B4E85">
        <w:rPr>
          <w:szCs w:val="24"/>
        </w:rPr>
        <w:t>20</w:t>
      </w:r>
      <w:r w:rsidR="00E42F14" w:rsidRPr="002B4E85">
        <w:rPr>
          <w:szCs w:val="24"/>
        </w:rPr>
        <w:t>1</w:t>
      </w:r>
      <w:r w:rsidR="003F6B3F">
        <w:rPr>
          <w:szCs w:val="24"/>
        </w:rPr>
        <w:t>2</w:t>
      </w:r>
      <w:r w:rsidR="00ED2F3B" w:rsidRPr="002B4E85">
        <w:rPr>
          <w:szCs w:val="24"/>
        </w:rPr>
        <w:t xml:space="preserve"> m</w:t>
      </w:r>
      <w:r w:rsidR="00160A38" w:rsidRPr="002B4E85">
        <w:rPr>
          <w:szCs w:val="24"/>
        </w:rPr>
        <w:t xml:space="preserve">. </w:t>
      </w:r>
      <w:r w:rsidR="00F336CB">
        <w:rPr>
          <w:szCs w:val="24"/>
        </w:rPr>
        <w:t xml:space="preserve">spalio </w:t>
      </w:r>
      <w:r w:rsidR="00576C8E">
        <w:rPr>
          <w:szCs w:val="24"/>
        </w:rPr>
        <w:t>1</w:t>
      </w:r>
      <w:r w:rsidR="00CD367D">
        <w:rPr>
          <w:szCs w:val="24"/>
        </w:rPr>
        <w:t xml:space="preserve"> </w:t>
      </w:r>
      <w:r w:rsidR="00374948" w:rsidRPr="002B4E85">
        <w:rPr>
          <w:szCs w:val="24"/>
        </w:rPr>
        <w:t>d.</w:t>
      </w:r>
      <w:r w:rsidR="00ED2F3B" w:rsidRPr="002B4E85">
        <w:rPr>
          <w:szCs w:val="24"/>
        </w:rPr>
        <w:t xml:space="preserve"> Nr. 1V</w:t>
      </w:r>
      <w:r w:rsidR="00764315" w:rsidRPr="002B4E85">
        <w:rPr>
          <w:szCs w:val="24"/>
        </w:rPr>
        <w:t>-</w:t>
      </w:r>
      <w:r w:rsidR="00543488">
        <w:rPr>
          <w:szCs w:val="24"/>
        </w:rPr>
        <w:t xml:space="preserve"> </w:t>
      </w:r>
      <w:r w:rsidR="00576C8E">
        <w:rPr>
          <w:szCs w:val="24"/>
        </w:rPr>
        <w:t>1289</w:t>
      </w:r>
    </w:p>
    <w:p w:rsidR="00ED2F3B" w:rsidRPr="002B4E85" w:rsidRDefault="00ED2F3B">
      <w:pPr>
        <w:pStyle w:val="Header"/>
        <w:tabs>
          <w:tab w:val="clear" w:pos="4320"/>
          <w:tab w:val="clear" w:pos="8640"/>
        </w:tabs>
        <w:jc w:val="center"/>
      </w:pPr>
      <w:r w:rsidRPr="002B4E85">
        <w:t>Vilnius</w:t>
      </w:r>
    </w:p>
    <w:p w:rsidR="00ED2F3B" w:rsidRPr="002B4E85" w:rsidRDefault="00ED2F3B">
      <w:pPr>
        <w:pStyle w:val="Header"/>
        <w:tabs>
          <w:tab w:val="clear" w:pos="4320"/>
          <w:tab w:val="clear" w:pos="8640"/>
        </w:tabs>
        <w:jc w:val="center"/>
        <w:rPr>
          <w:b/>
        </w:rPr>
      </w:pPr>
    </w:p>
    <w:p w:rsidR="00ED2F3B" w:rsidRPr="002B4E85" w:rsidRDefault="00ED2F3B">
      <w:pPr>
        <w:pStyle w:val="Header"/>
        <w:tabs>
          <w:tab w:val="clear" w:pos="4320"/>
          <w:tab w:val="clear" w:pos="8640"/>
        </w:tabs>
        <w:jc w:val="both"/>
      </w:pPr>
      <w:r w:rsidRPr="002B4E85">
        <w:tab/>
        <w:t>Vadovaudamasis Lietuvos Respublikos elektroninių ryšių įstatymo (Žin., 2004, Nr. 69-2382) 5</w:t>
      </w:r>
      <w:r w:rsidR="00F02D98" w:rsidRPr="002B4E85">
        <w:t>1</w:t>
      </w:r>
      <w:r w:rsidRPr="002B4E85">
        <w:t xml:space="preserve"> straipsnio </w:t>
      </w:r>
      <w:r w:rsidR="0009094A" w:rsidRPr="002B4E85">
        <w:t>8</w:t>
      </w:r>
      <w:r w:rsidRPr="002B4E85">
        <w:t xml:space="preserve"> dalimi, </w:t>
      </w:r>
      <w:r w:rsidR="0024558C" w:rsidRPr="002B4E85">
        <w:t>Radijo dažnių naudojimo plano, patvirtinto Lietuvos Respublikos ryšių reguliavimo tarnybos</w:t>
      </w:r>
      <w:r w:rsidR="00BE6C09">
        <w:t xml:space="preserve"> (toliau – Tarnyba)</w:t>
      </w:r>
      <w:r w:rsidR="0024558C" w:rsidRPr="002B4E85">
        <w:t xml:space="preserve"> direktoriaus </w:t>
      </w:r>
      <w:smartTag w:uri="schemas-tilde-lv/tildestengine" w:element="metric2">
        <w:smartTagPr>
          <w:attr w:name="metric_value" w:val="2008"/>
          <w:attr w:name="metric_text" w:val="m"/>
        </w:smartTagPr>
        <w:r w:rsidR="0024558C" w:rsidRPr="002B4E85">
          <w:t>2008 m</w:t>
        </w:r>
      </w:smartTag>
      <w:r w:rsidR="0024558C" w:rsidRPr="002B4E85">
        <w:t>. gruodžio 24 d. įsakymu Nr. 1V-1160 (</w:t>
      </w:r>
      <w:proofErr w:type="spellStart"/>
      <w:r w:rsidR="0024558C" w:rsidRPr="002B4E85">
        <w:t>Žin</w:t>
      </w:r>
      <w:proofErr w:type="spellEnd"/>
      <w:r w:rsidR="0024558C" w:rsidRPr="002B4E85">
        <w:t>., 2009, Nr. 7-268</w:t>
      </w:r>
      <w:r w:rsidR="005E0343">
        <w:rPr>
          <w:bCs/>
        </w:rPr>
        <w:t>; 2011, Nr. 137-6520</w:t>
      </w:r>
      <w:r w:rsidR="0024558C" w:rsidRPr="002B4E85">
        <w:t>), II skyriaus lentelės</w:t>
      </w:r>
      <w:r w:rsidR="0009094A" w:rsidRPr="002B4E85">
        <w:t xml:space="preserve"> </w:t>
      </w:r>
      <w:r w:rsidR="00E016EF" w:rsidRPr="000065CF">
        <w:t>2</w:t>
      </w:r>
      <w:r w:rsidR="005E0343">
        <w:t>26</w:t>
      </w:r>
      <w:r w:rsidR="00E016EF" w:rsidRPr="000065CF">
        <w:t xml:space="preserve"> ir 2</w:t>
      </w:r>
      <w:r w:rsidR="005E0343">
        <w:t>27</w:t>
      </w:r>
      <w:r w:rsidR="00E016EF" w:rsidRPr="000065CF">
        <w:t xml:space="preserve"> eilutėmis</w:t>
      </w:r>
      <w:r w:rsidR="0009094A" w:rsidRPr="002B4E85">
        <w:t xml:space="preserve">, </w:t>
      </w:r>
      <w:r w:rsidRPr="002B4E85">
        <w:t xml:space="preserve">Radijo dažnių (kanalų) skyrimo ir naudojimo taisyklių, patvirtintų </w:t>
      </w:r>
      <w:r w:rsidR="00BE6C09">
        <w:t>T</w:t>
      </w:r>
      <w:r w:rsidRPr="002B4E85">
        <w:t xml:space="preserve">arnybos direktoriaus </w:t>
      </w:r>
      <w:smartTag w:uri="schemas-tilde-lv/tildestengine" w:element="metric2">
        <w:smartTagPr>
          <w:attr w:name="metric_value" w:val="2005"/>
          <w:attr w:name="metric_text" w:val="m"/>
        </w:smartTagPr>
        <w:r w:rsidRPr="002B4E85">
          <w:t>2005 m</w:t>
        </w:r>
      </w:smartTag>
      <w:r w:rsidRPr="002B4E85">
        <w:t>. spalio 6 d. įsakymu Nr. 1V-854 (Žin., 2005, Nr. 122-4382</w:t>
      </w:r>
      <w:r w:rsidR="001351F3">
        <w:t>; 20</w:t>
      </w:r>
      <w:r w:rsidR="001A40F8">
        <w:t>11</w:t>
      </w:r>
      <w:r w:rsidR="001351F3">
        <w:t xml:space="preserve">, Nr. </w:t>
      </w:r>
      <w:r w:rsidR="001351F3" w:rsidRPr="001351F3">
        <w:t>1</w:t>
      </w:r>
      <w:r w:rsidR="001A40F8">
        <w:t>29</w:t>
      </w:r>
      <w:r w:rsidR="001351F3" w:rsidRPr="001351F3">
        <w:t>-</w:t>
      </w:r>
      <w:r w:rsidR="001A40F8">
        <w:t>6147</w:t>
      </w:r>
      <w:r w:rsidRPr="002B4E85">
        <w:t>),</w:t>
      </w:r>
      <w:r w:rsidR="00BE6C09">
        <w:t xml:space="preserve"> (toliau – Taisyklės)</w:t>
      </w:r>
      <w:r w:rsidRPr="002B4E85">
        <w:t xml:space="preserve"> </w:t>
      </w:r>
      <w:r w:rsidR="0009094A" w:rsidRPr="002B4E85">
        <w:t>24.2</w:t>
      </w:r>
      <w:r w:rsidR="00D07784" w:rsidRPr="002B4E85">
        <w:t>,</w:t>
      </w:r>
      <w:r w:rsidR="0009094A" w:rsidRPr="002B4E85">
        <w:t xml:space="preserve"> 28</w:t>
      </w:r>
      <w:r w:rsidR="00D07784" w:rsidRPr="002B4E85">
        <w:t>, 29 ir 31</w:t>
      </w:r>
      <w:r w:rsidR="0009094A" w:rsidRPr="002B4E85">
        <w:t xml:space="preserve"> </w:t>
      </w:r>
      <w:r w:rsidRPr="002B4E85">
        <w:t>punkt</w:t>
      </w:r>
      <w:r w:rsidR="0009094A" w:rsidRPr="002B4E85">
        <w:t>ais</w:t>
      </w:r>
      <w:r w:rsidRPr="002B4E85">
        <w:t xml:space="preserve"> ir </w:t>
      </w:r>
      <w:r w:rsidR="00172B39" w:rsidRPr="002B4E85">
        <w:t xml:space="preserve">atsižvelgdamas į </w:t>
      </w:r>
      <w:r w:rsidR="00E016EF" w:rsidRPr="000065CF">
        <w:t>UAB „</w:t>
      </w:r>
      <w:proofErr w:type="spellStart"/>
      <w:r w:rsidR="00E016EF" w:rsidRPr="000065CF">
        <w:t>Dekbera</w:t>
      </w:r>
      <w:proofErr w:type="spellEnd"/>
      <w:r w:rsidR="00E016EF" w:rsidRPr="000065CF">
        <w:t>“ 20</w:t>
      </w:r>
      <w:r w:rsidR="00E016EF">
        <w:t>1</w:t>
      </w:r>
      <w:r w:rsidR="003F6B3F">
        <w:t>2</w:t>
      </w:r>
      <w:r w:rsidR="00E016EF" w:rsidRPr="000065CF">
        <w:t xml:space="preserve"> m. </w:t>
      </w:r>
      <w:r w:rsidR="00A34233">
        <w:t>rug</w:t>
      </w:r>
      <w:r w:rsidR="00E00F4B">
        <w:t>sėjo</w:t>
      </w:r>
      <w:r w:rsidR="00E016EF">
        <w:t xml:space="preserve"> </w:t>
      </w:r>
      <w:r w:rsidR="00E00F4B">
        <w:t>19</w:t>
      </w:r>
      <w:r w:rsidR="00543488">
        <w:t xml:space="preserve"> </w:t>
      </w:r>
      <w:r w:rsidR="00E016EF" w:rsidRPr="000065CF">
        <w:t>d. prašym</w:t>
      </w:r>
      <w:r w:rsidR="00E00F4B">
        <w:t>ą</w:t>
      </w:r>
      <w:r w:rsidR="00543488">
        <w:t xml:space="preserve"> </w:t>
      </w:r>
      <w:r w:rsidR="00543488" w:rsidRPr="003F6B3F">
        <w:t>Nr. 120</w:t>
      </w:r>
      <w:r w:rsidR="00E00F4B">
        <w:t>91901</w:t>
      </w:r>
      <w:r w:rsidRPr="002B4E85">
        <w:t>:</w:t>
      </w:r>
    </w:p>
    <w:p w:rsidR="007522A3" w:rsidRPr="002B4E85" w:rsidRDefault="009B5ABE">
      <w:pPr>
        <w:pStyle w:val="BodyText"/>
        <w:numPr>
          <w:ilvl w:val="0"/>
          <w:numId w:val="34"/>
        </w:numPr>
        <w:tabs>
          <w:tab w:val="clear" w:pos="1815"/>
          <w:tab w:val="num" w:pos="1080"/>
        </w:tabs>
        <w:spacing w:before="0"/>
        <w:ind w:left="0" w:firstLine="720"/>
        <w:rPr>
          <w:szCs w:val="24"/>
        </w:rPr>
      </w:pPr>
      <w:r w:rsidRPr="002B4E85">
        <w:rPr>
          <w:szCs w:val="24"/>
        </w:rPr>
        <w:t xml:space="preserve">N u s t a č i a u, kad </w:t>
      </w:r>
      <w:r w:rsidR="00E016EF" w:rsidRPr="000065CF">
        <w:t>UAB „</w:t>
      </w:r>
      <w:proofErr w:type="spellStart"/>
      <w:r w:rsidR="00E016EF" w:rsidRPr="000065CF">
        <w:t>Dekbera</w:t>
      </w:r>
      <w:proofErr w:type="spellEnd"/>
      <w:r w:rsidR="00E016EF" w:rsidRPr="000065CF">
        <w:t>“</w:t>
      </w:r>
      <w:r w:rsidR="007522A3" w:rsidRPr="002B4E85">
        <w:t xml:space="preserve"> </w:t>
      </w:r>
      <w:r w:rsidR="00AD5D50" w:rsidRPr="000065CF">
        <w:t>20</w:t>
      </w:r>
      <w:r w:rsidR="00AD5D50">
        <w:t>12</w:t>
      </w:r>
      <w:r w:rsidR="00AD5D50" w:rsidRPr="000065CF">
        <w:t xml:space="preserve"> m</w:t>
      </w:r>
      <w:r w:rsidR="00A34233">
        <w:t>. rug</w:t>
      </w:r>
      <w:r w:rsidR="00E141DF">
        <w:t>sėjo</w:t>
      </w:r>
      <w:r w:rsidR="00A34233">
        <w:t xml:space="preserve"> </w:t>
      </w:r>
      <w:r w:rsidR="00E141DF" w:rsidRPr="00E141DF">
        <w:t>1</w:t>
      </w:r>
      <w:r w:rsidR="000E7D2D">
        <w:t>9</w:t>
      </w:r>
      <w:r w:rsidR="00AD5D50">
        <w:t xml:space="preserve"> </w:t>
      </w:r>
      <w:r w:rsidR="00AD5D50" w:rsidRPr="000065CF">
        <w:t>d.</w:t>
      </w:r>
      <w:r w:rsidR="00E016EF" w:rsidRPr="000065CF">
        <w:t xml:space="preserve"> prašym</w:t>
      </w:r>
      <w:r w:rsidR="00E141DF">
        <w:t>u</w:t>
      </w:r>
      <w:r w:rsidR="00E016EF" w:rsidRPr="000065CF">
        <w:t xml:space="preserve"> </w:t>
      </w:r>
      <w:r w:rsidR="00543488" w:rsidRPr="003F6B3F">
        <w:t xml:space="preserve">Nr. </w:t>
      </w:r>
      <w:r w:rsidR="00A34233" w:rsidRPr="003F6B3F">
        <w:t>120</w:t>
      </w:r>
      <w:r w:rsidR="00E141DF">
        <w:t>91901</w:t>
      </w:r>
      <w:r w:rsidR="00A34233">
        <w:t xml:space="preserve"> </w:t>
      </w:r>
      <w:r w:rsidR="00AD5D50" w:rsidRPr="002B4E85">
        <w:t xml:space="preserve">prašo skirti iš </w:t>
      </w:r>
      <w:r w:rsidR="00543488">
        <w:rPr>
          <w:szCs w:val="24"/>
        </w:rPr>
        <w:t>41</w:t>
      </w:r>
      <w:r w:rsidR="00C107D5">
        <w:rPr>
          <w:szCs w:val="24"/>
        </w:rPr>
        <w:t>8,6</w:t>
      </w:r>
      <w:r w:rsidR="00AD5D50" w:rsidRPr="002B4E85">
        <w:rPr>
          <w:szCs w:val="24"/>
        </w:rPr>
        <w:t>–</w:t>
      </w:r>
      <w:r w:rsidR="00AD5D50" w:rsidRPr="000065CF">
        <w:rPr>
          <w:szCs w:val="24"/>
        </w:rPr>
        <w:t xml:space="preserve">420 MHz ir </w:t>
      </w:r>
      <w:r w:rsidR="00543488">
        <w:rPr>
          <w:szCs w:val="24"/>
        </w:rPr>
        <w:t>4</w:t>
      </w:r>
      <w:r w:rsidR="00C107D5">
        <w:rPr>
          <w:szCs w:val="24"/>
        </w:rPr>
        <w:t>28,6</w:t>
      </w:r>
      <w:r w:rsidR="00AD5D50" w:rsidRPr="002B4E85">
        <w:rPr>
          <w:szCs w:val="24"/>
        </w:rPr>
        <w:t>–</w:t>
      </w:r>
      <w:r w:rsidR="00AD5D50" w:rsidRPr="000065CF">
        <w:rPr>
          <w:szCs w:val="24"/>
        </w:rPr>
        <w:t>430 MHz</w:t>
      </w:r>
      <w:r w:rsidR="00AD5D50" w:rsidRPr="002B4E85">
        <w:t xml:space="preserve"> radijo dažnių juostų</w:t>
      </w:r>
      <w:r w:rsidR="00AD5D50">
        <w:t xml:space="preserve"> du </w:t>
      </w:r>
      <w:proofErr w:type="spellStart"/>
      <w:r w:rsidR="00AD5D50">
        <w:t>dupleksinius</w:t>
      </w:r>
      <w:proofErr w:type="spellEnd"/>
      <w:r w:rsidR="00AD5D50">
        <w:t xml:space="preserve"> </w:t>
      </w:r>
      <w:r w:rsidR="00C107D5">
        <w:t>1</w:t>
      </w:r>
      <w:r w:rsidR="007B1358">
        <w:t>2</w:t>
      </w:r>
      <w:r w:rsidR="00C107D5">
        <w:t>,</w:t>
      </w:r>
      <w:r w:rsidR="007B1358">
        <w:t>5</w:t>
      </w:r>
      <w:r w:rsidR="00AD5D50" w:rsidRPr="002B4E85">
        <w:t xml:space="preserve"> </w:t>
      </w:r>
      <w:proofErr w:type="spellStart"/>
      <w:r w:rsidR="00AD5D50" w:rsidRPr="002B4E85">
        <w:t>kHz</w:t>
      </w:r>
      <w:proofErr w:type="spellEnd"/>
      <w:r w:rsidR="00AD5D50" w:rsidRPr="002B4E85">
        <w:t xml:space="preserve"> </w:t>
      </w:r>
      <w:r w:rsidR="00AD5D50">
        <w:t xml:space="preserve">pločio </w:t>
      </w:r>
      <w:r w:rsidR="00AD5D50" w:rsidRPr="002B4E85">
        <w:t>radijo ryšio kanal</w:t>
      </w:r>
      <w:r w:rsidR="00AD5D50">
        <w:t>us</w:t>
      </w:r>
      <w:r w:rsidR="00AD5D50" w:rsidRPr="002B4E85">
        <w:t xml:space="preserve"> naudoti </w:t>
      </w:r>
      <w:r w:rsidR="00A34233">
        <w:t>K</w:t>
      </w:r>
      <w:r w:rsidR="00E141DF">
        <w:t xml:space="preserve">azlų Rūdos savivaldybės </w:t>
      </w:r>
      <w:r w:rsidR="00AD5D50">
        <w:t>teritorijoje</w:t>
      </w:r>
      <w:r w:rsidR="007522A3" w:rsidRPr="002B4E85">
        <w:t>.</w:t>
      </w:r>
    </w:p>
    <w:p w:rsidR="00635853" w:rsidRPr="002B4E85" w:rsidRDefault="00635853">
      <w:pPr>
        <w:pStyle w:val="BodyText"/>
        <w:numPr>
          <w:ilvl w:val="0"/>
          <w:numId w:val="34"/>
        </w:numPr>
        <w:tabs>
          <w:tab w:val="clear" w:pos="1815"/>
          <w:tab w:val="num" w:pos="1080"/>
        </w:tabs>
        <w:spacing w:before="0"/>
        <w:ind w:left="0" w:firstLine="720"/>
        <w:rPr>
          <w:szCs w:val="24"/>
        </w:rPr>
      </w:pPr>
      <w:r w:rsidRPr="002B4E85">
        <w:rPr>
          <w:szCs w:val="24"/>
        </w:rPr>
        <w:t>K o n s t a t u o j u, kad:</w:t>
      </w:r>
    </w:p>
    <w:p w:rsidR="00635853" w:rsidRDefault="00635853" w:rsidP="00635853">
      <w:pPr>
        <w:pStyle w:val="BodyText1"/>
        <w:ind w:firstLine="720"/>
        <w:rPr>
          <w:rFonts w:ascii="Times New Roman" w:hAnsi="Times New Roman"/>
          <w:sz w:val="24"/>
          <w:szCs w:val="24"/>
          <w:lang w:val="lt-LT"/>
        </w:rPr>
      </w:pPr>
      <w:r w:rsidRPr="002B4E85">
        <w:rPr>
          <w:rFonts w:ascii="Times New Roman" w:hAnsi="Times New Roman"/>
          <w:sz w:val="24"/>
          <w:szCs w:val="24"/>
          <w:lang w:val="lt-LT"/>
        </w:rPr>
        <w:t xml:space="preserve">2.1. </w:t>
      </w:r>
      <w:r w:rsidR="00E016EF" w:rsidRPr="000065CF">
        <w:rPr>
          <w:rFonts w:ascii="Times New Roman" w:hAnsi="Times New Roman"/>
          <w:sz w:val="24"/>
          <w:szCs w:val="24"/>
          <w:lang w:val="lt-LT"/>
        </w:rPr>
        <w:t>vadovaujantis Radijo dažnių naudojimo plano II skyriaus lentelės 2</w:t>
      </w:r>
      <w:r w:rsidR="005E0343">
        <w:rPr>
          <w:rFonts w:ascii="Times New Roman" w:hAnsi="Times New Roman"/>
          <w:sz w:val="24"/>
          <w:szCs w:val="24"/>
          <w:lang w:val="lt-LT"/>
        </w:rPr>
        <w:t>26</w:t>
      </w:r>
      <w:r w:rsidR="00E016EF" w:rsidRPr="000065CF">
        <w:rPr>
          <w:rFonts w:ascii="Times New Roman" w:hAnsi="Times New Roman"/>
          <w:sz w:val="24"/>
          <w:szCs w:val="24"/>
          <w:lang w:val="lt-LT"/>
        </w:rPr>
        <w:t xml:space="preserve"> ir 2</w:t>
      </w:r>
      <w:r w:rsidR="005E0343">
        <w:rPr>
          <w:rFonts w:ascii="Times New Roman" w:hAnsi="Times New Roman"/>
          <w:sz w:val="24"/>
          <w:szCs w:val="24"/>
          <w:lang w:val="lt-LT"/>
        </w:rPr>
        <w:t>27</w:t>
      </w:r>
      <w:r w:rsidR="00E016EF" w:rsidRPr="000065CF">
        <w:rPr>
          <w:rFonts w:ascii="Times New Roman" w:hAnsi="Times New Roman"/>
          <w:sz w:val="24"/>
          <w:szCs w:val="24"/>
          <w:lang w:val="lt-LT"/>
        </w:rPr>
        <w:t xml:space="preserve"> eilutėmis leidimų naudoti radijo dažnius (kanalus) iš 418,6</w:t>
      </w:r>
      <w:r w:rsidR="00B47B33" w:rsidRPr="002B4E85">
        <w:rPr>
          <w:rFonts w:ascii="Times New Roman" w:hAnsi="Times New Roman"/>
          <w:sz w:val="24"/>
          <w:szCs w:val="24"/>
          <w:lang w:val="lt-LT"/>
        </w:rPr>
        <w:t>–</w:t>
      </w:r>
      <w:r w:rsidR="00E016EF" w:rsidRPr="000065CF">
        <w:rPr>
          <w:rFonts w:ascii="Times New Roman" w:hAnsi="Times New Roman"/>
          <w:sz w:val="24"/>
          <w:szCs w:val="24"/>
          <w:lang w:val="lt-LT"/>
        </w:rPr>
        <w:t>420 MHz ir 428,6</w:t>
      </w:r>
      <w:r w:rsidR="00B47B33" w:rsidRPr="002B4E85">
        <w:rPr>
          <w:rFonts w:ascii="Times New Roman" w:hAnsi="Times New Roman"/>
          <w:sz w:val="24"/>
          <w:szCs w:val="24"/>
          <w:lang w:val="lt-LT"/>
        </w:rPr>
        <w:t>–</w:t>
      </w:r>
      <w:r w:rsidR="00E016EF" w:rsidRPr="000065CF">
        <w:rPr>
          <w:rFonts w:ascii="Times New Roman" w:hAnsi="Times New Roman"/>
          <w:sz w:val="24"/>
          <w:szCs w:val="24"/>
          <w:lang w:val="lt-LT"/>
        </w:rPr>
        <w:t>430 MHz radijo dažnių juostų skaičius yra ribotas</w:t>
      </w:r>
      <w:r w:rsidRPr="002B4E85">
        <w:rPr>
          <w:rFonts w:ascii="Times New Roman" w:hAnsi="Times New Roman"/>
          <w:sz w:val="24"/>
          <w:szCs w:val="24"/>
          <w:lang w:val="lt-LT"/>
        </w:rPr>
        <w:t>;</w:t>
      </w:r>
    </w:p>
    <w:p w:rsidR="00635853" w:rsidRPr="002B4E85" w:rsidRDefault="002E5931" w:rsidP="000065CF">
      <w:pPr>
        <w:pStyle w:val="BodyText1"/>
        <w:ind w:firstLine="720"/>
        <w:rPr>
          <w:rFonts w:ascii="Times New Roman" w:hAnsi="Times New Roman"/>
          <w:sz w:val="24"/>
          <w:szCs w:val="24"/>
          <w:lang w:val="lt-LT"/>
        </w:rPr>
      </w:pPr>
      <w:r w:rsidRPr="002B4E85">
        <w:rPr>
          <w:rFonts w:ascii="Times New Roman" w:hAnsi="Times New Roman"/>
          <w:sz w:val="24"/>
          <w:szCs w:val="24"/>
          <w:lang w:val="lt-LT"/>
        </w:rPr>
        <w:t>2.</w:t>
      </w:r>
      <w:r w:rsidR="00E016EF">
        <w:rPr>
          <w:rFonts w:ascii="Times New Roman" w:hAnsi="Times New Roman"/>
          <w:sz w:val="24"/>
          <w:szCs w:val="24"/>
          <w:lang w:val="lt-LT"/>
        </w:rPr>
        <w:t>2</w:t>
      </w:r>
      <w:r w:rsidRPr="002B4E85">
        <w:rPr>
          <w:rFonts w:ascii="Times New Roman" w:hAnsi="Times New Roman"/>
          <w:sz w:val="24"/>
          <w:szCs w:val="24"/>
          <w:lang w:val="lt-LT"/>
        </w:rPr>
        <w:t xml:space="preserve">. </w:t>
      </w:r>
      <w:r w:rsidR="00BE6C09">
        <w:rPr>
          <w:rFonts w:ascii="Times New Roman" w:hAnsi="Times New Roman"/>
          <w:sz w:val="24"/>
          <w:szCs w:val="24"/>
          <w:lang w:val="lt-LT"/>
        </w:rPr>
        <w:t>vadovaudamasi T</w:t>
      </w:r>
      <w:r w:rsidRPr="002B4E85">
        <w:rPr>
          <w:rFonts w:ascii="Times New Roman" w:hAnsi="Times New Roman"/>
          <w:sz w:val="24"/>
          <w:szCs w:val="24"/>
          <w:lang w:val="lt-LT"/>
        </w:rPr>
        <w:t>aisyklių 24.2 punkt</w:t>
      </w:r>
      <w:r w:rsidR="00BE6C09">
        <w:rPr>
          <w:rFonts w:ascii="Times New Roman" w:hAnsi="Times New Roman"/>
          <w:sz w:val="24"/>
          <w:szCs w:val="24"/>
          <w:lang w:val="lt-LT"/>
        </w:rPr>
        <w:t>u</w:t>
      </w:r>
      <w:r w:rsidR="005C7D99">
        <w:rPr>
          <w:rFonts w:ascii="Times New Roman" w:hAnsi="Times New Roman"/>
          <w:sz w:val="24"/>
          <w:szCs w:val="24"/>
          <w:lang w:val="lt-LT"/>
        </w:rPr>
        <w:t>,</w:t>
      </w:r>
      <w:r w:rsidRPr="002B4E85">
        <w:rPr>
          <w:rFonts w:ascii="Times New Roman" w:hAnsi="Times New Roman"/>
          <w:sz w:val="24"/>
          <w:szCs w:val="24"/>
          <w:lang w:val="lt-LT"/>
        </w:rPr>
        <w:t xml:space="preserve"> </w:t>
      </w:r>
      <w:r w:rsidR="00D77791" w:rsidRPr="002B4E85">
        <w:rPr>
          <w:rFonts w:ascii="Times New Roman" w:hAnsi="Times New Roman"/>
          <w:sz w:val="24"/>
          <w:szCs w:val="24"/>
          <w:lang w:val="lt-LT"/>
        </w:rPr>
        <w:t xml:space="preserve">Tarnyba </w:t>
      </w:r>
      <w:r w:rsidRPr="002B4E85">
        <w:rPr>
          <w:rFonts w:ascii="Times New Roman" w:hAnsi="Times New Roman"/>
          <w:sz w:val="24"/>
          <w:szCs w:val="24"/>
          <w:lang w:val="lt-LT"/>
        </w:rPr>
        <w:t xml:space="preserve">skelbia </w:t>
      </w:r>
      <w:r w:rsidR="005E0343">
        <w:rPr>
          <w:rFonts w:ascii="Times New Roman" w:hAnsi="Times New Roman"/>
          <w:sz w:val="24"/>
          <w:szCs w:val="24"/>
          <w:lang w:val="lt-LT"/>
        </w:rPr>
        <w:t xml:space="preserve">interneto svetainėje adresu </w:t>
      </w:r>
      <w:proofErr w:type="spellStart"/>
      <w:r w:rsidR="005E0343" w:rsidRPr="005E0343">
        <w:rPr>
          <w:rFonts w:ascii="Times New Roman" w:hAnsi="Times New Roman"/>
          <w:sz w:val="24"/>
          <w:szCs w:val="24"/>
          <w:lang w:val="lt-LT"/>
        </w:rPr>
        <w:t>www.rrt.lt</w:t>
      </w:r>
      <w:proofErr w:type="spellEnd"/>
      <w:r w:rsidR="005E0343">
        <w:rPr>
          <w:rFonts w:ascii="Times New Roman" w:hAnsi="Times New Roman"/>
          <w:sz w:val="24"/>
          <w:szCs w:val="24"/>
          <w:lang w:val="lt-LT"/>
        </w:rPr>
        <w:t xml:space="preserve"> </w:t>
      </w:r>
      <w:r w:rsidRPr="002B4E85">
        <w:rPr>
          <w:rFonts w:ascii="Times New Roman" w:hAnsi="Times New Roman"/>
          <w:sz w:val="24"/>
          <w:szCs w:val="24"/>
          <w:lang w:val="lt-LT"/>
        </w:rPr>
        <w:t>apie pateiktą paraišką skirti radijo dažnius (kanalus) ir praneša apie galimybę pateikti paraiškas radijo dažnių (kanalų) skyrimui, jeigu Radijo dažnių naudojimo plane yra nuspręsta apriboti leidimų naudoti pareiškėjo pageidaujamų radijo dažnių (kanalų) skaičių.</w:t>
      </w:r>
    </w:p>
    <w:p w:rsidR="00ED2F3B" w:rsidRPr="002B4E85" w:rsidRDefault="001C1FB4">
      <w:pPr>
        <w:pStyle w:val="BodyText"/>
        <w:numPr>
          <w:ilvl w:val="0"/>
          <w:numId w:val="34"/>
        </w:numPr>
        <w:tabs>
          <w:tab w:val="clear" w:pos="1815"/>
          <w:tab w:val="num" w:pos="1080"/>
        </w:tabs>
        <w:spacing w:before="0"/>
        <w:ind w:left="0" w:firstLine="720"/>
        <w:rPr>
          <w:szCs w:val="24"/>
        </w:rPr>
      </w:pPr>
      <w:r w:rsidRPr="002B4E85">
        <w:rPr>
          <w:spacing w:val="100"/>
          <w:szCs w:val="24"/>
        </w:rPr>
        <w:t>Paskelbiu</w:t>
      </w:r>
      <w:r w:rsidRPr="002B4E85">
        <w:rPr>
          <w:szCs w:val="24"/>
        </w:rPr>
        <w:t xml:space="preserve"> </w:t>
      </w:r>
      <w:r w:rsidR="00E016EF" w:rsidRPr="000065CF">
        <w:rPr>
          <w:szCs w:val="24"/>
        </w:rPr>
        <w:t xml:space="preserve">apie UAB </w:t>
      </w:r>
      <w:r w:rsidR="00E016EF">
        <w:rPr>
          <w:szCs w:val="24"/>
        </w:rPr>
        <w:t>„</w:t>
      </w:r>
      <w:proofErr w:type="spellStart"/>
      <w:r w:rsidR="00E016EF">
        <w:rPr>
          <w:szCs w:val="24"/>
        </w:rPr>
        <w:t>Dekbera</w:t>
      </w:r>
      <w:proofErr w:type="spellEnd"/>
      <w:r w:rsidR="00E016EF">
        <w:rPr>
          <w:szCs w:val="24"/>
        </w:rPr>
        <w:t xml:space="preserve">“ </w:t>
      </w:r>
      <w:r w:rsidR="00D10A71" w:rsidRPr="000065CF">
        <w:t>20</w:t>
      </w:r>
      <w:r w:rsidR="00D10A71">
        <w:t>12</w:t>
      </w:r>
      <w:r w:rsidR="00D10A71" w:rsidRPr="000065CF">
        <w:t xml:space="preserve"> m. </w:t>
      </w:r>
      <w:r w:rsidR="00D10A71">
        <w:t>rug</w:t>
      </w:r>
      <w:r w:rsidR="000E7D2D">
        <w:t>sėjo</w:t>
      </w:r>
      <w:r w:rsidR="00D10A71">
        <w:t xml:space="preserve"> </w:t>
      </w:r>
      <w:r w:rsidR="000E7D2D" w:rsidRPr="000E7D2D">
        <w:t>19</w:t>
      </w:r>
      <w:r w:rsidR="00D10A71">
        <w:t xml:space="preserve"> </w:t>
      </w:r>
      <w:r w:rsidR="00D10A71" w:rsidRPr="000065CF">
        <w:t>d. prašym</w:t>
      </w:r>
      <w:r w:rsidR="000E7D2D">
        <w:t>ą</w:t>
      </w:r>
      <w:r w:rsidR="00D10A71" w:rsidRPr="000065CF">
        <w:t xml:space="preserve"> </w:t>
      </w:r>
      <w:r w:rsidR="00D10A71" w:rsidRPr="003F6B3F">
        <w:t>Nr. 120</w:t>
      </w:r>
      <w:r w:rsidR="000E7D2D">
        <w:t>91901</w:t>
      </w:r>
      <w:r w:rsidR="00D10A71">
        <w:t xml:space="preserve"> </w:t>
      </w:r>
      <w:r w:rsidR="00E016EF" w:rsidRPr="000065CF">
        <w:rPr>
          <w:szCs w:val="24"/>
        </w:rPr>
        <w:t>skirti radijo dažnius (kanalus) iš 418,6</w:t>
      </w:r>
      <w:r w:rsidR="00B47B33" w:rsidRPr="002B4E85">
        <w:rPr>
          <w:szCs w:val="24"/>
        </w:rPr>
        <w:t>–</w:t>
      </w:r>
      <w:r w:rsidR="00E016EF" w:rsidRPr="000065CF">
        <w:rPr>
          <w:szCs w:val="24"/>
        </w:rPr>
        <w:t>420 MHz ir 428,6</w:t>
      </w:r>
      <w:r w:rsidR="00B47B33" w:rsidRPr="002B4E85">
        <w:rPr>
          <w:szCs w:val="24"/>
        </w:rPr>
        <w:t>–</w:t>
      </w:r>
      <w:r w:rsidR="00E016EF" w:rsidRPr="000065CF">
        <w:rPr>
          <w:szCs w:val="24"/>
        </w:rPr>
        <w:t>430 MHz radijo dažnių juostų</w:t>
      </w:r>
      <w:r w:rsidR="00ED2F3B" w:rsidRPr="002B4E85">
        <w:rPr>
          <w:szCs w:val="24"/>
        </w:rPr>
        <w:t>.</w:t>
      </w:r>
    </w:p>
    <w:p w:rsidR="00E01B8A" w:rsidRPr="002B4E85" w:rsidRDefault="00D30997" w:rsidP="00E81D55">
      <w:pPr>
        <w:pStyle w:val="BodyText"/>
        <w:numPr>
          <w:ilvl w:val="0"/>
          <w:numId w:val="34"/>
        </w:numPr>
        <w:tabs>
          <w:tab w:val="clear" w:pos="1815"/>
          <w:tab w:val="left" w:pos="1080"/>
        </w:tabs>
        <w:spacing w:before="0"/>
        <w:ind w:left="0" w:firstLine="720"/>
        <w:rPr>
          <w:szCs w:val="24"/>
        </w:rPr>
      </w:pPr>
      <w:r w:rsidRPr="002B4E85">
        <w:rPr>
          <w:spacing w:val="100"/>
          <w:szCs w:val="24"/>
        </w:rPr>
        <w:t>Pranešu</w:t>
      </w:r>
      <w:r w:rsidR="001C1FB4" w:rsidRPr="002B4E85">
        <w:rPr>
          <w:szCs w:val="24"/>
        </w:rPr>
        <w:t xml:space="preserve"> apie galimybę </w:t>
      </w:r>
      <w:r w:rsidR="00BE6C09">
        <w:rPr>
          <w:szCs w:val="24"/>
        </w:rPr>
        <w:t>T</w:t>
      </w:r>
      <w:r w:rsidR="00CD60B2" w:rsidRPr="002B4E85">
        <w:rPr>
          <w:szCs w:val="24"/>
        </w:rPr>
        <w:t xml:space="preserve">aisyklių </w:t>
      </w:r>
      <w:r w:rsidR="001C1FB4" w:rsidRPr="002B4E85">
        <w:rPr>
          <w:szCs w:val="24"/>
        </w:rPr>
        <w:t>2</w:t>
      </w:r>
      <w:r w:rsidR="001465D6">
        <w:rPr>
          <w:szCs w:val="24"/>
        </w:rPr>
        <w:t>2</w:t>
      </w:r>
      <w:r w:rsidR="00CD60B2" w:rsidRPr="002B4E85">
        <w:rPr>
          <w:szCs w:val="24"/>
        </w:rPr>
        <w:t xml:space="preserve"> ir </w:t>
      </w:r>
      <w:r w:rsidR="001C1FB4" w:rsidRPr="002B4E85">
        <w:rPr>
          <w:szCs w:val="24"/>
        </w:rPr>
        <w:t>2</w:t>
      </w:r>
      <w:r w:rsidR="001465D6">
        <w:rPr>
          <w:szCs w:val="24"/>
        </w:rPr>
        <w:t>3</w:t>
      </w:r>
      <w:r w:rsidR="001C1FB4" w:rsidRPr="002B4E85">
        <w:rPr>
          <w:szCs w:val="24"/>
        </w:rPr>
        <w:t xml:space="preserve"> punktuose nustatyta tvarka pateikti </w:t>
      </w:r>
      <w:r w:rsidR="005759BE" w:rsidRPr="002B4E85">
        <w:rPr>
          <w:szCs w:val="24"/>
        </w:rPr>
        <w:t xml:space="preserve">Tarnybai </w:t>
      </w:r>
      <w:r w:rsidR="00E016EF" w:rsidRPr="000065CF">
        <w:rPr>
          <w:szCs w:val="24"/>
        </w:rPr>
        <w:t xml:space="preserve">paraiškas skirti radijo dažnius (kanalus) </w:t>
      </w:r>
      <w:r w:rsidR="00E016EF" w:rsidRPr="000065CF">
        <w:rPr>
          <w:bCs/>
          <w:szCs w:val="24"/>
        </w:rPr>
        <w:t xml:space="preserve">iš </w:t>
      </w:r>
      <w:r w:rsidR="006965AD" w:rsidRPr="000065CF">
        <w:rPr>
          <w:szCs w:val="24"/>
        </w:rPr>
        <w:t>418,6</w:t>
      </w:r>
      <w:r w:rsidR="006965AD" w:rsidRPr="002B4E85">
        <w:rPr>
          <w:szCs w:val="24"/>
        </w:rPr>
        <w:t>–</w:t>
      </w:r>
      <w:r w:rsidR="006965AD" w:rsidRPr="000065CF">
        <w:rPr>
          <w:szCs w:val="24"/>
        </w:rPr>
        <w:t>420 MHz ir 428,6</w:t>
      </w:r>
      <w:r w:rsidR="006965AD" w:rsidRPr="002B4E85">
        <w:rPr>
          <w:szCs w:val="24"/>
        </w:rPr>
        <w:t>–</w:t>
      </w:r>
      <w:r w:rsidR="006965AD" w:rsidRPr="000065CF">
        <w:rPr>
          <w:szCs w:val="24"/>
        </w:rPr>
        <w:t xml:space="preserve">430 </w:t>
      </w:r>
      <w:r w:rsidR="00E016EF" w:rsidRPr="000065CF">
        <w:rPr>
          <w:szCs w:val="24"/>
        </w:rPr>
        <w:t>MHz radijo dažnių juostų. Paraiškos priimamos vieną mėnesį nuo šio įsakymo paskelbimo dienos.</w:t>
      </w:r>
    </w:p>
    <w:p w:rsidR="00E01B8A" w:rsidRPr="002B4E85" w:rsidRDefault="00E01B8A" w:rsidP="00E01B8A">
      <w:pPr>
        <w:pStyle w:val="BodyText"/>
        <w:numPr>
          <w:ilvl w:val="0"/>
          <w:numId w:val="34"/>
        </w:numPr>
        <w:tabs>
          <w:tab w:val="clear" w:pos="1815"/>
          <w:tab w:val="num" w:pos="1080"/>
        </w:tabs>
        <w:spacing w:before="0"/>
        <w:ind w:left="0" w:firstLine="720"/>
        <w:rPr>
          <w:szCs w:val="24"/>
        </w:rPr>
      </w:pPr>
      <w:r w:rsidRPr="002B4E85">
        <w:rPr>
          <w:spacing w:val="100"/>
          <w:szCs w:val="24"/>
        </w:rPr>
        <w:t>Nustata</w:t>
      </w:r>
      <w:r w:rsidRPr="002B4E85">
        <w:rPr>
          <w:szCs w:val="24"/>
        </w:rPr>
        <w:t>u, kad:</w:t>
      </w:r>
    </w:p>
    <w:p w:rsidR="00E01B8A" w:rsidRPr="002B4E85" w:rsidRDefault="00E01B8A" w:rsidP="00D5450A">
      <w:pPr>
        <w:pStyle w:val="BodyText"/>
        <w:spacing w:before="0"/>
        <w:rPr>
          <w:szCs w:val="24"/>
        </w:rPr>
      </w:pPr>
      <w:r w:rsidRPr="002B4E85">
        <w:rPr>
          <w:szCs w:val="24"/>
        </w:rPr>
        <w:tab/>
      </w:r>
      <w:r w:rsidR="00685F88" w:rsidRPr="002B4E85">
        <w:rPr>
          <w:szCs w:val="24"/>
        </w:rPr>
        <w:t>5</w:t>
      </w:r>
      <w:r w:rsidRPr="002B4E85">
        <w:rPr>
          <w:szCs w:val="24"/>
        </w:rPr>
        <w:t xml:space="preserve">.1. </w:t>
      </w:r>
      <w:r w:rsidR="000916FD" w:rsidRPr="002B4E85">
        <w:rPr>
          <w:szCs w:val="24"/>
        </w:rPr>
        <w:t>Tarnyba, atsižvelgdama į elektromagnetinio suderinamumo s</w:t>
      </w:r>
      <w:r w:rsidR="00BC20E4" w:rsidRPr="002B4E85">
        <w:rPr>
          <w:szCs w:val="24"/>
        </w:rPr>
        <w:t>ąlygas, išduos leidimus naudoti</w:t>
      </w:r>
      <w:r w:rsidR="000916FD" w:rsidRPr="002B4E85">
        <w:rPr>
          <w:szCs w:val="24"/>
        </w:rPr>
        <w:t xml:space="preserve"> radijo dažni</w:t>
      </w:r>
      <w:r w:rsidR="00BC20E4" w:rsidRPr="002B4E85">
        <w:rPr>
          <w:szCs w:val="24"/>
        </w:rPr>
        <w:t>us</w:t>
      </w:r>
      <w:r w:rsidR="000916FD" w:rsidRPr="002B4E85">
        <w:rPr>
          <w:szCs w:val="24"/>
        </w:rPr>
        <w:t xml:space="preserve"> (kanal</w:t>
      </w:r>
      <w:r w:rsidR="00BC20E4" w:rsidRPr="002B4E85">
        <w:rPr>
          <w:szCs w:val="24"/>
        </w:rPr>
        <w:t>us</w:t>
      </w:r>
      <w:r w:rsidR="000916FD" w:rsidRPr="002B4E85">
        <w:rPr>
          <w:szCs w:val="24"/>
        </w:rPr>
        <w:t xml:space="preserve">) iš </w:t>
      </w:r>
      <w:r w:rsidR="00AE0535" w:rsidRPr="000065CF">
        <w:rPr>
          <w:szCs w:val="24"/>
        </w:rPr>
        <w:t>418,6</w:t>
      </w:r>
      <w:r w:rsidR="00AE0535" w:rsidRPr="002B4E85">
        <w:rPr>
          <w:szCs w:val="24"/>
        </w:rPr>
        <w:t>–</w:t>
      </w:r>
      <w:r w:rsidR="00AE0535" w:rsidRPr="000065CF">
        <w:rPr>
          <w:szCs w:val="24"/>
        </w:rPr>
        <w:t>420 MHz ir 428,6</w:t>
      </w:r>
      <w:r w:rsidR="00AE0535" w:rsidRPr="002B4E85">
        <w:rPr>
          <w:szCs w:val="24"/>
        </w:rPr>
        <w:t>–</w:t>
      </w:r>
      <w:r w:rsidR="00AE0535" w:rsidRPr="000065CF">
        <w:rPr>
          <w:szCs w:val="24"/>
        </w:rPr>
        <w:t>430</w:t>
      </w:r>
      <w:r w:rsidR="00AE0535">
        <w:rPr>
          <w:szCs w:val="24"/>
        </w:rPr>
        <w:t xml:space="preserve"> MHz </w:t>
      </w:r>
      <w:r w:rsidR="00AE590F" w:rsidRPr="002B4E85">
        <w:t>radijo dažnių juostų</w:t>
      </w:r>
      <w:r w:rsidRPr="002B4E85">
        <w:rPr>
          <w:szCs w:val="24"/>
        </w:rPr>
        <w:t>;</w:t>
      </w:r>
    </w:p>
    <w:p w:rsidR="00E01B8A" w:rsidRPr="002B4E85" w:rsidRDefault="00685F88" w:rsidP="005B7EAB">
      <w:pPr>
        <w:pStyle w:val="BodyText"/>
        <w:spacing w:before="0"/>
        <w:ind w:firstLine="720"/>
        <w:rPr>
          <w:szCs w:val="24"/>
        </w:rPr>
      </w:pPr>
      <w:r w:rsidRPr="002B4E85">
        <w:rPr>
          <w:szCs w:val="24"/>
        </w:rPr>
        <w:t>5</w:t>
      </w:r>
      <w:r w:rsidR="00D5450A" w:rsidRPr="002B4E85">
        <w:rPr>
          <w:szCs w:val="24"/>
        </w:rPr>
        <w:t>.</w:t>
      </w:r>
      <w:r w:rsidR="00A67049">
        <w:rPr>
          <w:szCs w:val="24"/>
        </w:rPr>
        <w:t>2</w:t>
      </w:r>
      <w:r w:rsidR="00E01B8A" w:rsidRPr="002B4E85">
        <w:rPr>
          <w:szCs w:val="24"/>
        </w:rPr>
        <w:t xml:space="preserve">. </w:t>
      </w:r>
      <w:r w:rsidR="00CD60B2" w:rsidRPr="002B4E85">
        <w:rPr>
          <w:szCs w:val="24"/>
        </w:rPr>
        <w:t xml:space="preserve">šio įsakymo </w:t>
      </w:r>
      <w:r w:rsidR="00F5593F" w:rsidRPr="002B4E85">
        <w:rPr>
          <w:szCs w:val="24"/>
        </w:rPr>
        <w:t>5</w:t>
      </w:r>
      <w:r w:rsidR="00D243B7" w:rsidRPr="002B4E85">
        <w:rPr>
          <w:szCs w:val="24"/>
        </w:rPr>
        <w:t>.1</w:t>
      </w:r>
      <w:r w:rsidR="00E01B8A" w:rsidRPr="002B4E85">
        <w:rPr>
          <w:szCs w:val="24"/>
        </w:rPr>
        <w:t xml:space="preserve"> punkte nurodytų </w:t>
      </w:r>
      <w:r w:rsidR="00B87079" w:rsidRPr="002B4E85">
        <w:rPr>
          <w:szCs w:val="24"/>
        </w:rPr>
        <w:t>radijo dažnių</w:t>
      </w:r>
      <w:r w:rsidR="00CD60B2" w:rsidRPr="002B4E85">
        <w:rPr>
          <w:szCs w:val="24"/>
        </w:rPr>
        <w:t xml:space="preserve"> (kanalų)</w:t>
      </w:r>
      <w:r w:rsidR="00B87079" w:rsidRPr="002B4E85">
        <w:rPr>
          <w:szCs w:val="24"/>
        </w:rPr>
        <w:t xml:space="preserve"> </w:t>
      </w:r>
      <w:r w:rsidR="00E01B8A" w:rsidRPr="002B4E85">
        <w:rPr>
          <w:szCs w:val="24"/>
        </w:rPr>
        <w:t>pagrindinės naudojimo sąlygos yra šios:</w:t>
      </w:r>
    </w:p>
    <w:p w:rsidR="00E01B8A" w:rsidRPr="002B4E85" w:rsidRDefault="00E01B8A" w:rsidP="00E01B8A">
      <w:pPr>
        <w:pStyle w:val="BodyText"/>
        <w:spacing w:before="0"/>
        <w:rPr>
          <w:szCs w:val="24"/>
        </w:rPr>
      </w:pPr>
      <w:r w:rsidRPr="002B4E85">
        <w:rPr>
          <w:szCs w:val="24"/>
        </w:rPr>
        <w:tab/>
      </w:r>
      <w:r w:rsidR="00685F88" w:rsidRPr="002B4E85">
        <w:rPr>
          <w:szCs w:val="24"/>
        </w:rPr>
        <w:t>5</w:t>
      </w:r>
      <w:r w:rsidR="00D5450A" w:rsidRPr="002B4E85">
        <w:rPr>
          <w:szCs w:val="24"/>
        </w:rPr>
        <w:t>.</w:t>
      </w:r>
      <w:r w:rsidR="00A67049">
        <w:rPr>
          <w:szCs w:val="24"/>
        </w:rPr>
        <w:t>2</w:t>
      </w:r>
      <w:r w:rsidRPr="002B4E85">
        <w:rPr>
          <w:szCs w:val="24"/>
        </w:rPr>
        <w:t xml:space="preserve">.1. </w:t>
      </w:r>
      <w:r w:rsidR="00D243B7" w:rsidRPr="002B4E85">
        <w:rPr>
          <w:szCs w:val="24"/>
        </w:rPr>
        <w:t xml:space="preserve">teisės </w:t>
      </w:r>
      <w:r w:rsidRPr="002B4E85">
        <w:rPr>
          <w:szCs w:val="24"/>
        </w:rPr>
        <w:t>naudo</w:t>
      </w:r>
      <w:r w:rsidR="00D243B7" w:rsidRPr="002B4E85">
        <w:rPr>
          <w:szCs w:val="24"/>
        </w:rPr>
        <w:t>ti</w:t>
      </w:r>
      <w:r w:rsidRPr="002B4E85">
        <w:rPr>
          <w:szCs w:val="24"/>
        </w:rPr>
        <w:t xml:space="preserve"> </w:t>
      </w:r>
      <w:r w:rsidR="00D243B7" w:rsidRPr="002B4E85">
        <w:rPr>
          <w:szCs w:val="24"/>
        </w:rPr>
        <w:t xml:space="preserve">radijo dažnius (kanalus) </w:t>
      </w:r>
      <w:r w:rsidRPr="002B4E85">
        <w:rPr>
          <w:szCs w:val="24"/>
        </w:rPr>
        <w:t xml:space="preserve">terminas </w:t>
      </w:r>
      <w:r w:rsidR="000916FD" w:rsidRPr="002B4E85">
        <w:rPr>
          <w:szCs w:val="24"/>
        </w:rPr>
        <w:t>–</w:t>
      </w:r>
      <w:r w:rsidR="00B87079" w:rsidRPr="002B4E85">
        <w:rPr>
          <w:szCs w:val="24"/>
        </w:rPr>
        <w:t xml:space="preserve"> </w:t>
      </w:r>
      <w:r w:rsidRPr="002B4E85">
        <w:rPr>
          <w:szCs w:val="24"/>
        </w:rPr>
        <w:t>ne ilgesnis kaip iki 20</w:t>
      </w:r>
      <w:r w:rsidR="008F47D8">
        <w:rPr>
          <w:szCs w:val="24"/>
        </w:rPr>
        <w:t>2</w:t>
      </w:r>
      <w:r w:rsidR="00734B6B">
        <w:rPr>
          <w:szCs w:val="24"/>
        </w:rPr>
        <w:t>2</w:t>
      </w:r>
      <w:r w:rsidRPr="002B4E85">
        <w:rPr>
          <w:szCs w:val="24"/>
        </w:rPr>
        <w:t xml:space="preserve"> m. </w:t>
      </w:r>
      <w:r w:rsidR="005C52BD">
        <w:rPr>
          <w:szCs w:val="24"/>
        </w:rPr>
        <w:t>spalio</w:t>
      </w:r>
      <w:r w:rsidR="00734B6B">
        <w:rPr>
          <w:szCs w:val="24"/>
        </w:rPr>
        <w:t> </w:t>
      </w:r>
      <w:r w:rsidR="009F5038">
        <w:rPr>
          <w:szCs w:val="24"/>
        </w:rPr>
        <w:t>28</w:t>
      </w:r>
      <w:r w:rsidRPr="002B4E85">
        <w:rPr>
          <w:szCs w:val="24"/>
        </w:rPr>
        <w:t xml:space="preserve"> d.;</w:t>
      </w:r>
    </w:p>
    <w:p w:rsidR="00AC1827" w:rsidRPr="002B4E85" w:rsidRDefault="00E01B8A" w:rsidP="00E01B8A">
      <w:pPr>
        <w:pStyle w:val="BodyText"/>
        <w:spacing w:before="0"/>
        <w:rPr>
          <w:szCs w:val="24"/>
        </w:rPr>
      </w:pPr>
      <w:r w:rsidRPr="002B4E85">
        <w:rPr>
          <w:szCs w:val="24"/>
        </w:rPr>
        <w:tab/>
      </w:r>
      <w:r w:rsidR="00685F88" w:rsidRPr="002B4E85">
        <w:rPr>
          <w:szCs w:val="24"/>
        </w:rPr>
        <w:t>5</w:t>
      </w:r>
      <w:r w:rsidR="00D5450A" w:rsidRPr="002B4E85">
        <w:rPr>
          <w:szCs w:val="24"/>
        </w:rPr>
        <w:t>.</w:t>
      </w:r>
      <w:r w:rsidR="00A67049">
        <w:rPr>
          <w:szCs w:val="24"/>
        </w:rPr>
        <w:t>2</w:t>
      </w:r>
      <w:r w:rsidRPr="002B4E85">
        <w:rPr>
          <w:szCs w:val="24"/>
        </w:rPr>
        <w:t xml:space="preserve">.2. </w:t>
      </w:r>
      <w:r w:rsidR="00AC1827" w:rsidRPr="002B4E85">
        <w:rPr>
          <w:szCs w:val="24"/>
        </w:rPr>
        <w:t>radijo dažnių (kanalų) paskirtis nurodyta Radijo dažnių naudojimo plane;</w:t>
      </w:r>
    </w:p>
    <w:p w:rsidR="00614E4C" w:rsidRPr="002B4E85" w:rsidRDefault="00AC1827" w:rsidP="00AE2168">
      <w:pPr>
        <w:pStyle w:val="BodyText"/>
        <w:spacing w:before="0"/>
        <w:rPr>
          <w:bCs/>
          <w:szCs w:val="24"/>
        </w:rPr>
      </w:pPr>
      <w:r w:rsidRPr="002B4E85">
        <w:rPr>
          <w:szCs w:val="24"/>
        </w:rPr>
        <w:tab/>
        <w:t>5.</w:t>
      </w:r>
      <w:r w:rsidR="00A67049">
        <w:rPr>
          <w:szCs w:val="24"/>
        </w:rPr>
        <w:t>2</w:t>
      </w:r>
      <w:r w:rsidRPr="002B4E85">
        <w:rPr>
          <w:szCs w:val="24"/>
        </w:rPr>
        <w:t xml:space="preserve">.3. </w:t>
      </w:r>
      <w:r w:rsidR="00B87079" w:rsidRPr="002B4E85">
        <w:rPr>
          <w:szCs w:val="24"/>
        </w:rPr>
        <w:t xml:space="preserve">radijo dažnių (kanalų) naudojimo </w:t>
      </w:r>
      <w:r w:rsidR="00E01B8A" w:rsidRPr="002B4E85">
        <w:rPr>
          <w:szCs w:val="24"/>
        </w:rPr>
        <w:t xml:space="preserve">teritorija </w:t>
      </w:r>
      <w:r w:rsidR="000916FD" w:rsidRPr="002B4E85">
        <w:rPr>
          <w:szCs w:val="24"/>
        </w:rPr>
        <w:t>–</w:t>
      </w:r>
      <w:r w:rsidR="00B84CF3" w:rsidRPr="002B4E85">
        <w:rPr>
          <w:szCs w:val="24"/>
        </w:rPr>
        <w:t xml:space="preserve"> Lietuvos Respublika arba </w:t>
      </w:r>
      <w:r w:rsidR="00C731FF" w:rsidRPr="002B4E85">
        <w:rPr>
          <w:bCs/>
          <w:szCs w:val="24"/>
        </w:rPr>
        <w:t xml:space="preserve">atskiros </w:t>
      </w:r>
      <w:r w:rsidR="00B87079" w:rsidRPr="002B4E85">
        <w:rPr>
          <w:bCs/>
          <w:szCs w:val="24"/>
        </w:rPr>
        <w:t xml:space="preserve">Lietuvos Respublikos </w:t>
      </w:r>
      <w:r w:rsidR="00C731FF" w:rsidRPr="002B4E85">
        <w:rPr>
          <w:bCs/>
          <w:szCs w:val="24"/>
        </w:rPr>
        <w:t>vietovės</w:t>
      </w:r>
      <w:r w:rsidR="00614E4C" w:rsidRPr="002B4E85">
        <w:rPr>
          <w:bCs/>
          <w:szCs w:val="24"/>
        </w:rPr>
        <w:t>.</w:t>
      </w:r>
    </w:p>
    <w:p w:rsidR="00E01B8A" w:rsidRPr="002B4E85" w:rsidRDefault="00614E4C" w:rsidP="00AE2168">
      <w:pPr>
        <w:pStyle w:val="BodyText"/>
        <w:spacing w:before="0"/>
        <w:ind w:firstLine="709"/>
        <w:rPr>
          <w:bCs/>
          <w:szCs w:val="24"/>
        </w:rPr>
      </w:pPr>
      <w:r w:rsidRPr="002B4E85">
        <w:rPr>
          <w:bCs/>
          <w:szCs w:val="24"/>
        </w:rPr>
        <w:t>5.</w:t>
      </w:r>
      <w:r w:rsidR="00A67049">
        <w:rPr>
          <w:bCs/>
          <w:szCs w:val="24"/>
        </w:rPr>
        <w:t>3</w:t>
      </w:r>
      <w:r w:rsidRPr="002B4E85">
        <w:rPr>
          <w:bCs/>
          <w:szCs w:val="24"/>
        </w:rPr>
        <w:t>. Tarnyba</w:t>
      </w:r>
      <w:r w:rsidR="00AC1827" w:rsidRPr="002B4E85">
        <w:rPr>
          <w:bCs/>
          <w:szCs w:val="24"/>
        </w:rPr>
        <w:t xml:space="preserve"> gavusi šio įsakymo 4 punkte nu</w:t>
      </w:r>
      <w:r w:rsidR="00BE6C09">
        <w:rPr>
          <w:bCs/>
          <w:szCs w:val="24"/>
        </w:rPr>
        <w:t>rodyt</w:t>
      </w:r>
      <w:r w:rsidR="00AC1827" w:rsidRPr="002B4E85">
        <w:rPr>
          <w:bCs/>
          <w:szCs w:val="24"/>
        </w:rPr>
        <w:t>as paraiškas</w:t>
      </w:r>
      <w:r w:rsidRPr="002B4E85">
        <w:rPr>
          <w:bCs/>
          <w:szCs w:val="24"/>
        </w:rPr>
        <w:t>, siek</w:t>
      </w:r>
      <w:r w:rsidR="00AC1827" w:rsidRPr="002B4E85">
        <w:rPr>
          <w:bCs/>
          <w:szCs w:val="24"/>
        </w:rPr>
        <w:t>dama</w:t>
      </w:r>
      <w:r w:rsidRPr="002B4E85">
        <w:rPr>
          <w:bCs/>
          <w:szCs w:val="24"/>
        </w:rPr>
        <w:t xml:space="preserve"> užtikrinti </w:t>
      </w:r>
      <w:r w:rsidR="00AC1827" w:rsidRPr="002B4E85">
        <w:rPr>
          <w:bCs/>
          <w:szCs w:val="24"/>
        </w:rPr>
        <w:t xml:space="preserve">elektromagnetinį suderinamumą tarp </w:t>
      </w:r>
      <w:r w:rsidR="00042E8E" w:rsidRPr="002B4E85">
        <w:rPr>
          <w:bCs/>
          <w:szCs w:val="24"/>
        </w:rPr>
        <w:t>radijo ryšio sistemų</w:t>
      </w:r>
      <w:r w:rsidR="00AC1827" w:rsidRPr="002B4E85">
        <w:rPr>
          <w:bCs/>
          <w:szCs w:val="24"/>
        </w:rPr>
        <w:t>,</w:t>
      </w:r>
      <w:r w:rsidR="00042E8E" w:rsidRPr="002B4E85">
        <w:rPr>
          <w:bCs/>
          <w:szCs w:val="24"/>
        </w:rPr>
        <w:t xml:space="preserve"> </w:t>
      </w:r>
      <w:r w:rsidR="00AF5B7E" w:rsidRPr="002B4E85">
        <w:rPr>
          <w:bCs/>
          <w:szCs w:val="24"/>
        </w:rPr>
        <w:t>gali nustatyti papildomus  ribojimus</w:t>
      </w:r>
      <w:r w:rsidR="00104D46" w:rsidRPr="002B4E85">
        <w:rPr>
          <w:bCs/>
          <w:szCs w:val="24"/>
        </w:rPr>
        <w:t>.</w:t>
      </w:r>
    </w:p>
    <w:p w:rsidR="00CD60B2" w:rsidRPr="002B4E85" w:rsidRDefault="00CD60B2" w:rsidP="007C73B5">
      <w:pPr>
        <w:autoSpaceDE w:val="0"/>
        <w:autoSpaceDN w:val="0"/>
        <w:adjustRightInd w:val="0"/>
        <w:ind w:firstLine="312"/>
        <w:jc w:val="both"/>
      </w:pPr>
      <w:r w:rsidRPr="002B4E85">
        <w:rPr>
          <w:bCs/>
        </w:rPr>
        <w:tab/>
      </w:r>
      <w:r w:rsidR="00330694" w:rsidRPr="002B4E85">
        <w:rPr>
          <w:bCs/>
        </w:rPr>
        <w:t xml:space="preserve">6. I n f o r m u o j u, kad </w:t>
      </w:r>
      <w:r w:rsidR="00860001" w:rsidRPr="002B4E85">
        <w:t xml:space="preserve">šio įsakymo </w:t>
      </w:r>
      <w:r w:rsidR="007C73B5" w:rsidRPr="002B4E85">
        <w:t>5</w:t>
      </w:r>
      <w:r w:rsidR="00860001" w:rsidRPr="002B4E85">
        <w:t xml:space="preserve">.1 punkte nurodyti radijo dažniai (kanalai) bus suteikiami naudoti viešojo konkurso tvarka, jeigu per šio įsakymo 4 punkte nurodytą terminą Tarnyba gaus paraiškų skirti </w:t>
      </w:r>
      <w:bookmarkStart w:id="1" w:name="179z"/>
      <w:r w:rsidR="00602156" w:rsidRPr="002B4E85">
        <w:t xml:space="preserve">daugiau </w:t>
      </w:r>
      <w:r w:rsidR="00860001" w:rsidRPr="002B4E85">
        <w:t>radijo</w:t>
      </w:r>
      <w:bookmarkStart w:id="2" w:name="180z"/>
      <w:bookmarkEnd w:id="1"/>
      <w:r w:rsidR="00860001" w:rsidRPr="002B4E85">
        <w:t xml:space="preserve"> dažni</w:t>
      </w:r>
      <w:bookmarkEnd w:id="2"/>
      <w:r w:rsidR="00602156" w:rsidRPr="002B4E85">
        <w:t>ų</w:t>
      </w:r>
      <w:r w:rsidR="00860001" w:rsidRPr="002B4E85">
        <w:t xml:space="preserve"> (kanal</w:t>
      </w:r>
      <w:r w:rsidR="00602156" w:rsidRPr="002B4E85">
        <w:t>ų</w:t>
      </w:r>
      <w:r w:rsidR="00860001" w:rsidRPr="002B4E85">
        <w:t>)</w:t>
      </w:r>
      <w:r w:rsidR="00410CBA" w:rsidRPr="002B4E85">
        <w:t xml:space="preserve"> ir radijo dažniai (kanalai) negalės būti skirti visiems p</w:t>
      </w:r>
      <w:r w:rsidR="006B0C5F" w:rsidRPr="002B4E85">
        <w:t>areiškėjams</w:t>
      </w:r>
      <w:r w:rsidR="00104D46" w:rsidRPr="002B4E85">
        <w:t>.</w:t>
      </w:r>
    </w:p>
    <w:p w:rsidR="0009094A" w:rsidRPr="002B4E85" w:rsidRDefault="007C73B5" w:rsidP="007C73B5">
      <w:pPr>
        <w:pStyle w:val="BodyText"/>
        <w:tabs>
          <w:tab w:val="left" w:pos="900"/>
        </w:tabs>
        <w:spacing w:before="0"/>
        <w:ind w:firstLine="720"/>
        <w:rPr>
          <w:szCs w:val="24"/>
        </w:rPr>
      </w:pPr>
      <w:r w:rsidRPr="002B4E85">
        <w:rPr>
          <w:szCs w:val="24"/>
        </w:rPr>
        <w:lastRenderedPageBreak/>
        <w:t>7</w:t>
      </w:r>
      <w:r w:rsidRPr="002B4E85">
        <w:rPr>
          <w:spacing w:val="100"/>
          <w:szCs w:val="24"/>
        </w:rPr>
        <w:t>.</w:t>
      </w:r>
      <w:r w:rsidR="00172B39" w:rsidRPr="002B4E85">
        <w:rPr>
          <w:spacing w:val="100"/>
          <w:szCs w:val="24"/>
        </w:rPr>
        <w:t>Nurodau</w:t>
      </w:r>
      <w:r w:rsidR="00ED2F3B" w:rsidRPr="002B4E85">
        <w:rPr>
          <w:szCs w:val="24"/>
        </w:rPr>
        <w:t xml:space="preserve"> </w:t>
      </w:r>
      <w:r w:rsidR="00172B39" w:rsidRPr="002B4E85">
        <w:rPr>
          <w:szCs w:val="24"/>
        </w:rPr>
        <w:t>paskelbti šį</w:t>
      </w:r>
      <w:r w:rsidR="00410CBA" w:rsidRPr="002B4E85">
        <w:rPr>
          <w:szCs w:val="24"/>
        </w:rPr>
        <w:t xml:space="preserve"> </w:t>
      </w:r>
      <w:r w:rsidR="00172B39" w:rsidRPr="002B4E85">
        <w:rPr>
          <w:szCs w:val="24"/>
        </w:rPr>
        <w:t xml:space="preserve">įsakymą </w:t>
      </w:r>
      <w:r w:rsidR="005E0343">
        <w:rPr>
          <w:szCs w:val="24"/>
        </w:rPr>
        <w:t xml:space="preserve">Tarnybos interneto svetainėje </w:t>
      </w:r>
      <w:proofErr w:type="spellStart"/>
      <w:r w:rsidR="005E0343">
        <w:rPr>
          <w:szCs w:val="24"/>
        </w:rPr>
        <w:t>www.rrt.lt</w:t>
      </w:r>
      <w:proofErr w:type="spellEnd"/>
      <w:r w:rsidR="00172B39" w:rsidRPr="002B4E85">
        <w:rPr>
          <w:bCs/>
          <w:szCs w:val="24"/>
        </w:rPr>
        <w:t>.</w:t>
      </w:r>
    </w:p>
    <w:p w:rsidR="00ED2F3B" w:rsidRPr="002B4E85" w:rsidRDefault="00ED2F3B">
      <w:pPr>
        <w:pStyle w:val="BodyText"/>
        <w:spacing w:before="0"/>
        <w:ind w:firstLine="720"/>
        <w:rPr>
          <w:szCs w:val="24"/>
        </w:rPr>
      </w:pPr>
      <w:r w:rsidRPr="002B4E85">
        <w:rPr>
          <w:szCs w:val="24"/>
        </w:rPr>
        <w:t>Šis įsakymas gali būti skundžiamas Lietuvos Respublikos administracinių bylų teisenos įstatymo (Žin., 1999, Nr. 13-308; 2000, Nr. 85-2566) nustatyta tvarka ir sąlygomis.</w:t>
      </w:r>
    </w:p>
    <w:p w:rsidR="00ED2F3B" w:rsidRPr="002B4E85" w:rsidRDefault="00ED2F3B">
      <w:pPr>
        <w:pStyle w:val="Header"/>
        <w:tabs>
          <w:tab w:val="clear" w:pos="4320"/>
          <w:tab w:val="clear" w:pos="8640"/>
        </w:tabs>
        <w:jc w:val="both"/>
      </w:pPr>
    </w:p>
    <w:p w:rsidR="007C7B53" w:rsidRPr="002B4E85" w:rsidRDefault="007C7B53">
      <w:pPr>
        <w:pStyle w:val="Header"/>
        <w:tabs>
          <w:tab w:val="clear" w:pos="4320"/>
          <w:tab w:val="clear" w:pos="8640"/>
        </w:tabs>
        <w:jc w:val="both"/>
      </w:pPr>
    </w:p>
    <w:p w:rsidR="007C7B53" w:rsidRPr="002B4E85" w:rsidRDefault="007C7B53">
      <w:pPr>
        <w:pStyle w:val="Header"/>
        <w:tabs>
          <w:tab w:val="clear" w:pos="4320"/>
          <w:tab w:val="clear" w:pos="8640"/>
        </w:tabs>
        <w:jc w:val="both"/>
      </w:pPr>
    </w:p>
    <w:p w:rsidR="007C7B53" w:rsidRPr="002B4E85" w:rsidRDefault="007C7B53">
      <w:pPr>
        <w:pStyle w:val="Header"/>
        <w:tabs>
          <w:tab w:val="clear" w:pos="4320"/>
          <w:tab w:val="clear" w:pos="8640"/>
        </w:tabs>
        <w:jc w:val="both"/>
      </w:pPr>
    </w:p>
    <w:tbl>
      <w:tblPr>
        <w:tblW w:w="0" w:type="auto"/>
        <w:tblBorders>
          <w:insideH w:val="single" w:sz="4" w:space="0" w:color="auto"/>
        </w:tblBorders>
        <w:tblLook w:val="0000" w:firstRow="0" w:lastRow="0" w:firstColumn="0" w:lastColumn="0" w:noHBand="0" w:noVBand="0"/>
      </w:tblPr>
      <w:tblGrid>
        <w:gridCol w:w="4926"/>
        <w:gridCol w:w="4928"/>
      </w:tblGrid>
      <w:tr w:rsidR="00ED2F3B" w:rsidRPr="002B4E85">
        <w:tc>
          <w:tcPr>
            <w:tcW w:w="4927" w:type="dxa"/>
          </w:tcPr>
          <w:p w:rsidR="00ED2F3B" w:rsidRPr="002B4E85" w:rsidRDefault="00FC08E4" w:rsidP="00FC08E4">
            <w:pPr>
              <w:pStyle w:val="Header"/>
              <w:tabs>
                <w:tab w:val="clear" w:pos="4320"/>
                <w:tab w:val="clear" w:pos="8640"/>
              </w:tabs>
              <w:jc w:val="both"/>
            </w:pPr>
            <w:r>
              <w:t>L. e. d</w:t>
            </w:r>
            <w:r w:rsidR="00734B6B">
              <w:t>irektori</w:t>
            </w:r>
            <w:r>
              <w:t>a</w:t>
            </w:r>
            <w:r w:rsidR="00734B6B">
              <w:t>us</w:t>
            </w:r>
            <w:r>
              <w:t xml:space="preserve"> pareigas</w:t>
            </w:r>
          </w:p>
        </w:tc>
        <w:tc>
          <w:tcPr>
            <w:tcW w:w="4928" w:type="dxa"/>
          </w:tcPr>
          <w:p w:rsidR="00ED2F3B" w:rsidRPr="002B4E85" w:rsidRDefault="00FC08E4">
            <w:pPr>
              <w:pStyle w:val="Header"/>
              <w:tabs>
                <w:tab w:val="clear" w:pos="4320"/>
                <w:tab w:val="clear" w:pos="8640"/>
              </w:tabs>
              <w:jc w:val="right"/>
            </w:pPr>
            <w:r>
              <w:t>Romualdas Leonavičius</w:t>
            </w:r>
          </w:p>
        </w:tc>
      </w:tr>
    </w:tbl>
    <w:p w:rsidR="00675D43" w:rsidRDefault="00675D43">
      <w:pPr>
        <w:pStyle w:val="Header"/>
        <w:tabs>
          <w:tab w:val="clear" w:pos="4320"/>
          <w:tab w:val="clear" w:pos="8640"/>
        </w:tabs>
        <w:jc w:val="both"/>
      </w:pPr>
    </w:p>
    <w:p w:rsidR="00ED2F3B" w:rsidRPr="000065CF" w:rsidRDefault="00675D43">
      <w:pPr>
        <w:pStyle w:val="Header"/>
        <w:tabs>
          <w:tab w:val="clear" w:pos="4320"/>
          <w:tab w:val="clear" w:pos="8640"/>
        </w:tabs>
        <w:jc w:val="both"/>
      </w:pPr>
      <w:r>
        <w:tab/>
      </w:r>
      <w:r>
        <w:tab/>
      </w:r>
      <w:r w:rsidR="00F65858" w:rsidRPr="002B4E85">
        <w:t>A.V.</w:t>
      </w:r>
    </w:p>
    <w:sectPr w:rsidR="00ED2F3B" w:rsidRPr="000065CF" w:rsidSect="00FD3688">
      <w:headerReference w:type="even" r:id="rId10"/>
      <w:headerReference w:type="default" r:id="rId11"/>
      <w:pgSz w:w="11906" w:h="16838"/>
      <w:pgMar w:top="709" w:right="567" w:bottom="851" w:left="1701" w:header="567"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ED" w:rsidRDefault="006761ED">
      <w:r>
        <w:separator/>
      </w:r>
    </w:p>
  </w:endnote>
  <w:endnote w:type="continuationSeparator" w:id="0">
    <w:p w:rsidR="006761ED" w:rsidRDefault="0067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5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ED" w:rsidRDefault="006761ED">
      <w:r>
        <w:separator/>
      </w:r>
    </w:p>
  </w:footnote>
  <w:footnote w:type="continuationSeparator" w:id="0">
    <w:p w:rsidR="006761ED" w:rsidRDefault="00676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1" w:rsidRDefault="009A066E">
    <w:pPr>
      <w:pStyle w:val="Header"/>
      <w:framePr w:wrap="around" w:vAnchor="text" w:hAnchor="margin" w:xAlign="center" w:y="1"/>
      <w:rPr>
        <w:rStyle w:val="PageNumber"/>
      </w:rPr>
    </w:pPr>
    <w:r>
      <w:rPr>
        <w:rStyle w:val="PageNumber"/>
      </w:rPr>
      <w:fldChar w:fldCharType="begin"/>
    </w:r>
    <w:r w:rsidR="00D10A71">
      <w:rPr>
        <w:rStyle w:val="PageNumber"/>
      </w:rPr>
      <w:instrText xml:space="preserve">PAGE  </w:instrText>
    </w:r>
    <w:r>
      <w:rPr>
        <w:rStyle w:val="PageNumber"/>
      </w:rPr>
      <w:fldChar w:fldCharType="end"/>
    </w:r>
  </w:p>
  <w:p w:rsidR="00D10A71" w:rsidRDefault="00D10A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1" w:rsidRDefault="009A066E">
    <w:pPr>
      <w:pStyle w:val="Header"/>
      <w:framePr w:wrap="around" w:vAnchor="text" w:hAnchor="margin" w:xAlign="center" w:y="1"/>
      <w:rPr>
        <w:rStyle w:val="PageNumber"/>
      </w:rPr>
    </w:pPr>
    <w:r>
      <w:rPr>
        <w:rStyle w:val="PageNumber"/>
      </w:rPr>
      <w:fldChar w:fldCharType="begin"/>
    </w:r>
    <w:r w:rsidR="00D10A71">
      <w:rPr>
        <w:rStyle w:val="PageNumber"/>
      </w:rPr>
      <w:instrText xml:space="preserve">PAGE  </w:instrText>
    </w:r>
    <w:r>
      <w:rPr>
        <w:rStyle w:val="PageNumber"/>
      </w:rPr>
      <w:fldChar w:fldCharType="separate"/>
    </w:r>
    <w:r w:rsidR="006971CD">
      <w:rPr>
        <w:rStyle w:val="PageNumber"/>
        <w:noProof/>
      </w:rPr>
      <w:t>2</w:t>
    </w:r>
    <w:r>
      <w:rPr>
        <w:rStyle w:val="PageNumber"/>
      </w:rPr>
      <w:fldChar w:fldCharType="end"/>
    </w:r>
  </w:p>
  <w:p w:rsidR="00D10A71" w:rsidRDefault="00D10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96C254"/>
    <w:lvl w:ilvl="0">
      <w:start w:val="1"/>
      <w:numFmt w:val="decimal"/>
      <w:lvlText w:val="%1."/>
      <w:lvlJc w:val="left"/>
      <w:pPr>
        <w:tabs>
          <w:tab w:val="num" w:pos="1492"/>
        </w:tabs>
        <w:ind w:left="1492" w:hanging="360"/>
      </w:pPr>
    </w:lvl>
  </w:abstractNum>
  <w:abstractNum w:abstractNumId="1">
    <w:nsid w:val="FFFFFF7D"/>
    <w:multiLevelType w:val="singleLevel"/>
    <w:tmpl w:val="A32A0C84"/>
    <w:lvl w:ilvl="0">
      <w:start w:val="1"/>
      <w:numFmt w:val="decimal"/>
      <w:lvlText w:val="%1."/>
      <w:lvlJc w:val="left"/>
      <w:pPr>
        <w:tabs>
          <w:tab w:val="num" w:pos="1209"/>
        </w:tabs>
        <w:ind w:left="1209" w:hanging="360"/>
      </w:pPr>
    </w:lvl>
  </w:abstractNum>
  <w:abstractNum w:abstractNumId="2">
    <w:nsid w:val="FFFFFF7E"/>
    <w:multiLevelType w:val="singleLevel"/>
    <w:tmpl w:val="6AA220F4"/>
    <w:lvl w:ilvl="0">
      <w:start w:val="1"/>
      <w:numFmt w:val="decimal"/>
      <w:lvlText w:val="%1."/>
      <w:lvlJc w:val="left"/>
      <w:pPr>
        <w:tabs>
          <w:tab w:val="num" w:pos="926"/>
        </w:tabs>
        <w:ind w:left="926" w:hanging="360"/>
      </w:pPr>
    </w:lvl>
  </w:abstractNum>
  <w:abstractNum w:abstractNumId="3">
    <w:nsid w:val="FFFFFF7F"/>
    <w:multiLevelType w:val="singleLevel"/>
    <w:tmpl w:val="BF84A758"/>
    <w:lvl w:ilvl="0">
      <w:start w:val="1"/>
      <w:numFmt w:val="decimal"/>
      <w:lvlText w:val="%1."/>
      <w:lvlJc w:val="left"/>
      <w:pPr>
        <w:tabs>
          <w:tab w:val="num" w:pos="643"/>
        </w:tabs>
        <w:ind w:left="643" w:hanging="360"/>
      </w:pPr>
    </w:lvl>
  </w:abstractNum>
  <w:abstractNum w:abstractNumId="4">
    <w:nsid w:val="FFFFFF80"/>
    <w:multiLevelType w:val="singleLevel"/>
    <w:tmpl w:val="61382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165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9CCC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361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F00D2C"/>
    <w:lvl w:ilvl="0">
      <w:start w:val="1"/>
      <w:numFmt w:val="decimal"/>
      <w:lvlText w:val="%1."/>
      <w:lvlJc w:val="left"/>
      <w:pPr>
        <w:tabs>
          <w:tab w:val="num" w:pos="360"/>
        </w:tabs>
        <w:ind w:left="360" w:hanging="360"/>
      </w:pPr>
    </w:lvl>
  </w:abstractNum>
  <w:abstractNum w:abstractNumId="9">
    <w:nsid w:val="FFFFFF89"/>
    <w:multiLevelType w:val="singleLevel"/>
    <w:tmpl w:val="249CFE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D6617C4"/>
    <w:lvl w:ilvl="0">
      <w:numFmt w:val="decimal"/>
      <w:lvlText w:val="*"/>
      <w:lvlJc w:val="left"/>
    </w:lvl>
  </w:abstractNum>
  <w:abstractNum w:abstractNumId="11">
    <w:nsid w:val="00752C1A"/>
    <w:multiLevelType w:val="hybridMultilevel"/>
    <w:tmpl w:val="14E8521C"/>
    <w:lvl w:ilvl="0" w:tplc="99C81F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009F77A2"/>
    <w:multiLevelType w:val="hybridMultilevel"/>
    <w:tmpl w:val="92BA7AF6"/>
    <w:lvl w:ilvl="0" w:tplc="293C5346">
      <w:start w:val="1"/>
      <w:numFmt w:val="decimal"/>
      <w:lvlText w:val="%1."/>
      <w:lvlJc w:val="left"/>
      <w:pPr>
        <w:tabs>
          <w:tab w:val="num" w:pos="1440"/>
        </w:tabs>
        <w:ind w:left="0" w:firstLine="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0F32329"/>
    <w:multiLevelType w:val="hybridMultilevel"/>
    <w:tmpl w:val="18D867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3515732"/>
    <w:multiLevelType w:val="multilevel"/>
    <w:tmpl w:val="C12A1578"/>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5">
    <w:nsid w:val="03C4164B"/>
    <w:multiLevelType w:val="multilevel"/>
    <w:tmpl w:val="2D603904"/>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6">
    <w:nsid w:val="0B2710BF"/>
    <w:multiLevelType w:val="multilevel"/>
    <w:tmpl w:val="59184E0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8">
    <w:nsid w:val="18FD5D95"/>
    <w:multiLevelType w:val="multilevel"/>
    <w:tmpl w:val="3FE814F4"/>
    <w:lvl w:ilvl="0">
      <w:start w:val="1"/>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9">
    <w:nsid w:val="209D52D4"/>
    <w:multiLevelType w:val="multilevel"/>
    <w:tmpl w:val="9006BE70"/>
    <w:lvl w:ilvl="0">
      <w:start w:val="8"/>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0">
    <w:nsid w:val="21BE279D"/>
    <w:multiLevelType w:val="hybridMultilevel"/>
    <w:tmpl w:val="AB742062"/>
    <w:lvl w:ilvl="0" w:tplc="99C81F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2A83A0D"/>
    <w:multiLevelType w:val="multilevel"/>
    <w:tmpl w:val="6D4ECC3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B190D1D"/>
    <w:multiLevelType w:val="multilevel"/>
    <w:tmpl w:val="A46426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B701F11"/>
    <w:multiLevelType w:val="multilevel"/>
    <w:tmpl w:val="38A0E162"/>
    <w:lvl w:ilvl="0">
      <w:start w:val="1"/>
      <w:numFmt w:val="decimal"/>
      <w:suff w:val="space"/>
      <w:lvlText w:val="%1."/>
      <w:lvlJc w:val="left"/>
      <w:pPr>
        <w:ind w:left="57" w:hanging="57"/>
      </w:pPr>
    </w:lvl>
    <w:lvl w:ilvl="1">
      <w:start w:val="1"/>
      <w:numFmt w:val="decimal"/>
      <w:suff w:val="space"/>
      <w:lvlText w:val="%1.%2."/>
      <w:lvlJc w:val="left"/>
      <w:pPr>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nsid w:val="30724FF8"/>
    <w:multiLevelType w:val="hybridMultilevel"/>
    <w:tmpl w:val="2214C714"/>
    <w:lvl w:ilvl="0" w:tplc="99C81F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5">
    <w:nsid w:val="3D243CF4"/>
    <w:multiLevelType w:val="multilevel"/>
    <w:tmpl w:val="3E4A0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8D5E86"/>
    <w:multiLevelType w:val="multilevel"/>
    <w:tmpl w:val="F19CB44A"/>
    <w:lvl w:ilvl="0">
      <w:start w:val="1"/>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FF56271"/>
    <w:multiLevelType w:val="multilevel"/>
    <w:tmpl w:val="A60CA9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46573AD2"/>
    <w:multiLevelType w:val="multilevel"/>
    <w:tmpl w:val="753AA92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4AC116B5"/>
    <w:multiLevelType w:val="hybridMultilevel"/>
    <w:tmpl w:val="8E664BB0"/>
    <w:lvl w:ilvl="0" w:tplc="99C81F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72C0B8C"/>
    <w:multiLevelType w:val="multilevel"/>
    <w:tmpl w:val="38A0E162"/>
    <w:lvl w:ilvl="0">
      <w:start w:val="1"/>
      <w:numFmt w:val="decimal"/>
      <w:suff w:val="space"/>
      <w:lvlText w:val="%1."/>
      <w:lvlJc w:val="left"/>
      <w:pPr>
        <w:ind w:left="57" w:hanging="57"/>
      </w:pPr>
    </w:lvl>
    <w:lvl w:ilvl="1">
      <w:start w:val="1"/>
      <w:numFmt w:val="decimal"/>
      <w:suff w:val="space"/>
      <w:lvlText w:val="%1.%2."/>
      <w:lvlJc w:val="left"/>
      <w:pPr>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nsid w:val="59DD39A3"/>
    <w:multiLevelType w:val="hybridMultilevel"/>
    <w:tmpl w:val="713A339E"/>
    <w:lvl w:ilvl="0" w:tplc="F6EC41AE">
      <w:start w:val="1"/>
      <w:numFmt w:val="decimal"/>
      <w:lvlText w:val="%1."/>
      <w:lvlJc w:val="left"/>
      <w:pPr>
        <w:tabs>
          <w:tab w:val="num" w:pos="1815"/>
        </w:tabs>
        <w:ind w:left="1815" w:hanging="1095"/>
      </w:pPr>
      <w:rPr>
        <w:rFonts w:hint="default"/>
      </w:rPr>
    </w:lvl>
    <w:lvl w:ilvl="1" w:tplc="313AE488">
      <w:start w:val="1"/>
      <w:numFmt w:val="lowerLetter"/>
      <w:lvlText w:val="%2."/>
      <w:lvlJc w:val="left"/>
      <w:pPr>
        <w:tabs>
          <w:tab w:val="num" w:pos="1080"/>
        </w:tabs>
        <w:ind w:left="1080" w:hanging="360"/>
      </w:pPr>
      <w:rPr>
        <w:rFonts w:hint="default"/>
      </w:rPr>
    </w:lvl>
    <w:lvl w:ilvl="2" w:tplc="DB305B62">
      <w:numFmt w:val="none"/>
      <w:lvlText w:val=""/>
      <w:lvlJc w:val="left"/>
      <w:pPr>
        <w:tabs>
          <w:tab w:val="num" w:pos="360"/>
        </w:tabs>
      </w:pPr>
    </w:lvl>
    <w:lvl w:ilvl="3" w:tplc="1A6AA6C8">
      <w:numFmt w:val="none"/>
      <w:lvlText w:val=""/>
      <w:lvlJc w:val="left"/>
      <w:pPr>
        <w:tabs>
          <w:tab w:val="num" w:pos="360"/>
        </w:tabs>
      </w:pPr>
    </w:lvl>
    <w:lvl w:ilvl="4" w:tplc="BDF02954">
      <w:numFmt w:val="none"/>
      <w:lvlText w:val=""/>
      <w:lvlJc w:val="left"/>
      <w:pPr>
        <w:tabs>
          <w:tab w:val="num" w:pos="360"/>
        </w:tabs>
      </w:pPr>
    </w:lvl>
    <w:lvl w:ilvl="5" w:tplc="EC5E6CE6">
      <w:numFmt w:val="none"/>
      <w:lvlText w:val=""/>
      <w:lvlJc w:val="left"/>
      <w:pPr>
        <w:tabs>
          <w:tab w:val="num" w:pos="360"/>
        </w:tabs>
      </w:pPr>
    </w:lvl>
    <w:lvl w:ilvl="6" w:tplc="18C0FB40">
      <w:numFmt w:val="none"/>
      <w:lvlText w:val=""/>
      <w:lvlJc w:val="left"/>
      <w:pPr>
        <w:tabs>
          <w:tab w:val="num" w:pos="360"/>
        </w:tabs>
      </w:pPr>
    </w:lvl>
    <w:lvl w:ilvl="7" w:tplc="58F0616C">
      <w:numFmt w:val="none"/>
      <w:lvlText w:val=""/>
      <w:lvlJc w:val="left"/>
      <w:pPr>
        <w:tabs>
          <w:tab w:val="num" w:pos="360"/>
        </w:tabs>
      </w:pPr>
    </w:lvl>
    <w:lvl w:ilvl="8" w:tplc="DB18B236">
      <w:numFmt w:val="none"/>
      <w:lvlText w:val=""/>
      <w:lvlJc w:val="left"/>
      <w:pPr>
        <w:tabs>
          <w:tab w:val="num" w:pos="360"/>
        </w:tabs>
      </w:pPr>
    </w:lvl>
  </w:abstractNum>
  <w:abstractNum w:abstractNumId="32">
    <w:nsid w:val="59E86925"/>
    <w:multiLevelType w:val="multilevel"/>
    <w:tmpl w:val="28BAAA10"/>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3">
    <w:nsid w:val="5DE85B7D"/>
    <w:multiLevelType w:val="multilevel"/>
    <w:tmpl w:val="65E8DDD8"/>
    <w:lvl w:ilvl="0">
      <w:start w:val="1"/>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suff w:val="space"/>
      <w:lvlText w:val="%1.%2.%3.%4."/>
      <w:lvlJc w:val="left"/>
      <w:pPr>
        <w:ind w:left="0" w:firstLine="737"/>
      </w:pPr>
      <w:rPr>
        <w:rFonts w:hint="default"/>
      </w:rPr>
    </w:lvl>
    <w:lvl w:ilvl="4">
      <w:start w:val="1"/>
      <w:numFmt w:val="decimal"/>
      <w:suff w:val="space"/>
      <w:lvlText w:val="%1.%2.%3.%4.%5."/>
      <w:lvlJc w:val="left"/>
      <w:pPr>
        <w:ind w:left="0" w:firstLine="737"/>
      </w:pPr>
      <w:rPr>
        <w:rFonts w:hint="default"/>
      </w:rPr>
    </w:lvl>
    <w:lvl w:ilvl="5">
      <w:start w:val="1"/>
      <w:numFmt w:val="decimal"/>
      <w:suff w:val="space"/>
      <w:lvlText w:val="%1.%2.%3.%4.%5.%6."/>
      <w:lvlJc w:val="left"/>
      <w:pPr>
        <w:ind w:left="0" w:firstLine="737"/>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4">
    <w:nsid w:val="61CB659E"/>
    <w:multiLevelType w:val="hybridMultilevel"/>
    <w:tmpl w:val="3848928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5">
    <w:nsid w:val="64623F5E"/>
    <w:multiLevelType w:val="multilevel"/>
    <w:tmpl w:val="2D603904"/>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6">
    <w:nsid w:val="67A45888"/>
    <w:multiLevelType w:val="hybridMultilevel"/>
    <w:tmpl w:val="5C4C4DCC"/>
    <w:lvl w:ilvl="0" w:tplc="99C81F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B06D87"/>
    <w:multiLevelType w:val="hybridMultilevel"/>
    <w:tmpl w:val="67081D8C"/>
    <w:lvl w:ilvl="0" w:tplc="99C81F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1"/>
  </w:num>
  <w:num w:numId="2">
    <w:abstractNumId w:val="25"/>
  </w:num>
  <w:num w:numId="3">
    <w:abstractNumId w:val="30"/>
  </w:num>
  <w:num w:numId="4">
    <w:abstractNumId w:val="23"/>
  </w:num>
  <w:num w:numId="5">
    <w:abstractNumId w:val="13"/>
  </w:num>
  <w:num w:numId="6">
    <w:abstractNumId w:val="20"/>
  </w:num>
  <w:num w:numId="7">
    <w:abstractNumId w:val="29"/>
  </w:num>
  <w:num w:numId="8">
    <w:abstractNumId w:val="37"/>
  </w:num>
  <w:num w:numId="9">
    <w:abstractNumId w:val="11"/>
  </w:num>
  <w:num w:numId="10">
    <w:abstractNumId w:val="24"/>
  </w:num>
  <w:num w:numId="11">
    <w:abstractNumId w:val="36"/>
  </w:num>
  <w:num w:numId="12">
    <w:abstractNumId w:val="3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25">
    <w:abstractNumId w:val="16"/>
  </w:num>
  <w:num w:numId="26">
    <w:abstractNumId w:val="27"/>
  </w:num>
  <w:num w:numId="27">
    <w:abstractNumId w:val="15"/>
  </w:num>
  <w:num w:numId="28">
    <w:abstractNumId w:val="35"/>
  </w:num>
  <w:num w:numId="29">
    <w:abstractNumId w:val="19"/>
  </w:num>
  <w:num w:numId="30">
    <w:abstractNumId w:val="14"/>
  </w:num>
  <w:num w:numId="31">
    <w:abstractNumId w:val="32"/>
  </w:num>
  <w:num w:numId="32">
    <w:abstractNumId w:val="17"/>
  </w:num>
  <w:num w:numId="33">
    <w:abstractNumId w:val="34"/>
  </w:num>
  <w:num w:numId="34">
    <w:abstractNumId w:val="31"/>
  </w:num>
  <w:num w:numId="35">
    <w:abstractNumId w:val="22"/>
  </w:num>
  <w:num w:numId="36">
    <w:abstractNumId w:val="26"/>
  </w:num>
  <w:num w:numId="37">
    <w:abstractNumId w:val="1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48"/>
    <w:rsid w:val="000065CF"/>
    <w:rsid w:val="00023EAA"/>
    <w:rsid w:val="00042E8E"/>
    <w:rsid w:val="00066A51"/>
    <w:rsid w:val="0009094A"/>
    <w:rsid w:val="000916FD"/>
    <w:rsid w:val="000C5854"/>
    <w:rsid w:val="000E3C28"/>
    <w:rsid w:val="000E4D8F"/>
    <w:rsid w:val="000E7D2D"/>
    <w:rsid w:val="000F016D"/>
    <w:rsid w:val="000F2D8C"/>
    <w:rsid w:val="001007AF"/>
    <w:rsid w:val="00104D46"/>
    <w:rsid w:val="00107160"/>
    <w:rsid w:val="00107741"/>
    <w:rsid w:val="001351F3"/>
    <w:rsid w:val="00143D42"/>
    <w:rsid w:val="001465D6"/>
    <w:rsid w:val="00160A38"/>
    <w:rsid w:val="0017114C"/>
    <w:rsid w:val="00172B39"/>
    <w:rsid w:val="00187302"/>
    <w:rsid w:val="0019488C"/>
    <w:rsid w:val="001A31F9"/>
    <w:rsid w:val="001A40F8"/>
    <w:rsid w:val="001B150F"/>
    <w:rsid w:val="001C1FB4"/>
    <w:rsid w:val="001D453E"/>
    <w:rsid w:val="0020698A"/>
    <w:rsid w:val="0024558C"/>
    <w:rsid w:val="002B14DA"/>
    <w:rsid w:val="002B4E85"/>
    <w:rsid w:val="002E5931"/>
    <w:rsid w:val="002E6311"/>
    <w:rsid w:val="002F00C5"/>
    <w:rsid w:val="00330694"/>
    <w:rsid w:val="00335974"/>
    <w:rsid w:val="003379F4"/>
    <w:rsid w:val="00360C54"/>
    <w:rsid w:val="003671D5"/>
    <w:rsid w:val="00374948"/>
    <w:rsid w:val="00382736"/>
    <w:rsid w:val="003A18F7"/>
    <w:rsid w:val="003B00ED"/>
    <w:rsid w:val="003B61FD"/>
    <w:rsid w:val="003D0079"/>
    <w:rsid w:val="003F6B3F"/>
    <w:rsid w:val="003F7C67"/>
    <w:rsid w:val="00410CBA"/>
    <w:rsid w:val="00411332"/>
    <w:rsid w:val="00424A4D"/>
    <w:rsid w:val="00425E69"/>
    <w:rsid w:val="00443D95"/>
    <w:rsid w:val="00464CF4"/>
    <w:rsid w:val="00476866"/>
    <w:rsid w:val="004A0A29"/>
    <w:rsid w:val="004B3698"/>
    <w:rsid w:val="004C7B91"/>
    <w:rsid w:val="004E19A0"/>
    <w:rsid w:val="004E6242"/>
    <w:rsid w:val="004F21D9"/>
    <w:rsid w:val="00501028"/>
    <w:rsid w:val="00520167"/>
    <w:rsid w:val="00525EC0"/>
    <w:rsid w:val="00526705"/>
    <w:rsid w:val="00532E72"/>
    <w:rsid w:val="00542FB9"/>
    <w:rsid w:val="00543488"/>
    <w:rsid w:val="005468CD"/>
    <w:rsid w:val="0055792D"/>
    <w:rsid w:val="0057171F"/>
    <w:rsid w:val="005759BE"/>
    <w:rsid w:val="00576C8E"/>
    <w:rsid w:val="00581DCE"/>
    <w:rsid w:val="00585C92"/>
    <w:rsid w:val="00590F3E"/>
    <w:rsid w:val="00593230"/>
    <w:rsid w:val="005A1CA1"/>
    <w:rsid w:val="005B7EAB"/>
    <w:rsid w:val="005C52BD"/>
    <w:rsid w:val="005C7D99"/>
    <w:rsid w:val="005E0343"/>
    <w:rsid w:val="005E6396"/>
    <w:rsid w:val="005E6E77"/>
    <w:rsid w:val="005F6F93"/>
    <w:rsid w:val="00602156"/>
    <w:rsid w:val="00612C80"/>
    <w:rsid w:val="00614E4C"/>
    <w:rsid w:val="00632956"/>
    <w:rsid w:val="00635853"/>
    <w:rsid w:val="00655116"/>
    <w:rsid w:val="00675D43"/>
    <w:rsid w:val="006761ED"/>
    <w:rsid w:val="00676E31"/>
    <w:rsid w:val="0068152E"/>
    <w:rsid w:val="006830FF"/>
    <w:rsid w:val="00685F88"/>
    <w:rsid w:val="006965AD"/>
    <w:rsid w:val="006971CD"/>
    <w:rsid w:val="006B0C5F"/>
    <w:rsid w:val="006C72C1"/>
    <w:rsid w:val="006D3BA1"/>
    <w:rsid w:val="006F0CCA"/>
    <w:rsid w:val="006F46A3"/>
    <w:rsid w:val="006F753D"/>
    <w:rsid w:val="00707FE4"/>
    <w:rsid w:val="00734B6B"/>
    <w:rsid w:val="00750478"/>
    <w:rsid w:val="007509A8"/>
    <w:rsid w:val="007522A3"/>
    <w:rsid w:val="00764315"/>
    <w:rsid w:val="007753C7"/>
    <w:rsid w:val="00782C60"/>
    <w:rsid w:val="00783FC2"/>
    <w:rsid w:val="007852AD"/>
    <w:rsid w:val="00786607"/>
    <w:rsid w:val="007B1358"/>
    <w:rsid w:val="007C73B5"/>
    <w:rsid w:val="007C7B53"/>
    <w:rsid w:val="007E31BA"/>
    <w:rsid w:val="0080017F"/>
    <w:rsid w:val="00860001"/>
    <w:rsid w:val="00886758"/>
    <w:rsid w:val="00894FC2"/>
    <w:rsid w:val="008F34FF"/>
    <w:rsid w:val="008F47D8"/>
    <w:rsid w:val="00901FB2"/>
    <w:rsid w:val="0091638A"/>
    <w:rsid w:val="00940761"/>
    <w:rsid w:val="00972AA0"/>
    <w:rsid w:val="00980CDF"/>
    <w:rsid w:val="00992F65"/>
    <w:rsid w:val="009A066E"/>
    <w:rsid w:val="009A599D"/>
    <w:rsid w:val="009B5388"/>
    <w:rsid w:val="009B5ABE"/>
    <w:rsid w:val="009B6511"/>
    <w:rsid w:val="009C0E64"/>
    <w:rsid w:val="009E13BB"/>
    <w:rsid w:val="009E7D88"/>
    <w:rsid w:val="009F5038"/>
    <w:rsid w:val="00A00AA8"/>
    <w:rsid w:val="00A01051"/>
    <w:rsid w:val="00A25A06"/>
    <w:rsid w:val="00A34233"/>
    <w:rsid w:val="00A54CD8"/>
    <w:rsid w:val="00A67049"/>
    <w:rsid w:val="00A82540"/>
    <w:rsid w:val="00A87439"/>
    <w:rsid w:val="00A902C3"/>
    <w:rsid w:val="00AC16FE"/>
    <w:rsid w:val="00AC1827"/>
    <w:rsid w:val="00AD4B79"/>
    <w:rsid w:val="00AD5D50"/>
    <w:rsid w:val="00AE0535"/>
    <w:rsid w:val="00AE2168"/>
    <w:rsid w:val="00AE590F"/>
    <w:rsid w:val="00AF1CE0"/>
    <w:rsid w:val="00AF5B7E"/>
    <w:rsid w:val="00B30A0A"/>
    <w:rsid w:val="00B36BC6"/>
    <w:rsid w:val="00B47B33"/>
    <w:rsid w:val="00B77C74"/>
    <w:rsid w:val="00B84660"/>
    <w:rsid w:val="00B84CF3"/>
    <w:rsid w:val="00B87079"/>
    <w:rsid w:val="00BB4428"/>
    <w:rsid w:val="00BC20E4"/>
    <w:rsid w:val="00BD4F27"/>
    <w:rsid w:val="00BE238A"/>
    <w:rsid w:val="00BE48BE"/>
    <w:rsid w:val="00BE6C09"/>
    <w:rsid w:val="00BF2371"/>
    <w:rsid w:val="00C028B2"/>
    <w:rsid w:val="00C107D5"/>
    <w:rsid w:val="00C368D1"/>
    <w:rsid w:val="00C455E5"/>
    <w:rsid w:val="00C731FF"/>
    <w:rsid w:val="00CA2B51"/>
    <w:rsid w:val="00CA3F06"/>
    <w:rsid w:val="00CA6946"/>
    <w:rsid w:val="00CB122D"/>
    <w:rsid w:val="00CD367D"/>
    <w:rsid w:val="00CD4DFA"/>
    <w:rsid w:val="00CD60B2"/>
    <w:rsid w:val="00CE104D"/>
    <w:rsid w:val="00CF5D27"/>
    <w:rsid w:val="00D0481A"/>
    <w:rsid w:val="00D06335"/>
    <w:rsid w:val="00D07784"/>
    <w:rsid w:val="00D10A71"/>
    <w:rsid w:val="00D16FAD"/>
    <w:rsid w:val="00D243B7"/>
    <w:rsid w:val="00D30997"/>
    <w:rsid w:val="00D30FC8"/>
    <w:rsid w:val="00D5450A"/>
    <w:rsid w:val="00D73224"/>
    <w:rsid w:val="00D77791"/>
    <w:rsid w:val="00DA4390"/>
    <w:rsid w:val="00DB52BB"/>
    <w:rsid w:val="00DF7F9C"/>
    <w:rsid w:val="00E00F4B"/>
    <w:rsid w:val="00E016EF"/>
    <w:rsid w:val="00E01B8A"/>
    <w:rsid w:val="00E0472B"/>
    <w:rsid w:val="00E141DF"/>
    <w:rsid w:val="00E42F14"/>
    <w:rsid w:val="00E504F5"/>
    <w:rsid w:val="00E666E1"/>
    <w:rsid w:val="00E8145E"/>
    <w:rsid w:val="00E81D55"/>
    <w:rsid w:val="00E91BD8"/>
    <w:rsid w:val="00EC12E4"/>
    <w:rsid w:val="00ED2CC9"/>
    <w:rsid w:val="00ED2F3B"/>
    <w:rsid w:val="00ED3E01"/>
    <w:rsid w:val="00EE1FFB"/>
    <w:rsid w:val="00EE3F4E"/>
    <w:rsid w:val="00F02D98"/>
    <w:rsid w:val="00F074B1"/>
    <w:rsid w:val="00F179E1"/>
    <w:rsid w:val="00F17ED2"/>
    <w:rsid w:val="00F336CB"/>
    <w:rsid w:val="00F426B3"/>
    <w:rsid w:val="00F50C98"/>
    <w:rsid w:val="00F5593F"/>
    <w:rsid w:val="00F65858"/>
    <w:rsid w:val="00F83E5B"/>
    <w:rsid w:val="00F8616F"/>
    <w:rsid w:val="00FB7107"/>
    <w:rsid w:val="00FC08E4"/>
    <w:rsid w:val="00FD3688"/>
    <w:rsid w:val="00FE1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30"/>
    <w:rPr>
      <w:sz w:val="24"/>
      <w:szCs w:val="24"/>
      <w:lang w:eastAsia="en-US"/>
    </w:rPr>
  </w:style>
  <w:style w:type="paragraph" w:styleId="Heading3">
    <w:name w:val="heading 3"/>
    <w:basedOn w:val="Normal"/>
    <w:next w:val="Normal"/>
    <w:qFormat/>
    <w:rsid w:val="00593230"/>
    <w:pPr>
      <w:keepNext/>
      <w:jc w:val="center"/>
      <w:outlineLvl w:val="2"/>
    </w:pPr>
    <w:rPr>
      <w:b/>
      <w:bCs/>
      <w:szCs w:val="20"/>
    </w:rPr>
  </w:style>
  <w:style w:type="paragraph" w:styleId="Heading5">
    <w:name w:val="heading 5"/>
    <w:basedOn w:val="Normal"/>
    <w:next w:val="Normal"/>
    <w:qFormat/>
    <w:rsid w:val="00593230"/>
    <w:pPr>
      <w:keepNext/>
      <w:overflowPunct w:val="0"/>
      <w:autoSpaceDE w:val="0"/>
      <w:autoSpaceDN w:val="0"/>
      <w:adjustRightInd w:val="0"/>
      <w:jc w:val="center"/>
      <w:textAlignment w:val="baseline"/>
      <w:outlineLvl w:val="4"/>
    </w:pPr>
    <w:rPr>
      <w:rFonts w:ascii="TimesLT" w:hAnsi="TimesLT"/>
      <w:b/>
      <w:sz w:val="28"/>
      <w:szCs w:val="20"/>
    </w:rPr>
  </w:style>
  <w:style w:type="paragraph" w:styleId="Heading6">
    <w:name w:val="heading 6"/>
    <w:basedOn w:val="Normal"/>
    <w:next w:val="Normal"/>
    <w:qFormat/>
    <w:rsid w:val="00593230"/>
    <w:pPr>
      <w:keepNext/>
      <w:overflowPunct w:val="0"/>
      <w:autoSpaceDE w:val="0"/>
      <w:autoSpaceDN w:val="0"/>
      <w:adjustRightInd w:val="0"/>
      <w:ind w:firstLine="720"/>
      <w:jc w:val="both"/>
      <w:textAlignment w:val="baseline"/>
      <w:outlineLvl w:val="5"/>
    </w:pPr>
    <w:rPr>
      <w:b/>
      <w:szCs w:val="20"/>
    </w:rPr>
  </w:style>
  <w:style w:type="paragraph" w:styleId="Heading7">
    <w:name w:val="heading 7"/>
    <w:basedOn w:val="Normal"/>
    <w:next w:val="Normal"/>
    <w:qFormat/>
    <w:rsid w:val="00593230"/>
    <w:pPr>
      <w:keepNext/>
      <w:overflowPunct w:val="0"/>
      <w:autoSpaceDE w:val="0"/>
      <w:autoSpaceDN w:val="0"/>
      <w:adjustRightInd w:val="0"/>
      <w:jc w:val="center"/>
      <w:textAlignment w:val="baseline"/>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3230"/>
    <w:rPr>
      <w:sz w:val="20"/>
      <w:szCs w:val="20"/>
    </w:rPr>
  </w:style>
  <w:style w:type="character" w:styleId="FootnoteReference">
    <w:name w:val="footnote reference"/>
    <w:semiHidden/>
    <w:rsid w:val="00593230"/>
    <w:rPr>
      <w:vertAlign w:val="superscript"/>
    </w:rPr>
  </w:style>
  <w:style w:type="paragraph" w:styleId="Header">
    <w:name w:val="header"/>
    <w:basedOn w:val="Normal"/>
    <w:semiHidden/>
    <w:rsid w:val="00593230"/>
    <w:pPr>
      <w:tabs>
        <w:tab w:val="center" w:pos="4320"/>
        <w:tab w:val="right" w:pos="8640"/>
      </w:tabs>
    </w:pPr>
  </w:style>
  <w:style w:type="paragraph" w:styleId="Footer">
    <w:name w:val="footer"/>
    <w:basedOn w:val="Normal"/>
    <w:semiHidden/>
    <w:rsid w:val="00593230"/>
    <w:pPr>
      <w:tabs>
        <w:tab w:val="center" w:pos="4320"/>
        <w:tab w:val="right" w:pos="8640"/>
      </w:tabs>
    </w:pPr>
  </w:style>
  <w:style w:type="character" w:styleId="Hyperlink">
    <w:name w:val="Hyperlink"/>
    <w:semiHidden/>
    <w:rsid w:val="00593230"/>
    <w:rPr>
      <w:color w:val="0000FF"/>
      <w:u w:val="single"/>
    </w:rPr>
  </w:style>
  <w:style w:type="character" w:styleId="FollowedHyperlink">
    <w:name w:val="FollowedHyperlink"/>
    <w:semiHidden/>
    <w:rsid w:val="00593230"/>
    <w:rPr>
      <w:color w:val="800080"/>
      <w:u w:val="single"/>
    </w:rPr>
  </w:style>
  <w:style w:type="paragraph" w:styleId="BodyText">
    <w:name w:val="Body Text"/>
    <w:basedOn w:val="Normal"/>
    <w:semiHidden/>
    <w:rsid w:val="00593230"/>
    <w:pPr>
      <w:spacing w:before="60"/>
      <w:jc w:val="both"/>
    </w:pPr>
    <w:rPr>
      <w:szCs w:val="20"/>
    </w:rPr>
  </w:style>
  <w:style w:type="paragraph" w:customStyle="1" w:styleId="xl24">
    <w:name w:val="xl24"/>
    <w:basedOn w:val="Normal"/>
    <w:rsid w:val="00593230"/>
    <w:pPr>
      <w:spacing w:before="100" w:beforeAutospacing="1" w:after="100" w:afterAutospacing="1"/>
      <w:jc w:val="center"/>
    </w:pPr>
    <w:rPr>
      <w:rFonts w:ascii="Arial" w:eastAsia="Arial Unicode MS" w:hAnsi="Arial" w:cs="Arial"/>
      <w:b/>
      <w:bCs/>
      <w:lang w:val="en-GB"/>
    </w:rPr>
  </w:style>
  <w:style w:type="character" w:styleId="PageNumber">
    <w:name w:val="page number"/>
    <w:basedOn w:val="DefaultParagraphFont"/>
    <w:semiHidden/>
    <w:rsid w:val="00593230"/>
  </w:style>
  <w:style w:type="paragraph" w:styleId="BodyText2">
    <w:name w:val="Body Text 2"/>
    <w:basedOn w:val="Normal"/>
    <w:semiHidden/>
    <w:rsid w:val="00593230"/>
    <w:pPr>
      <w:overflowPunct w:val="0"/>
      <w:autoSpaceDE w:val="0"/>
      <w:autoSpaceDN w:val="0"/>
      <w:adjustRightInd w:val="0"/>
      <w:spacing w:line="360" w:lineRule="auto"/>
      <w:ind w:firstLine="720"/>
      <w:jc w:val="both"/>
      <w:textAlignment w:val="baseline"/>
    </w:pPr>
    <w:rPr>
      <w:szCs w:val="20"/>
    </w:rPr>
  </w:style>
  <w:style w:type="paragraph" w:customStyle="1" w:styleId="BodyText1">
    <w:name w:val="Body Text1"/>
    <w:link w:val="BodytextChar"/>
    <w:rsid w:val="00593230"/>
    <w:pPr>
      <w:overflowPunct w:val="0"/>
      <w:autoSpaceDE w:val="0"/>
      <w:autoSpaceDN w:val="0"/>
      <w:adjustRightInd w:val="0"/>
      <w:ind w:firstLine="312"/>
      <w:jc w:val="both"/>
      <w:textAlignment w:val="baseline"/>
    </w:pPr>
    <w:rPr>
      <w:rFonts w:ascii="TimesLT" w:hAnsi="TimesLT"/>
      <w:lang w:val="en-US" w:eastAsia="en-US"/>
    </w:rPr>
  </w:style>
  <w:style w:type="paragraph" w:styleId="BodyTextIndent2">
    <w:name w:val="Body Text Indent 2"/>
    <w:basedOn w:val="Normal"/>
    <w:semiHidden/>
    <w:rsid w:val="00593230"/>
    <w:pPr>
      <w:overflowPunct w:val="0"/>
      <w:autoSpaceDE w:val="0"/>
      <w:autoSpaceDN w:val="0"/>
      <w:adjustRightInd w:val="0"/>
      <w:spacing w:line="360" w:lineRule="auto"/>
      <w:ind w:firstLine="720"/>
      <w:textAlignment w:val="baseline"/>
    </w:pPr>
    <w:rPr>
      <w:szCs w:val="20"/>
    </w:rPr>
  </w:style>
  <w:style w:type="paragraph" w:styleId="BodyTextIndent">
    <w:name w:val="Body Text Indent"/>
    <w:basedOn w:val="Normal"/>
    <w:semiHidden/>
    <w:rsid w:val="00593230"/>
    <w:pPr>
      <w:overflowPunct w:val="0"/>
      <w:autoSpaceDE w:val="0"/>
      <w:autoSpaceDN w:val="0"/>
      <w:adjustRightInd w:val="0"/>
      <w:ind w:firstLine="720"/>
      <w:jc w:val="both"/>
      <w:textAlignment w:val="baseline"/>
    </w:pPr>
    <w:rPr>
      <w:szCs w:val="20"/>
    </w:rPr>
  </w:style>
  <w:style w:type="paragraph" w:customStyle="1" w:styleId="Debesliotekstas1">
    <w:name w:val="Debesėlio tekstas1"/>
    <w:basedOn w:val="Normal"/>
    <w:semiHidden/>
    <w:unhideWhenUsed/>
    <w:rsid w:val="00593230"/>
    <w:rPr>
      <w:rFonts w:ascii="Tahoma" w:hAnsi="Tahoma" w:cs="Tahoma"/>
      <w:sz w:val="16"/>
      <w:szCs w:val="16"/>
    </w:rPr>
  </w:style>
  <w:style w:type="character" w:customStyle="1" w:styleId="DebesliotekstasDiagrama">
    <w:name w:val="Debesėlio tekstas Diagrama"/>
    <w:semiHidden/>
    <w:rsid w:val="00593230"/>
    <w:rPr>
      <w:rFonts w:ascii="Tahoma" w:hAnsi="Tahoma" w:cs="Tahoma"/>
      <w:sz w:val="16"/>
      <w:szCs w:val="16"/>
      <w:lang w:eastAsia="en-US"/>
    </w:rPr>
  </w:style>
  <w:style w:type="paragraph" w:customStyle="1" w:styleId="ISTATYMAS">
    <w:name w:val="ISTATYMAS"/>
    <w:rsid w:val="0009094A"/>
    <w:pPr>
      <w:autoSpaceDE w:val="0"/>
      <w:autoSpaceDN w:val="0"/>
      <w:adjustRightInd w:val="0"/>
      <w:jc w:val="center"/>
    </w:pPr>
    <w:rPr>
      <w:rFonts w:ascii="TimesLT" w:hAnsi="TimesLT"/>
      <w:lang w:val="en-US" w:eastAsia="en-US"/>
    </w:rPr>
  </w:style>
  <w:style w:type="paragraph" w:customStyle="1" w:styleId="Hyperlink1">
    <w:name w:val="Hyperlink1"/>
    <w:rsid w:val="0009094A"/>
    <w:pPr>
      <w:autoSpaceDE w:val="0"/>
      <w:autoSpaceDN w:val="0"/>
      <w:adjustRightInd w:val="0"/>
      <w:ind w:firstLine="312"/>
      <w:jc w:val="both"/>
    </w:pPr>
    <w:rPr>
      <w:rFonts w:ascii="TimesLT" w:hAnsi="TimesLT"/>
      <w:lang w:val="en-US" w:eastAsia="en-US"/>
    </w:rPr>
  </w:style>
  <w:style w:type="paragraph" w:customStyle="1" w:styleId="Pavadinimas1">
    <w:name w:val="Pavadinimas1"/>
    <w:rsid w:val="0009094A"/>
    <w:pPr>
      <w:autoSpaceDE w:val="0"/>
      <w:autoSpaceDN w:val="0"/>
      <w:adjustRightInd w:val="0"/>
      <w:ind w:left="850"/>
    </w:pPr>
    <w:rPr>
      <w:rFonts w:ascii="TimesLT" w:hAnsi="TimesLT"/>
      <w:b/>
      <w:bCs/>
      <w:caps/>
      <w:sz w:val="22"/>
      <w:szCs w:val="22"/>
      <w:lang w:val="en-US" w:eastAsia="en-US"/>
    </w:rPr>
  </w:style>
  <w:style w:type="paragraph" w:customStyle="1" w:styleId="Prezidentas">
    <w:name w:val="Prezidentas"/>
    <w:rsid w:val="0009094A"/>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rsid w:val="0009094A"/>
    <w:pPr>
      <w:autoSpaceDE w:val="0"/>
      <w:autoSpaceDN w:val="0"/>
      <w:adjustRightInd w:val="0"/>
      <w:jc w:val="center"/>
    </w:pPr>
    <w:rPr>
      <w:rFonts w:ascii="TimesLT" w:hAnsi="TimesLT"/>
      <w:sz w:val="12"/>
      <w:szCs w:val="12"/>
      <w:lang w:val="en-US"/>
    </w:rPr>
  </w:style>
  <w:style w:type="paragraph" w:styleId="BalloonText">
    <w:name w:val="Balloon Text"/>
    <w:basedOn w:val="Normal"/>
    <w:semiHidden/>
    <w:rsid w:val="00EC12E4"/>
    <w:rPr>
      <w:rFonts w:ascii="Tahoma" w:hAnsi="Tahoma" w:cs="Tahoma"/>
      <w:sz w:val="16"/>
      <w:szCs w:val="16"/>
    </w:rPr>
  </w:style>
  <w:style w:type="character" w:customStyle="1" w:styleId="BodytextChar">
    <w:name w:val="Body text Char"/>
    <w:link w:val="BodyText1"/>
    <w:rsid w:val="00635853"/>
    <w:rPr>
      <w:rFonts w:ascii="TimesLT" w:hAnsi="TimesL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30"/>
    <w:rPr>
      <w:sz w:val="24"/>
      <w:szCs w:val="24"/>
      <w:lang w:eastAsia="en-US"/>
    </w:rPr>
  </w:style>
  <w:style w:type="paragraph" w:styleId="Heading3">
    <w:name w:val="heading 3"/>
    <w:basedOn w:val="Normal"/>
    <w:next w:val="Normal"/>
    <w:qFormat/>
    <w:rsid w:val="00593230"/>
    <w:pPr>
      <w:keepNext/>
      <w:jc w:val="center"/>
      <w:outlineLvl w:val="2"/>
    </w:pPr>
    <w:rPr>
      <w:b/>
      <w:bCs/>
      <w:szCs w:val="20"/>
    </w:rPr>
  </w:style>
  <w:style w:type="paragraph" w:styleId="Heading5">
    <w:name w:val="heading 5"/>
    <w:basedOn w:val="Normal"/>
    <w:next w:val="Normal"/>
    <w:qFormat/>
    <w:rsid w:val="00593230"/>
    <w:pPr>
      <w:keepNext/>
      <w:overflowPunct w:val="0"/>
      <w:autoSpaceDE w:val="0"/>
      <w:autoSpaceDN w:val="0"/>
      <w:adjustRightInd w:val="0"/>
      <w:jc w:val="center"/>
      <w:textAlignment w:val="baseline"/>
      <w:outlineLvl w:val="4"/>
    </w:pPr>
    <w:rPr>
      <w:rFonts w:ascii="TimesLT" w:hAnsi="TimesLT"/>
      <w:b/>
      <w:sz w:val="28"/>
      <w:szCs w:val="20"/>
    </w:rPr>
  </w:style>
  <w:style w:type="paragraph" w:styleId="Heading6">
    <w:name w:val="heading 6"/>
    <w:basedOn w:val="Normal"/>
    <w:next w:val="Normal"/>
    <w:qFormat/>
    <w:rsid w:val="00593230"/>
    <w:pPr>
      <w:keepNext/>
      <w:overflowPunct w:val="0"/>
      <w:autoSpaceDE w:val="0"/>
      <w:autoSpaceDN w:val="0"/>
      <w:adjustRightInd w:val="0"/>
      <w:ind w:firstLine="720"/>
      <w:jc w:val="both"/>
      <w:textAlignment w:val="baseline"/>
      <w:outlineLvl w:val="5"/>
    </w:pPr>
    <w:rPr>
      <w:b/>
      <w:szCs w:val="20"/>
    </w:rPr>
  </w:style>
  <w:style w:type="paragraph" w:styleId="Heading7">
    <w:name w:val="heading 7"/>
    <w:basedOn w:val="Normal"/>
    <w:next w:val="Normal"/>
    <w:qFormat/>
    <w:rsid w:val="00593230"/>
    <w:pPr>
      <w:keepNext/>
      <w:overflowPunct w:val="0"/>
      <w:autoSpaceDE w:val="0"/>
      <w:autoSpaceDN w:val="0"/>
      <w:adjustRightInd w:val="0"/>
      <w:jc w:val="center"/>
      <w:textAlignment w:val="baseline"/>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93230"/>
    <w:rPr>
      <w:sz w:val="20"/>
      <w:szCs w:val="20"/>
    </w:rPr>
  </w:style>
  <w:style w:type="character" w:styleId="FootnoteReference">
    <w:name w:val="footnote reference"/>
    <w:semiHidden/>
    <w:rsid w:val="00593230"/>
    <w:rPr>
      <w:vertAlign w:val="superscript"/>
    </w:rPr>
  </w:style>
  <w:style w:type="paragraph" w:styleId="Header">
    <w:name w:val="header"/>
    <w:basedOn w:val="Normal"/>
    <w:semiHidden/>
    <w:rsid w:val="00593230"/>
    <w:pPr>
      <w:tabs>
        <w:tab w:val="center" w:pos="4320"/>
        <w:tab w:val="right" w:pos="8640"/>
      </w:tabs>
    </w:pPr>
  </w:style>
  <w:style w:type="paragraph" w:styleId="Footer">
    <w:name w:val="footer"/>
    <w:basedOn w:val="Normal"/>
    <w:semiHidden/>
    <w:rsid w:val="00593230"/>
    <w:pPr>
      <w:tabs>
        <w:tab w:val="center" w:pos="4320"/>
        <w:tab w:val="right" w:pos="8640"/>
      </w:tabs>
    </w:pPr>
  </w:style>
  <w:style w:type="character" w:styleId="Hyperlink">
    <w:name w:val="Hyperlink"/>
    <w:semiHidden/>
    <w:rsid w:val="00593230"/>
    <w:rPr>
      <w:color w:val="0000FF"/>
      <w:u w:val="single"/>
    </w:rPr>
  </w:style>
  <w:style w:type="character" w:styleId="FollowedHyperlink">
    <w:name w:val="FollowedHyperlink"/>
    <w:semiHidden/>
    <w:rsid w:val="00593230"/>
    <w:rPr>
      <w:color w:val="800080"/>
      <w:u w:val="single"/>
    </w:rPr>
  </w:style>
  <w:style w:type="paragraph" w:styleId="BodyText">
    <w:name w:val="Body Text"/>
    <w:basedOn w:val="Normal"/>
    <w:semiHidden/>
    <w:rsid w:val="00593230"/>
    <w:pPr>
      <w:spacing w:before="60"/>
      <w:jc w:val="both"/>
    </w:pPr>
    <w:rPr>
      <w:szCs w:val="20"/>
    </w:rPr>
  </w:style>
  <w:style w:type="paragraph" w:customStyle="1" w:styleId="xl24">
    <w:name w:val="xl24"/>
    <w:basedOn w:val="Normal"/>
    <w:rsid w:val="00593230"/>
    <w:pPr>
      <w:spacing w:before="100" w:beforeAutospacing="1" w:after="100" w:afterAutospacing="1"/>
      <w:jc w:val="center"/>
    </w:pPr>
    <w:rPr>
      <w:rFonts w:ascii="Arial" w:eastAsia="Arial Unicode MS" w:hAnsi="Arial" w:cs="Arial"/>
      <w:b/>
      <w:bCs/>
      <w:lang w:val="en-GB"/>
    </w:rPr>
  </w:style>
  <w:style w:type="character" w:styleId="PageNumber">
    <w:name w:val="page number"/>
    <w:basedOn w:val="DefaultParagraphFont"/>
    <w:semiHidden/>
    <w:rsid w:val="00593230"/>
  </w:style>
  <w:style w:type="paragraph" w:styleId="BodyText2">
    <w:name w:val="Body Text 2"/>
    <w:basedOn w:val="Normal"/>
    <w:semiHidden/>
    <w:rsid w:val="00593230"/>
    <w:pPr>
      <w:overflowPunct w:val="0"/>
      <w:autoSpaceDE w:val="0"/>
      <w:autoSpaceDN w:val="0"/>
      <w:adjustRightInd w:val="0"/>
      <w:spacing w:line="360" w:lineRule="auto"/>
      <w:ind w:firstLine="720"/>
      <w:jc w:val="both"/>
      <w:textAlignment w:val="baseline"/>
    </w:pPr>
    <w:rPr>
      <w:szCs w:val="20"/>
    </w:rPr>
  </w:style>
  <w:style w:type="paragraph" w:customStyle="1" w:styleId="BodyText1">
    <w:name w:val="Body Text1"/>
    <w:link w:val="BodytextChar"/>
    <w:rsid w:val="00593230"/>
    <w:pPr>
      <w:overflowPunct w:val="0"/>
      <w:autoSpaceDE w:val="0"/>
      <w:autoSpaceDN w:val="0"/>
      <w:adjustRightInd w:val="0"/>
      <w:ind w:firstLine="312"/>
      <w:jc w:val="both"/>
      <w:textAlignment w:val="baseline"/>
    </w:pPr>
    <w:rPr>
      <w:rFonts w:ascii="TimesLT" w:hAnsi="TimesLT"/>
      <w:lang w:val="en-US" w:eastAsia="en-US"/>
    </w:rPr>
  </w:style>
  <w:style w:type="paragraph" w:styleId="BodyTextIndent2">
    <w:name w:val="Body Text Indent 2"/>
    <w:basedOn w:val="Normal"/>
    <w:semiHidden/>
    <w:rsid w:val="00593230"/>
    <w:pPr>
      <w:overflowPunct w:val="0"/>
      <w:autoSpaceDE w:val="0"/>
      <w:autoSpaceDN w:val="0"/>
      <w:adjustRightInd w:val="0"/>
      <w:spacing w:line="360" w:lineRule="auto"/>
      <w:ind w:firstLine="720"/>
      <w:textAlignment w:val="baseline"/>
    </w:pPr>
    <w:rPr>
      <w:szCs w:val="20"/>
    </w:rPr>
  </w:style>
  <w:style w:type="paragraph" w:styleId="BodyTextIndent">
    <w:name w:val="Body Text Indent"/>
    <w:basedOn w:val="Normal"/>
    <w:semiHidden/>
    <w:rsid w:val="00593230"/>
    <w:pPr>
      <w:overflowPunct w:val="0"/>
      <w:autoSpaceDE w:val="0"/>
      <w:autoSpaceDN w:val="0"/>
      <w:adjustRightInd w:val="0"/>
      <w:ind w:firstLine="720"/>
      <w:jc w:val="both"/>
      <w:textAlignment w:val="baseline"/>
    </w:pPr>
    <w:rPr>
      <w:szCs w:val="20"/>
    </w:rPr>
  </w:style>
  <w:style w:type="paragraph" w:customStyle="1" w:styleId="Debesliotekstas1">
    <w:name w:val="Debesėlio tekstas1"/>
    <w:basedOn w:val="Normal"/>
    <w:semiHidden/>
    <w:unhideWhenUsed/>
    <w:rsid w:val="00593230"/>
    <w:rPr>
      <w:rFonts w:ascii="Tahoma" w:hAnsi="Tahoma" w:cs="Tahoma"/>
      <w:sz w:val="16"/>
      <w:szCs w:val="16"/>
    </w:rPr>
  </w:style>
  <w:style w:type="character" w:customStyle="1" w:styleId="DebesliotekstasDiagrama">
    <w:name w:val="Debesėlio tekstas Diagrama"/>
    <w:semiHidden/>
    <w:rsid w:val="00593230"/>
    <w:rPr>
      <w:rFonts w:ascii="Tahoma" w:hAnsi="Tahoma" w:cs="Tahoma"/>
      <w:sz w:val="16"/>
      <w:szCs w:val="16"/>
      <w:lang w:eastAsia="en-US"/>
    </w:rPr>
  </w:style>
  <w:style w:type="paragraph" w:customStyle="1" w:styleId="ISTATYMAS">
    <w:name w:val="ISTATYMAS"/>
    <w:rsid w:val="0009094A"/>
    <w:pPr>
      <w:autoSpaceDE w:val="0"/>
      <w:autoSpaceDN w:val="0"/>
      <w:adjustRightInd w:val="0"/>
      <w:jc w:val="center"/>
    </w:pPr>
    <w:rPr>
      <w:rFonts w:ascii="TimesLT" w:hAnsi="TimesLT"/>
      <w:lang w:val="en-US" w:eastAsia="en-US"/>
    </w:rPr>
  </w:style>
  <w:style w:type="paragraph" w:customStyle="1" w:styleId="Hyperlink1">
    <w:name w:val="Hyperlink1"/>
    <w:rsid w:val="0009094A"/>
    <w:pPr>
      <w:autoSpaceDE w:val="0"/>
      <w:autoSpaceDN w:val="0"/>
      <w:adjustRightInd w:val="0"/>
      <w:ind w:firstLine="312"/>
      <w:jc w:val="both"/>
    </w:pPr>
    <w:rPr>
      <w:rFonts w:ascii="TimesLT" w:hAnsi="TimesLT"/>
      <w:lang w:val="en-US" w:eastAsia="en-US"/>
    </w:rPr>
  </w:style>
  <w:style w:type="paragraph" w:customStyle="1" w:styleId="Pavadinimas1">
    <w:name w:val="Pavadinimas1"/>
    <w:rsid w:val="0009094A"/>
    <w:pPr>
      <w:autoSpaceDE w:val="0"/>
      <w:autoSpaceDN w:val="0"/>
      <w:adjustRightInd w:val="0"/>
      <w:ind w:left="850"/>
    </w:pPr>
    <w:rPr>
      <w:rFonts w:ascii="TimesLT" w:hAnsi="TimesLT"/>
      <w:b/>
      <w:bCs/>
      <w:caps/>
      <w:sz w:val="22"/>
      <w:szCs w:val="22"/>
      <w:lang w:val="en-US" w:eastAsia="en-US"/>
    </w:rPr>
  </w:style>
  <w:style w:type="paragraph" w:customStyle="1" w:styleId="Prezidentas">
    <w:name w:val="Prezidentas"/>
    <w:rsid w:val="0009094A"/>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rsid w:val="0009094A"/>
    <w:pPr>
      <w:autoSpaceDE w:val="0"/>
      <w:autoSpaceDN w:val="0"/>
      <w:adjustRightInd w:val="0"/>
      <w:jc w:val="center"/>
    </w:pPr>
    <w:rPr>
      <w:rFonts w:ascii="TimesLT" w:hAnsi="TimesLT"/>
      <w:sz w:val="12"/>
      <w:szCs w:val="12"/>
      <w:lang w:val="en-US"/>
    </w:rPr>
  </w:style>
  <w:style w:type="paragraph" w:styleId="BalloonText">
    <w:name w:val="Balloon Text"/>
    <w:basedOn w:val="Normal"/>
    <w:semiHidden/>
    <w:rsid w:val="00EC12E4"/>
    <w:rPr>
      <w:rFonts w:ascii="Tahoma" w:hAnsi="Tahoma" w:cs="Tahoma"/>
      <w:sz w:val="16"/>
      <w:szCs w:val="16"/>
    </w:rPr>
  </w:style>
  <w:style w:type="character" w:customStyle="1" w:styleId="BodytextChar">
    <w:name w:val="Body text Char"/>
    <w:link w:val="BodyText1"/>
    <w:rsid w:val="00635853"/>
    <w:rPr>
      <w:rFonts w:ascii="TimesLT" w:hAnsi="TimesL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augut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F2B2-B8FB-456F-B860-84D80590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TotalTime>
  <Pages>2</Pages>
  <Words>2233</Words>
  <Characters>1273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Cesna</dc:creator>
  <cp:lastModifiedBy>\</cp:lastModifiedBy>
  <cp:revision>2</cp:revision>
  <cp:lastPrinted>2012-10-01T12:53:00Z</cp:lastPrinted>
  <dcterms:created xsi:type="dcterms:W3CDTF">2012-10-01T14:40:00Z</dcterms:created>
  <dcterms:modified xsi:type="dcterms:W3CDTF">2012-10-01T14:40:00Z</dcterms:modified>
</cp:coreProperties>
</file>