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jc w:val="center"/>
        <w:tblLayout w:type="fixed"/>
        <w:tblCellMar>
          <w:left w:w="70" w:type="dxa"/>
          <w:right w:w="70" w:type="dxa"/>
        </w:tblCellMar>
        <w:tblLook w:val="0000" w:firstRow="0" w:lastRow="0" w:firstColumn="0" w:lastColumn="0" w:noHBand="0" w:noVBand="0"/>
      </w:tblPr>
      <w:tblGrid>
        <w:gridCol w:w="5670"/>
        <w:gridCol w:w="4253"/>
      </w:tblGrid>
      <w:tr w:rsidR="009923CF" w:rsidRPr="00A67D51" w:rsidTr="00BC2FEB">
        <w:trPr>
          <w:jc w:val="center"/>
        </w:trPr>
        <w:tc>
          <w:tcPr>
            <w:tcW w:w="5670" w:type="dxa"/>
          </w:tcPr>
          <w:p w:rsidR="009923CF" w:rsidRPr="00A67D51" w:rsidRDefault="00B75710" w:rsidP="00BC2FEB">
            <w:pPr>
              <w:rPr>
                <w:rFonts w:ascii="Arial" w:hAnsi="Arial"/>
                <w:szCs w:val="20"/>
                <w:lang w:val="en-US"/>
              </w:rPr>
            </w:pPr>
            <w:bookmarkStart w:id="0" w:name="_Hlk478725862"/>
            <w:bookmarkEnd w:id="0"/>
            <w:r w:rsidRPr="00B94756">
              <w:rPr>
                <w:rFonts w:ascii="Arial" w:hAnsi="Arial"/>
                <w:noProof/>
                <w:szCs w:val="20"/>
              </w:rPr>
              <w:drawing>
                <wp:inline distT="0" distB="0" distL="0" distR="0">
                  <wp:extent cx="159067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819150"/>
                          </a:xfrm>
                          <a:prstGeom prst="rect">
                            <a:avLst/>
                          </a:prstGeom>
                          <a:noFill/>
                          <a:ln>
                            <a:noFill/>
                          </a:ln>
                        </pic:spPr>
                      </pic:pic>
                    </a:graphicData>
                  </a:graphic>
                </wp:inline>
              </w:drawing>
            </w:r>
          </w:p>
        </w:tc>
        <w:tc>
          <w:tcPr>
            <w:tcW w:w="4253" w:type="dxa"/>
          </w:tcPr>
          <w:p w:rsidR="009923CF" w:rsidRPr="00A67D51" w:rsidRDefault="009923CF" w:rsidP="00BC2FEB">
            <w:pPr>
              <w:ind w:right="282"/>
              <w:jc w:val="right"/>
              <w:rPr>
                <w:rFonts w:ascii="Arial" w:hAnsi="Arial"/>
                <w:szCs w:val="20"/>
                <w:lang w:val="en-US"/>
              </w:rPr>
            </w:pPr>
          </w:p>
        </w:tc>
      </w:tr>
      <w:tr w:rsidR="009923CF" w:rsidRPr="00A67D51" w:rsidTr="00BC2FEB">
        <w:tblPrEx>
          <w:tblCellMar>
            <w:left w:w="108" w:type="dxa"/>
            <w:right w:w="108" w:type="dxa"/>
          </w:tblCellMar>
        </w:tblPrEx>
        <w:trPr>
          <w:jc w:val="center"/>
        </w:trPr>
        <w:tc>
          <w:tcPr>
            <w:tcW w:w="5670" w:type="dxa"/>
          </w:tcPr>
          <w:p w:rsidR="009923CF" w:rsidRPr="00A67D51" w:rsidRDefault="009923CF" w:rsidP="00BC2FEB">
            <w:pPr>
              <w:rPr>
                <w:rFonts w:ascii="Arial" w:hAnsi="Arial"/>
                <w:szCs w:val="20"/>
                <w:lang w:val="en-US"/>
              </w:rPr>
            </w:pPr>
            <w:r w:rsidRPr="00A67D51">
              <w:rPr>
                <w:rFonts w:ascii="Arial" w:hAnsi="Arial"/>
                <w:sz w:val="22"/>
                <w:szCs w:val="20"/>
                <w:lang w:val="en-US"/>
              </w:rPr>
              <w:t xml:space="preserve"> </w:t>
            </w:r>
          </w:p>
          <w:p w:rsidR="009923CF" w:rsidRPr="00A67D51" w:rsidRDefault="009923CF" w:rsidP="00BC2FEB">
            <w:pPr>
              <w:keepNext/>
              <w:ind w:right="-321"/>
              <w:outlineLvl w:val="3"/>
              <w:rPr>
                <w:rFonts w:ascii="Arial" w:hAnsi="Arial"/>
                <w:b/>
                <w:szCs w:val="20"/>
                <w:lang w:val="en-US"/>
              </w:rPr>
            </w:pPr>
            <w:r w:rsidRPr="00A67D51">
              <w:rPr>
                <w:rFonts w:ascii="Arial" w:hAnsi="Arial"/>
                <w:b/>
                <w:color w:val="808080"/>
                <w:szCs w:val="20"/>
                <w:lang w:val="en-US"/>
              </w:rPr>
              <w:t>Project Team FM22</w:t>
            </w:r>
          </w:p>
        </w:tc>
        <w:tc>
          <w:tcPr>
            <w:tcW w:w="4253" w:type="dxa"/>
          </w:tcPr>
          <w:p w:rsidR="009923CF" w:rsidRPr="00A67D51" w:rsidRDefault="009923CF" w:rsidP="00BC2FEB">
            <w:pPr>
              <w:rPr>
                <w:rFonts w:ascii="Arial" w:hAnsi="Arial"/>
                <w:szCs w:val="20"/>
                <w:lang w:val="en-US"/>
              </w:rPr>
            </w:pPr>
          </w:p>
          <w:p w:rsidR="009923CF" w:rsidRPr="00A67D51" w:rsidRDefault="009923CF" w:rsidP="00BC2FEB">
            <w:pPr>
              <w:keepNext/>
              <w:ind w:right="-321"/>
              <w:outlineLvl w:val="3"/>
              <w:rPr>
                <w:rFonts w:ascii="Arial" w:hAnsi="Arial"/>
                <w:i/>
                <w:szCs w:val="20"/>
                <w:u w:val="single"/>
                <w:lang w:val="en-US"/>
              </w:rPr>
            </w:pPr>
          </w:p>
        </w:tc>
      </w:tr>
      <w:tr w:rsidR="009923CF" w:rsidRPr="00A67D51" w:rsidTr="00BC2FEB">
        <w:tblPrEx>
          <w:tblCellMar>
            <w:left w:w="108" w:type="dxa"/>
            <w:right w:w="108" w:type="dxa"/>
          </w:tblCellMar>
        </w:tblPrEx>
        <w:trPr>
          <w:trHeight w:val="209"/>
          <w:jc w:val="center"/>
        </w:trPr>
        <w:tc>
          <w:tcPr>
            <w:tcW w:w="5670" w:type="dxa"/>
          </w:tcPr>
          <w:p w:rsidR="009923CF" w:rsidRPr="00A67D51" w:rsidRDefault="009923CF" w:rsidP="00BC2FEB">
            <w:pPr>
              <w:keepNext/>
              <w:ind w:right="-321"/>
              <w:outlineLvl w:val="3"/>
              <w:rPr>
                <w:rFonts w:ascii="Arial" w:hAnsi="Arial"/>
                <w:i/>
                <w:szCs w:val="20"/>
                <w:u w:val="single"/>
                <w:lang w:val="en-US"/>
              </w:rPr>
            </w:pPr>
          </w:p>
        </w:tc>
        <w:tc>
          <w:tcPr>
            <w:tcW w:w="4253" w:type="dxa"/>
          </w:tcPr>
          <w:p w:rsidR="009923CF" w:rsidRPr="00A67D51" w:rsidRDefault="009923CF" w:rsidP="00BC2FEB">
            <w:pPr>
              <w:keepNext/>
              <w:ind w:right="-321"/>
              <w:outlineLvl w:val="3"/>
              <w:rPr>
                <w:rFonts w:ascii="Arial" w:hAnsi="Arial"/>
                <w:i/>
                <w:szCs w:val="20"/>
                <w:u w:val="single"/>
                <w:lang w:val="en-US"/>
              </w:rPr>
            </w:pPr>
          </w:p>
        </w:tc>
      </w:tr>
      <w:tr w:rsidR="009923CF" w:rsidRPr="00A67D51" w:rsidTr="00BC2FEB">
        <w:tblPrEx>
          <w:tblCellMar>
            <w:left w:w="108" w:type="dxa"/>
            <w:right w:w="108" w:type="dxa"/>
          </w:tblCellMar>
        </w:tblPrEx>
        <w:trPr>
          <w:jc w:val="center"/>
        </w:trPr>
        <w:tc>
          <w:tcPr>
            <w:tcW w:w="5670" w:type="dxa"/>
            <w:vAlign w:val="center"/>
          </w:tcPr>
          <w:p w:rsidR="009923CF" w:rsidRPr="00A67D51" w:rsidRDefault="009923CF" w:rsidP="00BC2FEB">
            <w:pPr>
              <w:rPr>
                <w:rFonts w:ascii="Arial" w:hAnsi="Arial" w:cs="Arial"/>
                <w:b/>
                <w:lang w:val="en-US"/>
              </w:rPr>
            </w:pPr>
            <w:r w:rsidRPr="00A67D51">
              <w:rPr>
                <w:rFonts w:ascii="Arial" w:hAnsi="Arial" w:cs="Arial"/>
                <w:b/>
                <w:lang w:val="en-US"/>
              </w:rPr>
              <w:t>4</w:t>
            </w:r>
            <w:r w:rsidR="00A0128E" w:rsidRPr="00A67D51">
              <w:rPr>
                <w:rFonts w:ascii="Arial" w:hAnsi="Arial" w:cs="Arial"/>
                <w:b/>
                <w:lang w:val="en-US"/>
              </w:rPr>
              <w:t>7</w:t>
            </w:r>
            <w:r w:rsidRPr="00A67D51">
              <w:rPr>
                <w:rFonts w:ascii="Arial" w:hAnsi="Arial" w:cs="Arial"/>
                <w:b/>
                <w:vertAlign w:val="superscript"/>
                <w:lang w:val="en-US"/>
              </w:rPr>
              <w:t>st</w:t>
            </w:r>
            <w:r w:rsidRPr="00A67D51">
              <w:rPr>
                <w:rFonts w:ascii="Arial" w:hAnsi="Arial" w:cs="Arial"/>
                <w:b/>
                <w:lang w:val="en-US"/>
              </w:rPr>
              <w:t xml:space="preserve"> Meeting of FM22 </w:t>
            </w:r>
          </w:p>
          <w:p w:rsidR="009923CF" w:rsidRPr="00A67D51" w:rsidRDefault="00A0128E" w:rsidP="00BC2FEB">
            <w:pPr>
              <w:rPr>
                <w:rFonts w:ascii="Arial" w:hAnsi="Arial"/>
                <w:szCs w:val="20"/>
                <w:lang w:val="en-US"/>
              </w:rPr>
            </w:pPr>
            <w:r w:rsidRPr="00A67D51">
              <w:rPr>
                <w:rFonts w:ascii="Arial" w:hAnsi="Arial" w:cs="Arial"/>
                <w:b/>
                <w:lang w:val="en-US"/>
              </w:rPr>
              <w:t>Copenhag</w:t>
            </w:r>
            <w:r w:rsidR="006F33FC" w:rsidRPr="00A67D51">
              <w:rPr>
                <w:rFonts w:ascii="Arial" w:hAnsi="Arial" w:cs="Arial"/>
                <w:b/>
                <w:lang w:val="en-US"/>
              </w:rPr>
              <w:t>en</w:t>
            </w:r>
            <w:r w:rsidR="009923CF" w:rsidRPr="00A67D51">
              <w:rPr>
                <w:rFonts w:ascii="Arial" w:hAnsi="Arial" w:cs="Arial"/>
                <w:b/>
                <w:lang w:val="en-US"/>
              </w:rPr>
              <w:t xml:space="preserve">, </w:t>
            </w:r>
            <w:r w:rsidRPr="00A67D51">
              <w:rPr>
                <w:rFonts w:ascii="Arial" w:hAnsi="Arial" w:cs="Arial"/>
                <w:b/>
                <w:lang w:val="en-US"/>
              </w:rPr>
              <w:t>4</w:t>
            </w:r>
            <w:r w:rsidR="009923CF" w:rsidRPr="00A67D51">
              <w:rPr>
                <w:rFonts w:ascii="Arial" w:hAnsi="Arial" w:cs="Arial"/>
                <w:b/>
                <w:lang w:val="en-US"/>
              </w:rPr>
              <w:t xml:space="preserve"> – </w:t>
            </w:r>
            <w:r w:rsidRPr="00A67D51">
              <w:rPr>
                <w:rFonts w:ascii="Arial" w:hAnsi="Arial" w:cs="Arial"/>
                <w:b/>
                <w:lang w:val="en-US"/>
              </w:rPr>
              <w:t>7</w:t>
            </w:r>
            <w:r w:rsidR="009923CF" w:rsidRPr="00A67D51">
              <w:rPr>
                <w:rFonts w:ascii="Arial" w:hAnsi="Arial" w:cs="Arial"/>
                <w:b/>
                <w:lang w:val="en-US"/>
              </w:rPr>
              <w:t xml:space="preserve"> April 201</w:t>
            </w:r>
            <w:r w:rsidRPr="00A67D51">
              <w:rPr>
                <w:rFonts w:ascii="Arial" w:hAnsi="Arial" w:cs="Arial"/>
                <w:b/>
                <w:lang w:val="en-US"/>
              </w:rPr>
              <w:t>7</w:t>
            </w:r>
          </w:p>
        </w:tc>
        <w:tc>
          <w:tcPr>
            <w:tcW w:w="4253" w:type="dxa"/>
          </w:tcPr>
          <w:p w:rsidR="009923CF" w:rsidRPr="00A67D51" w:rsidRDefault="009923CF" w:rsidP="00BC2FEB">
            <w:pPr>
              <w:keepNext/>
              <w:ind w:right="-321"/>
              <w:outlineLvl w:val="3"/>
              <w:rPr>
                <w:rFonts w:ascii="Arial" w:hAnsi="Arial"/>
                <w:b/>
                <w:bCs/>
                <w:szCs w:val="20"/>
                <w:lang w:val="en-US"/>
              </w:rPr>
            </w:pPr>
          </w:p>
          <w:p w:rsidR="009923CF" w:rsidRPr="00A67D51" w:rsidRDefault="009923CF" w:rsidP="00B75710">
            <w:pPr>
              <w:keepNext/>
              <w:ind w:right="-321"/>
              <w:outlineLvl w:val="3"/>
              <w:rPr>
                <w:rFonts w:ascii="Arial" w:hAnsi="Arial"/>
                <w:b/>
                <w:bCs/>
                <w:szCs w:val="20"/>
                <w:lang w:val="en-US"/>
              </w:rPr>
            </w:pPr>
            <w:r w:rsidRPr="008E7F1C">
              <w:rPr>
                <w:rFonts w:ascii="Arial" w:hAnsi="Arial"/>
                <w:b/>
                <w:bCs/>
                <w:szCs w:val="20"/>
                <w:lang w:val="en-US"/>
              </w:rPr>
              <w:t>FM22(</w:t>
            </w:r>
            <w:r w:rsidR="008E7F1C" w:rsidRPr="008E7F1C">
              <w:rPr>
                <w:rFonts w:ascii="Arial" w:hAnsi="Arial"/>
                <w:b/>
                <w:bCs/>
                <w:szCs w:val="20"/>
                <w:lang w:val="en-US"/>
              </w:rPr>
              <w:t>17</w:t>
            </w:r>
            <w:r w:rsidRPr="008E7F1C">
              <w:rPr>
                <w:rFonts w:ascii="Arial" w:hAnsi="Arial"/>
                <w:b/>
                <w:bCs/>
                <w:szCs w:val="20"/>
                <w:lang w:val="en-US"/>
              </w:rPr>
              <w:t>)</w:t>
            </w:r>
            <w:r w:rsidR="008E7F1C" w:rsidRPr="008E7F1C">
              <w:rPr>
                <w:rFonts w:ascii="Arial" w:hAnsi="Arial"/>
                <w:b/>
                <w:bCs/>
                <w:szCs w:val="20"/>
                <w:lang w:val="en-US"/>
              </w:rPr>
              <w:t>19</w:t>
            </w:r>
          </w:p>
        </w:tc>
      </w:tr>
      <w:tr w:rsidR="009923CF" w:rsidRPr="008E7F1C" w:rsidTr="00BC2FEB">
        <w:tblPrEx>
          <w:tblCellMar>
            <w:left w:w="108" w:type="dxa"/>
            <w:right w:w="108" w:type="dxa"/>
          </w:tblCellMar>
        </w:tblPrEx>
        <w:trPr>
          <w:jc w:val="center"/>
        </w:trPr>
        <w:tc>
          <w:tcPr>
            <w:tcW w:w="9923" w:type="dxa"/>
            <w:gridSpan w:val="2"/>
            <w:vAlign w:val="center"/>
          </w:tcPr>
          <w:p w:rsidR="009923CF" w:rsidRPr="00A67D51" w:rsidRDefault="009923CF" w:rsidP="00BC2FEB">
            <w:pPr>
              <w:keepNext/>
              <w:outlineLvl w:val="3"/>
              <w:rPr>
                <w:rFonts w:ascii="Arial" w:hAnsi="Arial"/>
                <w:i/>
                <w:szCs w:val="20"/>
                <w:u w:val="single"/>
                <w:lang w:val="en-US"/>
              </w:rPr>
            </w:pPr>
          </w:p>
          <w:p w:rsidR="009923CF" w:rsidRPr="00A67D51" w:rsidRDefault="009923CF" w:rsidP="00BC2FEB">
            <w:pPr>
              <w:keepNext/>
              <w:tabs>
                <w:tab w:val="left" w:pos="1735"/>
              </w:tabs>
              <w:outlineLvl w:val="3"/>
              <w:rPr>
                <w:rFonts w:ascii="Arial" w:hAnsi="Arial"/>
                <w:b/>
                <w:lang w:val="en-US"/>
              </w:rPr>
            </w:pPr>
            <w:r w:rsidRPr="00A67D51">
              <w:rPr>
                <w:rFonts w:ascii="Arial" w:hAnsi="Arial"/>
                <w:b/>
                <w:lang w:val="en-US"/>
              </w:rPr>
              <w:t xml:space="preserve">Date issued: </w:t>
            </w:r>
            <w:r w:rsidR="00600D11">
              <w:rPr>
                <w:rFonts w:ascii="Arial" w:hAnsi="Arial"/>
                <w:b/>
                <w:lang w:val="en-US"/>
              </w:rPr>
              <w:t>03</w:t>
            </w:r>
            <w:r w:rsidRPr="00A67D51">
              <w:rPr>
                <w:rFonts w:ascii="Arial" w:hAnsi="Arial"/>
                <w:b/>
                <w:lang w:val="en-US"/>
              </w:rPr>
              <w:t xml:space="preserve"> April 201</w:t>
            </w:r>
            <w:r w:rsidR="00A0128E" w:rsidRPr="00A67D51">
              <w:rPr>
                <w:rFonts w:ascii="Arial" w:hAnsi="Arial"/>
                <w:b/>
                <w:lang w:val="en-US"/>
              </w:rPr>
              <w:t>7</w:t>
            </w:r>
          </w:p>
          <w:p w:rsidR="009923CF" w:rsidRPr="00A67D51" w:rsidRDefault="009923CF" w:rsidP="00BC2FEB">
            <w:pPr>
              <w:keepNext/>
              <w:outlineLvl w:val="3"/>
              <w:rPr>
                <w:rFonts w:ascii="Arial" w:hAnsi="Arial"/>
                <w:b/>
                <w:i/>
                <w:szCs w:val="20"/>
                <w:u w:val="single"/>
                <w:lang w:val="en-US"/>
              </w:rPr>
            </w:pPr>
          </w:p>
          <w:p w:rsidR="009923CF" w:rsidRPr="00A67D51" w:rsidRDefault="009923CF" w:rsidP="00BC2FEB">
            <w:pPr>
              <w:keepNext/>
              <w:tabs>
                <w:tab w:val="left" w:pos="1735"/>
              </w:tabs>
              <w:outlineLvl w:val="3"/>
              <w:rPr>
                <w:rFonts w:ascii="Arial" w:hAnsi="Arial"/>
                <w:b/>
                <w:szCs w:val="20"/>
                <w:lang w:val="en-US"/>
              </w:rPr>
            </w:pPr>
            <w:r w:rsidRPr="00A67D51">
              <w:rPr>
                <w:rFonts w:ascii="Arial" w:hAnsi="Arial"/>
                <w:b/>
                <w:szCs w:val="20"/>
                <w:lang w:val="en-US"/>
              </w:rPr>
              <w:t>Source: Lithuania</w:t>
            </w:r>
          </w:p>
          <w:p w:rsidR="009923CF" w:rsidRPr="00A67D51" w:rsidRDefault="009923CF" w:rsidP="00BC2FEB">
            <w:pPr>
              <w:keepNext/>
              <w:outlineLvl w:val="3"/>
              <w:rPr>
                <w:rFonts w:ascii="Arial" w:hAnsi="Arial"/>
                <w:b/>
                <w:i/>
                <w:szCs w:val="20"/>
                <w:u w:val="single"/>
                <w:lang w:val="en-US"/>
              </w:rPr>
            </w:pPr>
          </w:p>
          <w:p w:rsidR="009923CF" w:rsidRPr="00A67D51" w:rsidRDefault="009923CF" w:rsidP="00BC2FEB">
            <w:pPr>
              <w:keepNext/>
              <w:tabs>
                <w:tab w:val="left" w:pos="1779"/>
              </w:tabs>
              <w:outlineLvl w:val="3"/>
              <w:rPr>
                <w:rFonts w:ascii="Arial" w:hAnsi="Arial"/>
                <w:b/>
                <w:szCs w:val="20"/>
                <w:lang w:val="en-US"/>
              </w:rPr>
            </w:pPr>
            <w:bookmarkStart w:id="1" w:name="_Hlk478652489"/>
            <w:r w:rsidRPr="00A67D51">
              <w:rPr>
                <w:rFonts w:ascii="Arial" w:hAnsi="Arial"/>
                <w:b/>
                <w:szCs w:val="20"/>
                <w:lang w:val="en-US"/>
              </w:rPr>
              <w:t xml:space="preserve">Subject: </w:t>
            </w:r>
            <w:r w:rsidR="00AA4547" w:rsidRPr="00A67D51">
              <w:rPr>
                <w:rFonts w:ascii="Arial" w:hAnsi="Arial"/>
                <w:b/>
                <w:szCs w:val="20"/>
                <w:lang w:val="en-US"/>
              </w:rPr>
              <w:t>The influen</w:t>
            </w:r>
            <w:bookmarkStart w:id="2" w:name="_GoBack"/>
            <w:bookmarkEnd w:id="2"/>
            <w:r w:rsidR="00AA4547" w:rsidRPr="00A67D51">
              <w:rPr>
                <w:rFonts w:ascii="Arial" w:hAnsi="Arial"/>
                <w:b/>
                <w:szCs w:val="20"/>
                <w:lang w:val="en-US"/>
              </w:rPr>
              <w:t>ce of measurement route</w:t>
            </w:r>
            <w:r w:rsidR="00782DFA">
              <w:rPr>
                <w:rFonts w:ascii="Arial" w:hAnsi="Arial"/>
                <w:b/>
                <w:szCs w:val="20"/>
                <w:lang w:val="en-US"/>
              </w:rPr>
              <w:t>’</w:t>
            </w:r>
            <w:r w:rsidR="00AA4547" w:rsidRPr="00A67D51">
              <w:rPr>
                <w:rFonts w:ascii="Arial" w:hAnsi="Arial"/>
                <w:b/>
                <w:szCs w:val="20"/>
                <w:lang w:val="en-US"/>
              </w:rPr>
              <w:t xml:space="preserve">s </w:t>
            </w:r>
            <w:r w:rsidR="006F33FC" w:rsidRPr="00A67D51">
              <w:rPr>
                <w:rFonts w:ascii="Arial" w:hAnsi="Arial"/>
                <w:b/>
                <w:szCs w:val="20"/>
                <w:lang w:val="en-US"/>
              </w:rPr>
              <w:t xml:space="preserve"> </w:t>
            </w:r>
            <w:r w:rsidR="00AA4547" w:rsidRPr="00A67D51">
              <w:rPr>
                <w:rFonts w:ascii="Arial" w:hAnsi="Arial"/>
                <w:b/>
                <w:szCs w:val="20"/>
                <w:lang w:val="en-US"/>
              </w:rPr>
              <w:t>length on FM-BC ERP measurements results</w:t>
            </w:r>
          </w:p>
          <w:bookmarkEnd w:id="1"/>
          <w:p w:rsidR="001813D2" w:rsidRPr="00A67D51" w:rsidRDefault="00B75710" w:rsidP="00BC2FEB">
            <w:pPr>
              <w:keepNext/>
              <w:tabs>
                <w:tab w:val="left" w:pos="1779"/>
              </w:tabs>
              <w:outlineLvl w:val="3"/>
              <w:rPr>
                <w:rFonts w:ascii="Arial" w:hAnsi="Arial"/>
                <w:b/>
                <w:i/>
                <w:szCs w:val="20"/>
                <w:u w:val="single"/>
                <w:lang w:val="en-US"/>
              </w:rPr>
            </w:pPr>
            <w:r w:rsidRPr="00B94756">
              <w:rPr>
                <w:noProof/>
              </w:rPr>
              <mc:AlternateContent>
                <mc:Choice Requires="wps">
                  <w:drawing>
                    <wp:anchor distT="0" distB="0" distL="114300" distR="114300" simplePos="0" relativeHeight="251657728" behindDoc="0" locked="0" layoutInCell="1" allowOverlap="1">
                      <wp:simplePos x="0" y="0"/>
                      <wp:positionH relativeFrom="column">
                        <wp:posOffset>2522220</wp:posOffset>
                      </wp:positionH>
                      <wp:positionV relativeFrom="paragraph">
                        <wp:posOffset>116205</wp:posOffset>
                      </wp:positionV>
                      <wp:extent cx="457200" cy="228600"/>
                      <wp:effectExtent l="7620" t="11430" r="1143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A92A12" w:rsidRPr="001813D2" w:rsidRDefault="00A92A12" w:rsidP="001813D2">
                                  <w:pPr>
                                    <w:jc w:val="center"/>
                                    <w:rPr>
                                      <w:rFonts w:ascii="Arial" w:hAnsi="Arial" w:cs="Arial"/>
                                      <w:sz w:val="22"/>
                                      <w:szCs w:val="22"/>
                                      <w:lang w:val="lt-LT"/>
                                    </w:rPr>
                                  </w:pPr>
                                  <w:r w:rsidRPr="001813D2">
                                    <w:rPr>
                                      <w:rFonts w:ascii="Arial" w:hAnsi="Arial" w:cs="Arial"/>
                                      <w:sz w:val="22"/>
                                      <w:szCs w:val="22"/>
                                      <w:lang w:val="lt-LT"/>
                                    </w:rPr>
                                    <w:t>N</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198.6pt;margin-top:9.15pt;width:36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">
                      <v:textbox inset="2.5mm,1.3mm,2.5mm,1.3mm">
                        <w:txbxContent>
                          <w:p w:rsidR="00A92A12" w:rsidRPr="001813D2" w:rsidRDefault="00A92A12" w:rsidP="001813D2">
                            <w:pPr>
                              <w:jc w:val="center"/>
                              <w:rPr>
                                <w:rFonts w:ascii="Arial" w:hAnsi="Arial" w:cs="Arial"/>
                                <w:sz w:val="22"/>
                                <w:szCs w:val="22"/>
                                <w:lang w:val="lt-LT"/>
                              </w:rPr>
                            </w:pPr>
                            <w:r w:rsidRPr="001813D2">
                              <w:rPr>
                                <w:rFonts w:ascii="Arial" w:hAnsi="Arial" w:cs="Arial"/>
                                <w:sz w:val="22"/>
                                <w:szCs w:val="22"/>
                                <w:lang w:val="lt-LT"/>
                              </w:rPr>
                              <w:t>N</w:t>
                            </w:r>
                          </w:p>
                        </w:txbxContent>
                      </v:textbox>
                    </v:shape>
                  </w:pict>
                </mc:Fallback>
              </mc:AlternateContent>
            </w:r>
          </w:p>
        </w:tc>
      </w:tr>
    </w:tbl>
    <w:p w:rsidR="009923CF" w:rsidRPr="00A67D51" w:rsidRDefault="009923CF" w:rsidP="001813D2">
      <w:pPr>
        <w:ind w:right="-852"/>
        <w:rPr>
          <w:rFonts w:ascii="Arial" w:hAnsi="Arial"/>
          <w:sz w:val="22"/>
          <w:szCs w:val="20"/>
          <w:lang w:val="en-US"/>
        </w:rPr>
      </w:pPr>
      <w:r w:rsidRPr="00A67D51">
        <w:rPr>
          <w:rFonts w:ascii="Arial" w:hAnsi="Arial"/>
          <w:sz w:val="22"/>
          <w:szCs w:val="20"/>
          <w:lang w:val="en-US"/>
        </w:rPr>
        <w:t xml:space="preserve">Password protection required? (Y/N) *  </w:t>
      </w:r>
    </w:p>
    <w:p w:rsidR="009923CF" w:rsidRPr="00A67D51" w:rsidRDefault="009923CF" w:rsidP="00325AD5">
      <w:pPr>
        <w:rPr>
          <w:rFonts w:ascii="Arial" w:hAnsi="Arial"/>
          <w:sz w:val="22"/>
          <w:szCs w:val="20"/>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9923CF" w:rsidRPr="008E7F1C" w:rsidTr="00BC2FEB">
        <w:trPr>
          <w:jc w:val="center"/>
        </w:trPr>
        <w:tc>
          <w:tcPr>
            <w:tcW w:w="9923" w:type="dxa"/>
            <w:vAlign w:val="center"/>
          </w:tcPr>
          <w:p w:rsidR="009923CF" w:rsidRPr="001320E6" w:rsidRDefault="009923CF" w:rsidP="00BC2FEB">
            <w:pPr>
              <w:keepNext/>
              <w:outlineLvl w:val="3"/>
              <w:rPr>
                <w:rFonts w:ascii="Arial" w:hAnsi="Arial"/>
                <w:i/>
                <w:sz w:val="22"/>
                <w:szCs w:val="20"/>
                <w:u w:val="single"/>
                <w:lang w:val="en-US"/>
              </w:rPr>
            </w:pPr>
          </w:p>
          <w:p w:rsidR="009923CF" w:rsidRPr="001320E6" w:rsidRDefault="009923CF" w:rsidP="00BC2FEB">
            <w:pPr>
              <w:keepNext/>
              <w:jc w:val="both"/>
              <w:outlineLvl w:val="3"/>
              <w:rPr>
                <w:rFonts w:ascii="Arial" w:hAnsi="Arial" w:cs="Arial"/>
                <w:b/>
                <w:sz w:val="22"/>
                <w:lang w:val="en-US"/>
              </w:rPr>
            </w:pPr>
            <w:r w:rsidRPr="001320E6">
              <w:rPr>
                <w:rFonts w:ascii="Arial" w:hAnsi="Arial"/>
                <w:b/>
                <w:sz w:val="22"/>
                <w:szCs w:val="22"/>
                <w:lang w:val="en-US"/>
              </w:rPr>
              <w:t>Summary</w:t>
            </w:r>
          </w:p>
          <w:p w:rsidR="009923CF" w:rsidRPr="001320E6" w:rsidRDefault="00D5392D" w:rsidP="001A5545">
            <w:pPr>
              <w:keepNext/>
              <w:jc w:val="both"/>
              <w:outlineLvl w:val="3"/>
              <w:rPr>
                <w:rFonts w:ascii="Arial" w:hAnsi="Arial"/>
                <w:sz w:val="22"/>
                <w:szCs w:val="20"/>
                <w:lang w:val="en-US"/>
              </w:rPr>
            </w:pPr>
            <w:r w:rsidRPr="001320E6">
              <w:rPr>
                <w:rFonts w:ascii="Arial" w:hAnsi="Arial"/>
                <w:sz w:val="22"/>
                <w:szCs w:val="20"/>
                <w:lang w:val="en-US"/>
              </w:rPr>
              <w:t>Docu</w:t>
            </w:r>
            <w:r w:rsidR="009D61F9" w:rsidRPr="001320E6">
              <w:rPr>
                <w:rFonts w:ascii="Arial" w:hAnsi="Arial"/>
                <w:sz w:val="22"/>
                <w:szCs w:val="20"/>
                <w:lang w:val="en-US"/>
              </w:rPr>
              <w:t xml:space="preserve">ment presents simple method for modeling of measurement error dependency on the length of </w:t>
            </w:r>
            <w:r w:rsidR="001A5545" w:rsidRPr="001320E6">
              <w:rPr>
                <w:rFonts w:ascii="Arial" w:hAnsi="Arial"/>
                <w:sz w:val="22"/>
                <w:szCs w:val="20"/>
                <w:lang w:val="en-US"/>
              </w:rPr>
              <w:t xml:space="preserve">measurement </w:t>
            </w:r>
            <w:r w:rsidR="009D61F9" w:rsidRPr="001320E6">
              <w:rPr>
                <w:rFonts w:ascii="Arial" w:hAnsi="Arial"/>
                <w:sz w:val="22"/>
                <w:szCs w:val="20"/>
                <w:lang w:val="en-US"/>
              </w:rPr>
              <w:t>route</w:t>
            </w:r>
            <w:r w:rsidR="001A5545" w:rsidRPr="001320E6">
              <w:rPr>
                <w:rFonts w:ascii="Arial" w:hAnsi="Arial"/>
                <w:sz w:val="22"/>
                <w:szCs w:val="20"/>
                <w:lang w:val="en-US"/>
              </w:rPr>
              <w:t xml:space="preserve">. The </w:t>
            </w:r>
            <w:r w:rsidR="00111BF1" w:rsidRPr="001320E6">
              <w:rPr>
                <w:rFonts w:ascii="Arial" w:hAnsi="Arial"/>
                <w:sz w:val="22"/>
                <w:szCs w:val="20"/>
                <w:lang w:val="en-US"/>
              </w:rPr>
              <w:t xml:space="preserve">analysis </w:t>
            </w:r>
            <w:r w:rsidR="000B229E" w:rsidRPr="001320E6">
              <w:rPr>
                <w:rFonts w:ascii="Arial" w:hAnsi="Arial"/>
                <w:sz w:val="22"/>
                <w:szCs w:val="20"/>
                <w:lang w:val="en-US"/>
              </w:rPr>
              <w:t>has</w:t>
            </w:r>
            <w:r w:rsidR="001A5545" w:rsidRPr="001320E6">
              <w:rPr>
                <w:rFonts w:ascii="Arial" w:hAnsi="Arial"/>
                <w:sz w:val="22"/>
                <w:szCs w:val="20"/>
                <w:lang w:val="en-US"/>
              </w:rPr>
              <w:t xml:space="preserve"> shown that in order to get reliable results, the route length should be no shorter than 1 km. In principle, good results can be obtained and for shorter routes of 200-300 m if they are selected correctly in flat and open areas. But it is more reliable to choose the measurem</w:t>
            </w:r>
            <w:r w:rsidR="00C81472" w:rsidRPr="001320E6">
              <w:rPr>
                <w:rFonts w:ascii="Arial" w:hAnsi="Arial"/>
                <w:sz w:val="22"/>
                <w:szCs w:val="20"/>
                <w:lang w:val="en-US"/>
              </w:rPr>
              <w:t>ent route as long as possible.</w:t>
            </w:r>
          </w:p>
        </w:tc>
      </w:tr>
      <w:tr w:rsidR="009923CF" w:rsidRPr="008E7F1C" w:rsidTr="00BC2FEB">
        <w:trPr>
          <w:jc w:val="center"/>
        </w:trPr>
        <w:tc>
          <w:tcPr>
            <w:tcW w:w="9923" w:type="dxa"/>
            <w:vAlign w:val="center"/>
          </w:tcPr>
          <w:p w:rsidR="009923CF" w:rsidRPr="001320E6" w:rsidRDefault="009923CF" w:rsidP="00BC2FEB">
            <w:pPr>
              <w:keepNext/>
              <w:outlineLvl w:val="3"/>
              <w:rPr>
                <w:rFonts w:ascii="Arial" w:hAnsi="Arial" w:cs="Arial"/>
                <w:i/>
                <w:sz w:val="22"/>
                <w:szCs w:val="20"/>
                <w:u w:val="single"/>
                <w:lang w:val="en-US"/>
              </w:rPr>
            </w:pPr>
          </w:p>
          <w:p w:rsidR="009923CF" w:rsidRPr="001320E6" w:rsidRDefault="009923CF" w:rsidP="00BC2FEB">
            <w:pPr>
              <w:keepNext/>
              <w:outlineLvl w:val="3"/>
              <w:rPr>
                <w:rFonts w:ascii="Arial" w:hAnsi="Arial"/>
                <w:b/>
                <w:bCs/>
                <w:sz w:val="22"/>
                <w:lang w:val="en-US"/>
              </w:rPr>
            </w:pPr>
            <w:r w:rsidRPr="001320E6">
              <w:rPr>
                <w:rFonts w:ascii="Arial" w:hAnsi="Arial"/>
                <w:b/>
                <w:bCs/>
                <w:sz w:val="22"/>
                <w:szCs w:val="22"/>
                <w:lang w:val="en-US"/>
              </w:rPr>
              <w:t>Proposal</w:t>
            </w:r>
          </w:p>
          <w:p w:rsidR="009923CF" w:rsidRPr="001320E6" w:rsidRDefault="009923CF" w:rsidP="007160C7">
            <w:pPr>
              <w:jc w:val="both"/>
              <w:rPr>
                <w:rFonts w:ascii="Arial" w:hAnsi="Arial" w:cs="Arial"/>
                <w:sz w:val="22"/>
                <w:szCs w:val="22"/>
                <w:lang w:val="en-US"/>
              </w:rPr>
            </w:pPr>
            <w:bookmarkStart w:id="3" w:name="_Hlk478982037"/>
            <w:r w:rsidRPr="001320E6">
              <w:rPr>
                <w:rFonts w:ascii="Arial" w:hAnsi="Arial" w:cs="Arial"/>
                <w:sz w:val="22"/>
                <w:szCs w:val="22"/>
                <w:lang w:val="en-US"/>
              </w:rPr>
              <w:t>FM22 members are invited to contribute to further development of proposed method.</w:t>
            </w:r>
            <w:r w:rsidR="00997F64" w:rsidRPr="008E7F1C">
              <w:rPr>
                <w:sz w:val="22"/>
                <w:lang w:val="en-US"/>
              </w:rPr>
              <w:t xml:space="preserve"> </w:t>
            </w:r>
            <w:r w:rsidR="00997F64" w:rsidRPr="001320E6">
              <w:rPr>
                <w:rFonts w:ascii="Arial" w:hAnsi="Arial" w:cs="Arial"/>
                <w:sz w:val="22"/>
                <w:szCs w:val="22"/>
                <w:lang w:val="en-US"/>
              </w:rPr>
              <w:t xml:space="preserve">With the information gained it is proposed to start </w:t>
            </w:r>
            <w:r w:rsidR="007160C7" w:rsidRPr="001320E6">
              <w:rPr>
                <w:rFonts w:ascii="Arial" w:hAnsi="Arial" w:cs="Arial"/>
                <w:sz w:val="22"/>
                <w:szCs w:val="22"/>
                <w:lang w:val="en-US"/>
              </w:rPr>
              <w:t xml:space="preserve">a </w:t>
            </w:r>
            <w:r w:rsidR="00997F64" w:rsidRPr="001320E6">
              <w:rPr>
                <w:rFonts w:ascii="Arial" w:hAnsi="Arial" w:cs="Arial"/>
                <w:sz w:val="22"/>
                <w:szCs w:val="22"/>
                <w:lang w:val="en-US"/>
              </w:rPr>
              <w:t xml:space="preserve">work on </w:t>
            </w:r>
            <w:r w:rsidR="00D8434A" w:rsidRPr="001320E6">
              <w:rPr>
                <w:rFonts w:ascii="Arial" w:hAnsi="Arial" w:cs="Arial"/>
                <w:sz w:val="22"/>
                <w:szCs w:val="22"/>
                <w:lang w:val="en-US"/>
              </w:rPr>
              <w:t xml:space="preserve">a </w:t>
            </w:r>
            <w:r w:rsidR="00922A49" w:rsidRPr="001320E6">
              <w:rPr>
                <w:rFonts w:ascii="Arial" w:hAnsi="Arial" w:cs="Arial"/>
                <w:sz w:val="22"/>
                <w:szCs w:val="22"/>
                <w:lang w:val="en-US"/>
              </w:rPr>
              <w:t>n</w:t>
            </w:r>
            <w:r w:rsidR="00997F64" w:rsidRPr="001320E6">
              <w:rPr>
                <w:rFonts w:ascii="Arial" w:hAnsi="Arial" w:cs="Arial"/>
                <w:sz w:val="22"/>
                <w:szCs w:val="22"/>
                <w:lang w:val="en-US"/>
              </w:rPr>
              <w:t>ew recommendation</w:t>
            </w:r>
            <w:r w:rsidR="00D8434A" w:rsidRPr="001320E6">
              <w:rPr>
                <w:rFonts w:ascii="Arial" w:hAnsi="Arial" w:cs="Arial"/>
                <w:sz w:val="22"/>
                <w:szCs w:val="22"/>
                <w:lang w:val="en-US"/>
              </w:rPr>
              <w:t xml:space="preserve"> on </w:t>
            </w:r>
            <w:proofErr w:type="spellStart"/>
            <w:r w:rsidR="00D8434A" w:rsidRPr="001320E6">
              <w:rPr>
                <w:rFonts w:ascii="Arial" w:hAnsi="Arial" w:cs="Arial"/>
                <w:sz w:val="22"/>
                <w:szCs w:val="22"/>
                <w:lang w:val="en-US"/>
              </w:rPr>
              <w:t>e.r.p</w:t>
            </w:r>
            <w:proofErr w:type="spellEnd"/>
            <w:r w:rsidR="00D8434A" w:rsidRPr="001320E6">
              <w:rPr>
                <w:rFonts w:ascii="Arial" w:hAnsi="Arial" w:cs="Arial"/>
                <w:sz w:val="22"/>
                <w:szCs w:val="22"/>
                <w:lang w:val="en-US"/>
              </w:rPr>
              <w:t>. determination from field strength measurements along a route</w:t>
            </w:r>
            <w:r w:rsidR="00A364C9" w:rsidRPr="001320E6">
              <w:rPr>
                <w:rFonts w:ascii="Arial" w:hAnsi="Arial" w:cs="Arial"/>
                <w:sz w:val="22"/>
                <w:szCs w:val="22"/>
                <w:lang w:val="en-US"/>
              </w:rPr>
              <w:t xml:space="preserve"> o</w:t>
            </w:r>
            <w:r w:rsidR="002A46DE" w:rsidRPr="001320E6">
              <w:rPr>
                <w:rFonts w:ascii="Arial" w:hAnsi="Arial" w:cs="Arial"/>
                <w:sz w:val="22"/>
                <w:szCs w:val="22"/>
                <w:lang w:val="en-US"/>
              </w:rPr>
              <w:t>r</w:t>
            </w:r>
            <w:r w:rsidR="00A364C9" w:rsidRPr="001320E6">
              <w:rPr>
                <w:rFonts w:ascii="Arial" w:hAnsi="Arial" w:cs="Arial"/>
                <w:sz w:val="22"/>
                <w:szCs w:val="22"/>
                <w:lang w:val="en-US"/>
              </w:rPr>
              <w:t xml:space="preserve"> integrating the measurement method into the existing ECC Recommendation (12)03.</w:t>
            </w:r>
            <w:r w:rsidR="00D8434A" w:rsidRPr="001320E6">
              <w:rPr>
                <w:rFonts w:ascii="Arial" w:hAnsi="Arial" w:cs="Arial"/>
                <w:sz w:val="22"/>
                <w:szCs w:val="22"/>
                <w:lang w:val="en-US"/>
              </w:rPr>
              <w:t xml:space="preserve"> </w:t>
            </w:r>
          </w:p>
          <w:bookmarkEnd w:id="3"/>
          <w:p w:rsidR="007160C7" w:rsidRPr="008E7F1C" w:rsidRDefault="007160C7" w:rsidP="00D8434A">
            <w:pPr>
              <w:rPr>
                <w:rFonts w:ascii="Arial" w:hAnsi="Arial"/>
                <w:sz w:val="22"/>
                <w:lang w:val="en-US"/>
              </w:rPr>
            </w:pPr>
          </w:p>
        </w:tc>
      </w:tr>
      <w:tr w:rsidR="009923CF" w:rsidRPr="00A67D51" w:rsidTr="00BC2FEB">
        <w:trPr>
          <w:jc w:val="center"/>
        </w:trPr>
        <w:tc>
          <w:tcPr>
            <w:tcW w:w="9923" w:type="dxa"/>
            <w:vAlign w:val="center"/>
          </w:tcPr>
          <w:p w:rsidR="009923CF" w:rsidRPr="008E7F1C" w:rsidRDefault="009923CF" w:rsidP="00BC2FEB">
            <w:pPr>
              <w:keepNext/>
              <w:outlineLvl w:val="3"/>
              <w:rPr>
                <w:rFonts w:ascii="Arial" w:hAnsi="Arial"/>
                <w:i/>
                <w:sz w:val="22"/>
                <w:szCs w:val="20"/>
                <w:u w:val="single"/>
                <w:lang w:val="en-US"/>
              </w:rPr>
            </w:pPr>
          </w:p>
          <w:p w:rsidR="009923CF" w:rsidRPr="001320E6" w:rsidRDefault="009923CF" w:rsidP="00BC2FEB">
            <w:pPr>
              <w:keepNext/>
              <w:outlineLvl w:val="3"/>
              <w:rPr>
                <w:rFonts w:ascii="Arial" w:hAnsi="Arial"/>
                <w:b/>
                <w:bCs/>
                <w:sz w:val="22"/>
                <w:lang w:val="en-US"/>
              </w:rPr>
            </w:pPr>
            <w:r w:rsidRPr="001320E6">
              <w:rPr>
                <w:rFonts w:ascii="Arial" w:hAnsi="Arial"/>
                <w:b/>
                <w:bCs/>
                <w:sz w:val="22"/>
                <w:szCs w:val="22"/>
                <w:lang w:val="en-US"/>
              </w:rPr>
              <w:t>Background</w:t>
            </w:r>
          </w:p>
          <w:p w:rsidR="009923CF" w:rsidRDefault="00782DFA" w:rsidP="005164B4">
            <w:pPr>
              <w:jc w:val="both"/>
              <w:rPr>
                <w:rFonts w:ascii="Arial" w:hAnsi="Arial" w:cs="Arial"/>
                <w:sz w:val="22"/>
                <w:lang w:val="en-US"/>
              </w:rPr>
            </w:pPr>
            <w:r w:rsidRPr="001320E6">
              <w:rPr>
                <w:rFonts w:ascii="Arial" w:hAnsi="Arial" w:cs="Arial"/>
                <w:sz w:val="22"/>
                <w:lang w:val="en-US"/>
              </w:rPr>
              <w:t xml:space="preserve">FM22 work </w:t>
            </w:r>
            <w:proofErr w:type="spellStart"/>
            <w:r w:rsidRPr="001320E6">
              <w:rPr>
                <w:rFonts w:ascii="Arial" w:hAnsi="Arial" w:cs="Arial"/>
                <w:sz w:val="22"/>
                <w:lang w:val="en-US"/>
              </w:rPr>
              <w:t>programme</w:t>
            </w:r>
            <w:proofErr w:type="spellEnd"/>
          </w:p>
          <w:p w:rsidR="00421E96" w:rsidRPr="001320E6" w:rsidRDefault="00421E96" w:rsidP="005164B4">
            <w:pPr>
              <w:jc w:val="both"/>
              <w:rPr>
                <w:rFonts w:ascii="Arial" w:hAnsi="Arial" w:cs="Arial"/>
                <w:sz w:val="22"/>
                <w:lang w:val="en-US"/>
              </w:rPr>
            </w:pPr>
          </w:p>
        </w:tc>
      </w:tr>
    </w:tbl>
    <w:p w:rsidR="009923CF" w:rsidRPr="00A67D51" w:rsidRDefault="009923CF">
      <w:pPr>
        <w:rPr>
          <w:lang w:val="en-US"/>
        </w:rPr>
      </w:pPr>
    </w:p>
    <w:p w:rsidR="009923CF" w:rsidRPr="00A67D51" w:rsidRDefault="009923CF">
      <w:pPr>
        <w:rPr>
          <w:lang w:val="en-US"/>
        </w:rPr>
      </w:pPr>
    </w:p>
    <w:p w:rsidR="009923CF" w:rsidRPr="00A67D51" w:rsidRDefault="009923CF">
      <w:pPr>
        <w:spacing w:after="160" w:line="259" w:lineRule="auto"/>
        <w:rPr>
          <w:lang w:val="en-US"/>
        </w:rPr>
      </w:pPr>
      <w:r w:rsidRPr="00A67D51">
        <w:rPr>
          <w:lang w:val="en-US"/>
        </w:rPr>
        <w:br w:type="page"/>
      </w:r>
    </w:p>
    <w:p w:rsidR="009923CF" w:rsidRPr="00A67D51" w:rsidRDefault="009923CF" w:rsidP="009F337C">
      <w:pPr>
        <w:pStyle w:val="berschrift1"/>
        <w:numPr>
          <w:ilvl w:val="0"/>
          <w:numId w:val="9"/>
        </w:numPr>
        <w:tabs>
          <w:tab w:val="clear" w:pos="567"/>
          <w:tab w:val="left" w:pos="284"/>
        </w:tabs>
        <w:spacing w:after="240"/>
        <w:ind w:left="284" w:right="332" w:firstLine="0"/>
        <w:rPr>
          <w:rFonts w:ascii="Arial" w:hAnsi="Arial" w:cs="Arial"/>
          <w:lang w:val="en-US"/>
        </w:rPr>
      </w:pPr>
      <w:bookmarkStart w:id="4" w:name="_Toc319488499"/>
      <w:r w:rsidRPr="00A67D51">
        <w:rPr>
          <w:rFonts w:ascii="Arial" w:hAnsi="Arial" w:cs="Arial"/>
          <w:lang w:val="en-US"/>
        </w:rPr>
        <w:lastRenderedPageBreak/>
        <w:t>Introduction</w:t>
      </w:r>
      <w:bookmarkEnd w:id="4"/>
    </w:p>
    <w:p w:rsidR="00B4406F" w:rsidRPr="00B4406F" w:rsidRDefault="00B4406F" w:rsidP="00B4406F">
      <w:pPr>
        <w:tabs>
          <w:tab w:val="left" w:pos="284"/>
        </w:tabs>
        <w:spacing w:after="120"/>
        <w:ind w:left="284" w:right="332"/>
        <w:jc w:val="both"/>
        <w:rPr>
          <w:rFonts w:ascii="Arial" w:hAnsi="Arial" w:cs="Arial"/>
          <w:sz w:val="22"/>
          <w:szCs w:val="22"/>
          <w:lang w:val="en-US"/>
        </w:rPr>
      </w:pPr>
      <w:r w:rsidRPr="00B4406F">
        <w:rPr>
          <w:rFonts w:ascii="Arial" w:hAnsi="Arial" w:cs="Arial"/>
          <w:sz w:val="22"/>
          <w:szCs w:val="22"/>
          <w:lang w:val="en-US"/>
        </w:rPr>
        <w:t xml:space="preserve">At previous meeting of FM22 in Budapest </w:t>
      </w:r>
      <w:r w:rsidR="00D8434A">
        <w:rPr>
          <w:rFonts w:ascii="Arial" w:hAnsi="Arial" w:cs="Arial"/>
          <w:sz w:val="22"/>
          <w:szCs w:val="22"/>
          <w:lang w:val="en-US"/>
        </w:rPr>
        <w:t xml:space="preserve">there </w:t>
      </w:r>
      <w:r w:rsidRPr="00B4406F">
        <w:rPr>
          <w:rFonts w:ascii="Arial" w:hAnsi="Arial" w:cs="Arial"/>
          <w:sz w:val="22"/>
          <w:szCs w:val="22"/>
          <w:lang w:val="en-US"/>
        </w:rPr>
        <w:t xml:space="preserve">was presented a method to determine the radiated power of transmitters by field strength measurements along a route (document FM22(16)14). This method is based on the comparison the average of field strength values measured along a route with the average of calculated field strength values. </w:t>
      </w:r>
      <w:r w:rsidR="00D8434A">
        <w:rPr>
          <w:rFonts w:ascii="Arial" w:hAnsi="Arial" w:cs="Arial"/>
          <w:sz w:val="22"/>
          <w:szCs w:val="22"/>
          <w:lang w:val="en-US"/>
        </w:rPr>
        <w:t>F</w:t>
      </w:r>
      <w:r w:rsidRPr="00B4406F">
        <w:rPr>
          <w:rFonts w:ascii="Arial" w:hAnsi="Arial" w:cs="Arial"/>
          <w:sz w:val="22"/>
          <w:szCs w:val="22"/>
          <w:lang w:val="en-US"/>
        </w:rPr>
        <w:t>ield strength fluctuations</w:t>
      </w:r>
      <w:r w:rsidR="00D8434A">
        <w:rPr>
          <w:rFonts w:ascii="Arial" w:hAnsi="Arial" w:cs="Arial"/>
          <w:sz w:val="22"/>
          <w:szCs w:val="22"/>
          <w:lang w:val="en-US"/>
        </w:rPr>
        <w:t xml:space="preserve">, caused by </w:t>
      </w:r>
      <w:r w:rsidRPr="00B4406F">
        <w:rPr>
          <w:rFonts w:ascii="Arial" w:hAnsi="Arial" w:cs="Arial"/>
          <w:sz w:val="22"/>
          <w:szCs w:val="22"/>
          <w:lang w:val="en-US"/>
        </w:rPr>
        <w:t>additional reflections (from trees and buildings near the route)</w:t>
      </w:r>
      <w:r w:rsidR="00D8434A">
        <w:rPr>
          <w:rFonts w:ascii="Arial" w:hAnsi="Arial" w:cs="Arial"/>
          <w:sz w:val="22"/>
          <w:szCs w:val="22"/>
          <w:lang w:val="en-US"/>
        </w:rPr>
        <w:t>,</w:t>
      </w:r>
      <w:r w:rsidRPr="00B4406F">
        <w:rPr>
          <w:rFonts w:ascii="Arial" w:hAnsi="Arial" w:cs="Arial"/>
          <w:sz w:val="22"/>
          <w:szCs w:val="22"/>
          <w:lang w:val="en-US"/>
        </w:rPr>
        <w:t xml:space="preserve"> compensate each other. </w:t>
      </w:r>
      <w:r w:rsidR="00D8434A">
        <w:rPr>
          <w:rFonts w:ascii="Arial" w:hAnsi="Arial" w:cs="Arial"/>
          <w:sz w:val="22"/>
          <w:szCs w:val="22"/>
          <w:lang w:val="en-US"/>
        </w:rPr>
        <w:t xml:space="preserve">Therefore, it is understandable that </w:t>
      </w:r>
      <w:r w:rsidRPr="00B4406F">
        <w:rPr>
          <w:rFonts w:ascii="Arial" w:hAnsi="Arial" w:cs="Arial"/>
          <w:sz w:val="22"/>
          <w:szCs w:val="22"/>
          <w:lang w:val="en-US"/>
        </w:rPr>
        <w:t xml:space="preserve">radiated power measurement error </w:t>
      </w:r>
      <w:r w:rsidR="00D8434A">
        <w:rPr>
          <w:rFonts w:ascii="Arial" w:hAnsi="Arial" w:cs="Arial"/>
          <w:sz w:val="22"/>
          <w:szCs w:val="22"/>
          <w:lang w:val="en-US"/>
        </w:rPr>
        <w:t xml:space="preserve">depends on the route’s road. </w:t>
      </w:r>
    </w:p>
    <w:p w:rsidR="00D8434A" w:rsidRDefault="00D8434A" w:rsidP="00B4406F">
      <w:pPr>
        <w:tabs>
          <w:tab w:val="left" w:pos="284"/>
        </w:tabs>
        <w:spacing w:after="120"/>
        <w:ind w:left="284" w:right="332"/>
        <w:jc w:val="both"/>
        <w:rPr>
          <w:rFonts w:ascii="Arial" w:hAnsi="Arial" w:cs="Arial"/>
          <w:sz w:val="22"/>
          <w:szCs w:val="22"/>
          <w:lang w:val="en-US"/>
        </w:rPr>
      </w:pPr>
      <w:r>
        <w:rPr>
          <w:rFonts w:ascii="Arial" w:hAnsi="Arial" w:cs="Arial"/>
          <w:sz w:val="22"/>
          <w:szCs w:val="22"/>
          <w:lang w:val="en-US"/>
        </w:rPr>
        <w:t xml:space="preserve">This paper presents analysis of </w:t>
      </w:r>
      <w:r w:rsidR="00B4406F" w:rsidRPr="00B4406F">
        <w:rPr>
          <w:rFonts w:ascii="Arial" w:hAnsi="Arial" w:cs="Arial"/>
          <w:sz w:val="22"/>
          <w:szCs w:val="22"/>
          <w:lang w:val="en-US"/>
        </w:rPr>
        <w:t xml:space="preserve">measurement error dependence </w:t>
      </w:r>
      <w:r>
        <w:rPr>
          <w:rFonts w:ascii="Arial" w:hAnsi="Arial" w:cs="Arial"/>
          <w:sz w:val="22"/>
          <w:szCs w:val="22"/>
          <w:lang w:val="en-US"/>
        </w:rPr>
        <w:t xml:space="preserve">on </w:t>
      </w:r>
      <w:r w:rsidR="00B4406F" w:rsidRPr="00B4406F">
        <w:rPr>
          <w:rFonts w:ascii="Arial" w:hAnsi="Arial" w:cs="Arial"/>
          <w:sz w:val="22"/>
          <w:szCs w:val="22"/>
          <w:lang w:val="en-US"/>
        </w:rPr>
        <w:t>the route</w:t>
      </w:r>
      <w:r>
        <w:rPr>
          <w:rFonts w:ascii="Arial" w:hAnsi="Arial" w:cs="Arial"/>
          <w:sz w:val="22"/>
          <w:szCs w:val="22"/>
          <w:lang w:val="en-US"/>
        </w:rPr>
        <w:t>’s</w:t>
      </w:r>
      <w:r w:rsidR="00B4406F" w:rsidRPr="00B4406F">
        <w:rPr>
          <w:rFonts w:ascii="Arial" w:hAnsi="Arial" w:cs="Arial"/>
          <w:sz w:val="22"/>
          <w:szCs w:val="22"/>
          <w:lang w:val="en-US"/>
        </w:rPr>
        <w:t xml:space="preserve"> length. </w:t>
      </w:r>
      <w:r>
        <w:rPr>
          <w:rFonts w:ascii="Arial" w:hAnsi="Arial" w:cs="Arial"/>
          <w:sz w:val="22"/>
          <w:szCs w:val="22"/>
          <w:lang w:val="en-US"/>
        </w:rPr>
        <w:t xml:space="preserve">The analysis </w:t>
      </w:r>
      <w:r w:rsidR="00B4406F" w:rsidRPr="00B4406F">
        <w:rPr>
          <w:rFonts w:ascii="Arial" w:hAnsi="Arial" w:cs="Arial"/>
          <w:sz w:val="22"/>
          <w:szCs w:val="22"/>
          <w:lang w:val="en-US"/>
        </w:rPr>
        <w:t>has shown that in order to get reliable results, the route length should be no shorter than 1 km.</w:t>
      </w:r>
    </w:p>
    <w:p w:rsidR="00A373E1" w:rsidRPr="00A67D51" w:rsidRDefault="00A373E1" w:rsidP="009F337C">
      <w:pPr>
        <w:tabs>
          <w:tab w:val="left" w:pos="284"/>
        </w:tabs>
        <w:ind w:left="284" w:right="332"/>
        <w:jc w:val="both"/>
        <w:rPr>
          <w:rFonts w:ascii="Arial" w:hAnsi="Arial" w:cs="Arial"/>
          <w:sz w:val="22"/>
          <w:szCs w:val="22"/>
          <w:lang w:val="en-US"/>
        </w:rPr>
      </w:pPr>
    </w:p>
    <w:p w:rsidR="009923CF" w:rsidRPr="00A67D51" w:rsidRDefault="004E26F3" w:rsidP="009F337C">
      <w:pPr>
        <w:pStyle w:val="berschrift1"/>
        <w:numPr>
          <w:ilvl w:val="0"/>
          <w:numId w:val="1"/>
        </w:numPr>
        <w:tabs>
          <w:tab w:val="clear" w:pos="567"/>
          <w:tab w:val="left" w:pos="284"/>
        </w:tabs>
        <w:spacing w:before="240" w:beforeAutospacing="0" w:after="240"/>
        <w:ind w:left="284" w:right="332" w:firstLine="0"/>
        <w:rPr>
          <w:rFonts w:ascii="Arial" w:hAnsi="Arial" w:cs="Arial"/>
          <w:lang w:val="en-US"/>
        </w:rPr>
      </w:pPr>
      <w:bookmarkStart w:id="5" w:name="_Hlk478652515"/>
      <w:r w:rsidRPr="00A67D51">
        <w:rPr>
          <w:rFonts w:ascii="Arial" w:hAnsi="Arial" w:cs="Arial"/>
          <w:lang w:val="en-US"/>
        </w:rPr>
        <w:t>Analys</w:t>
      </w:r>
      <w:r w:rsidR="006F33FC" w:rsidRPr="00A67D51">
        <w:rPr>
          <w:rFonts w:ascii="Arial" w:hAnsi="Arial" w:cs="Arial"/>
          <w:lang w:val="en-US"/>
        </w:rPr>
        <w:t>i</w:t>
      </w:r>
      <w:r w:rsidRPr="00A67D51">
        <w:rPr>
          <w:rFonts w:ascii="Arial" w:hAnsi="Arial" w:cs="Arial"/>
          <w:lang w:val="en-US"/>
        </w:rPr>
        <w:t xml:space="preserve">s </w:t>
      </w:r>
      <w:r w:rsidR="002E0D64" w:rsidRPr="00A67D51">
        <w:rPr>
          <w:rFonts w:ascii="Arial" w:hAnsi="Arial" w:cs="Arial"/>
          <w:lang w:val="en-US"/>
        </w:rPr>
        <w:t>methodology</w:t>
      </w:r>
    </w:p>
    <w:p w:rsidR="006F30C5" w:rsidRPr="00A67D51" w:rsidRDefault="007D0E08" w:rsidP="009F337C">
      <w:pPr>
        <w:tabs>
          <w:tab w:val="left" w:pos="284"/>
        </w:tabs>
        <w:spacing w:after="240"/>
        <w:ind w:left="284" w:right="332"/>
        <w:jc w:val="both"/>
        <w:rPr>
          <w:rFonts w:ascii="Arial" w:hAnsi="Arial" w:cs="Arial"/>
          <w:sz w:val="22"/>
          <w:szCs w:val="22"/>
          <w:lang w:val="en-US"/>
        </w:rPr>
      </w:pPr>
      <w:r w:rsidRPr="00A67D51">
        <w:rPr>
          <w:rFonts w:ascii="Arial" w:hAnsi="Arial" w:cs="Arial"/>
          <w:sz w:val="22"/>
          <w:szCs w:val="22"/>
          <w:lang w:val="en-US"/>
        </w:rPr>
        <w:t xml:space="preserve">Analysis is done is several stages. Initially the field strength is measured along a route, the values of measured field strength and parameters (geographical coordinates, terrain height) of every measurement point are recorded. Then from the recorded data two data series are formed: measured field strength and the distance to the transmitter. Later, using parameters of the transmitting station, the theoretical field strength values are calculated for every measurement point. From these three data series (for each measurement point along a route: distance to the transmitter, measured field strength value and calculated field strength value) you can choose different lengths of route segments freely and calculate the measurement error for them. These analysis steps are described in more detail further. </w:t>
      </w:r>
      <w:bookmarkEnd w:id="5"/>
    </w:p>
    <w:p w:rsidR="009923CF" w:rsidRPr="00A67D51" w:rsidRDefault="006F30C5" w:rsidP="009F337C">
      <w:pPr>
        <w:pStyle w:val="Listenabsatz"/>
        <w:numPr>
          <w:ilvl w:val="1"/>
          <w:numId w:val="1"/>
        </w:numPr>
        <w:tabs>
          <w:tab w:val="left" w:pos="284"/>
        </w:tabs>
        <w:spacing w:before="120" w:after="240"/>
        <w:ind w:left="284" w:right="332" w:firstLine="0"/>
        <w:jc w:val="both"/>
        <w:rPr>
          <w:rFonts w:ascii="Arial" w:hAnsi="Arial" w:cs="Arial"/>
          <w:b/>
          <w:sz w:val="22"/>
          <w:szCs w:val="22"/>
          <w:lang w:val="en-US"/>
        </w:rPr>
      </w:pPr>
      <w:r w:rsidRPr="00A67D51">
        <w:rPr>
          <w:rFonts w:ascii="Arial" w:hAnsi="Arial" w:cs="Arial"/>
          <w:b/>
          <w:lang w:val="en-US"/>
        </w:rPr>
        <w:t xml:space="preserve">Measurement </w:t>
      </w:r>
      <w:r w:rsidR="006F33FC" w:rsidRPr="00A67D51">
        <w:rPr>
          <w:rFonts w:ascii="Arial" w:hAnsi="Arial" w:cs="Arial"/>
          <w:b/>
          <w:lang w:val="en-US"/>
        </w:rPr>
        <w:t xml:space="preserve">data </w:t>
      </w:r>
      <w:r w:rsidRPr="00A67D51">
        <w:rPr>
          <w:rFonts w:ascii="Arial" w:hAnsi="Arial" w:cs="Arial"/>
          <w:b/>
          <w:lang w:val="en-US"/>
        </w:rPr>
        <w:t>processing</w:t>
      </w:r>
    </w:p>
    <w:p w:rsidR="00CF5C5E" w:rsidRPr="00A67D51" w:rsidRDefault="00004F4E" w:rsidP="009F337C">
      <w:pPr>
        <w:tabs>
          <w:tab w:val="left" w:pos="284"/>
        </w:tabs>
        <w:ind w:left="284" w:right="332"/>
        <w:jc w:val="both"/>
        <w:rPr>
          <w:rFonts w:ascii="Arial" w:hAnsi="Arial" w:cs="Arial"/>
          <w:sz w:val="22"/>
          <w:szCs w:val="22"/>
          <w:lang w:val="en-US"/>
        </w:rPr>
      </w:pPr>
      <w:r w:rsidRPr="00A67D51">
        <w:rPr>
          <w:rFonts w:ascii="Arial" w:hAnsi="Arial" w:cs="Arial"/>
          <w:sz w:val="22"/>
          <w:szCs w:val="22"/>
          <w:lang w:val="en-US"/>
        </w:rPr>
        <w:t xml:space="preserve">Field strength measurements on-the-go with geographical coordinate registration were made using the mobile monitoring station. </w:t>
      </w:r>
      <w:r w:rsidR="006F33FC" w:rsidRPr="00A67D51">
        <w:rPr>
          <w:rFonts w:ascii="Arial" w:hAnsi="Arial" w:cs="Arial"/>
          <w:sz w:val="22"/>
          <w:szCs w:val="22"/>
          <w:lang w:val="en-US"/>
        </w:rPr>
        <w:t>It is equipped with a m</w:t>
      </w:r>
      <w:r w:rsidRPr="00A67D51">
        <w:rPr>
          <w:rFonts w:ascii="Arial" w:hAnsi="Arial" w:cs="Arial"/>
          <w:sz w:val="22"/>
          <w:szCs w:val="22"/>
          <w:lang w:val="en-US"/>
        </w:rPr>
        <w:t xml:space="preserve">easurement system </w:t>
      </w:r>
      <w:r w:rsidR="006F33FC" w:rsidRPr="00A67D51">
        <w:rPr>
          <w:rFonts w:ascii="Arial" w:hAnsi="Arial" w:cs="Arial"/>
          <w:sz w:val="22"/>
          <w:szCs w:val="22"/>
          <w:lang w:val="en-US"/>
        </w:rPr>
        <w:t xml:space="preserve">which, </w:t>
      </w:r>
      <w:r w:rsidRPr="00A67D51">
        <w:rPr>
          <w:rFonts w:ascii="Arial" w:hAnsi="Arial" w:cs="Arial"/>
          <w:sz w:val="22"/>
          <w:szCs w:val="22"/>
          <w:lang w:val="en-US"/>
        </w:rPr>
        <w:t>during the moving</w:t>
      </w:r>
      <w:r w:rsidR="006F33FC" w:rsidRPr="00A67D51">
        <w:rPr>
          <w:rFonts w:ascii="Arial" w:hAnsi="Arial" w:cs="Arial"/>
          <w:sz w:val="22"/>
          <w:szCs w:val="22"/>
          <w:lang w:val="en-US"/>
        </w:rPr>
        <w:t>,</w:t>
      </w:r>
      <w:r w:rsidRPr="00A67D51">
        <w:rPr>
          <w:rFonts w:ascii="Arial" w:hAnsi="Arial" w:cs="Arial"/>
          <w:sz w:val="22"/>
          <w:szCs w:val="22"/>
          <w:lang w:val="en-US"/>
        </w:rPr>
        <w:t xml:space="preserve"> records the data of time, field strength level, latitude, longitude, direction to transmitting antenna mast and line-of-sight distance away from this mast. </w:t>
      </w:r>
      <w:r w:rsidR="00D877A1" w:rsidRPr="00A67D51">
        <w:rPr>
          <w:rFonts w:ascii="Arial" w:hAnsi="Arial" w:cs="Arial"/>
          <w:sz w:val="22"/>
          <w:szCs w:val="22"/>
          <w:lang w:val="en-US"/>
        </w:rPr>
        <w:t xml:space="preserve">The </w:t>
      </w:r>
      <w:r w:rsidR="006F33FC" w:rsidRPr="00A67D51">
        <w:rPr>
          <w:rFonts w:ascii="Arial" w:hAnsi="Arial" w:cs="Arial"/>
          <w:sz w:val="22"/>
          <w:szCs w:val="22"/>
          <w:lang w:val="en-US"/>
        </w:rPr>
        <w:t>measurement system was described quite in detail in document FM22(16)14.</w:t>
      </w:r>
      <w:r w:rsidR="006F30C5" w:rsidRPr="00A67D51">
        <w:rPr>
          <w:rFonts w:ascii="Arial" w:hAnsi="Arial" w:cs="Arial"/>
          <w:sz w:val="22"/>
          <w:szCs w:val="22"/>
          <w:lang w:val="en-US"/>
        </w:rPr>
        <w:t xml:space="preserve"> </w:t>
      </w:r>
      <w:r w:rsidR="006F33FC" w:rsidRPr="00A67D51">
        <w:rPr>
          <w:rFonts w:ascii="Arial" w:hAnsi="Arial" w:cs="Arial"/>
          <w:sz w:val="22"/>
          <w:szCs w:val="22"/>
          <w:lang w:val="en-US"/>
        </w:rPr>
        <w:t xml:space="preserve">After the measurement is completed, all data is recorded </w:t>
      </w:r>
      <w:r w:rsidR="00D877A1" w:rsidRPr="00A67D51">
        <w:rPr>
          <w:rFonts w:ascii="Arial" w:hAnsi="Arial" w:cs="Arial"/>
          <w:sz w:val="22"/>
          <w:szCs w:val="22"/>
          <w:lang w:val="en-US"/>
        </w:rPr>
        <w:t xml:space="preserve">to MS Excel file, example of the data structure is presented is Fig. 1. Every row describes one measurement point. </w:t>
      </w:r>
    </w:p>
    <w:p w:rsidR="00D877A1" w:rsidRPr="00A67D51" w:rsidRDefault="00D877A1" w:rsidP="009F337C">
      <w:pPr>
        <w:tabs>
          <w:tab w:val="left" w:pos="284"/>
        </w:tabs>
        <w:ind w:left="284" w:right="332"/>
        <w:jc w:val="both"/>
        <w:rPr>
          <w:rFonts w:ascii="Arial" w:hAnsi="Arial" w:cs="Arial"/>
          <w:sz w:val="22"/>
          <w:szCs w:val="22"/>
          <w:lang w:val="en-US"/>
        </w:rPr>
      </w:pPr>
    </w:p>
    <w:p w:rsidR="009923CF" w:rsidRPr="00A67D51" w:rsidRDefault="00CF5C5E" w:rsidP="009F337C">
      <w:pPr>
        <w:tabs>
          <w:tab w:val="left" w:pos="284"/>
        </w:tabs>
        <w:ind w:left="284" w:right="332"/>
        <w:jc w:val="center"/>
        <w:rPr>
          <w:rFonts w:ascii="Arial" w:hAnsi="Arial" w:cs="Arial"/>
          <w:sz w:val="22"/>
          <w:szCs w:val="22"/>
          <w:lang w:val="en-US"/>
        </w:rPr>
      </w:pPr>
      <w:r w:rsidRPr="00B94756">
        <w:rPr>
          <w:rFonts w:ascii="Arial" w:hAnsi="Arial" w:cs="Arial"/>
          <w:noProof/>
          <w:sz w:val="22"/>
          <w:szCs w:val="22"/>
        </w:rPr>
        <w:lastRenderedPageBreak/>
        <w:drawing>
          <wp:inline distT="0" distB="0" distL="0" distR="0">
            <wp:extent cx="3755008" cy="2506333"/>
            <wp:effectExtent l="0" t="0" r="0" b="8890"/>
            <wp:docPr id="4" name="Picture 4" descr="F:\FM22 2017-04-03\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M22 2017-04-03\Fig.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1397" cy="2530621"/>
                    </a:xfrm>
                    <a:prstGeom prst="rect">
                      <a:avLst/>
                    </a:prstGeom>
                    <a:noFill/>
                    <a:ln>
                      <a:noFill/>
                    </a:ln>
                  </pic:spPr>
                </pic:pic>
              </a:graphicData>
            </a:graphic>
          </wp:inline>
        </w:drawing>
      </w:r>
    </w:p>
    <w:p w:rsidR="009923CF" w:rsidRPr="00A67D51" w:rsidRDefault="009923CF" w:rsidP="009F337C">
      <w:pPr>
        <w:tabs>
          <w:tab w:val="left" w:pos="284"/>
        </w:tabs>
        <w:spacing w:before="240" w:after="240"/>
        <w:ind w:left="284" w:right="332"/>
        <w:jc w:val="center"/>
        <w:rPr>
          <w:rFonts w:ascii="Arial" w:hAnsi="Arial" w:cs="Arial"/>
          <w:sz w:val="22"/>
          <w:szCs w:val="22"/>
          <w:lang w:val="en-US"/>
        </w:rPr>
      </w:pPr>
      <w:r w:rsidRPr="00A67D51">
        <w:rPr>
          <w:rFonts w:ascii="Arial" w:hAnsi="Arial" w:cs="Arial"/>
          <w:sz w:val="22"/>
          <w:szCs w:val="22"/>
          <w:lang w:val="en-US"/>
        </w:rPr>
        <w:t>Fig. 1.</w:t>
      </w:r>
      <w:r w:rsidRPr="00A67D51">
        <w:rPr>
          <w:rFonts w:ascii="Arial" w:hAnsi="Arial" w:cs="Arial"/>
          <w:sz w:val="22"/>
          <w:szCs w:val="22"/>
          <w:lang w:val="en-US"/>
        </w:rPr>
        <w:tab/>
        <w:t xml:space="preserve"> Graphical representation of the </w:t>
      </w:r>
      <w:r w:rsidR="004F3147" w:rsidRPr="00A67D51">
        <w:rPr>
          <w:rFonts w:ascii="Arial" w:hAnsi="Arial" w:cs="Arial"/>
          <w:sz w:val="22"/>
          <w:szCs w:val="22"/>
          <w:lang w:val="en-US"/>
        </w:rPr>
        <w:t>Excel-sheet with measure</w:t>
      </w:r>
      <w:r w:rsidR="00D3009F" w:rsidRPr="00A67D51">
        <w:rPr>
          <w:rFonts w:ascii="Arial" w:hAnsi="Arial" w:cs="Arial"/>
          <w:sz w:val="22"/>
          <w:szCs w:val="22"/>
          <w:lang w:val="en-US"/>
        </w:rPr>
        <w:t>d</w:t>
      </w:r>
      <w:r w:rsidR="004F3147" w:rsidRPr="00A67D51">
        <w:rPr>
          <w:rFonts w:ascii="Arial" w:hAnsi="Arial" w:cs="Arial"/>
          <w:sz w:val="22"/>
          <w:szCs w:val="22"/>
          <w:lang w:val="en-US"/>
        </w:rPr>
        <w:t xml:space="preserve"> data</w:t>
      </w:r>
    </w:p>
    <w:p w:rsidR="00193E17" w:rsidRPr="00A67D51" w:rsidRDefault="00D877A1">
      <w:pPr>
        <w:tabs>
          <w:tab w:val="left" w:pos="284"/>
        </w:tabs>
        <w:spacing w:before="240" w:after="240"/>
        <w:ind w:left="284" w:right="332"/>
        <w:jc w:val="both"/>
        <w:rPr>
          <w:rFonts w:ascii="Arial" w:hAnsi="Arial" w:cs="Arial"/>
          <w:sz w:val="22"/>
          <w:szCs w:val="22"/>
          <w:lang w:val="en-US"/>
        </w:rPr>
      </w:pPr>
      <w:r w:rsidRPr="00A67D51">
        <w:rPr>
          <w:rFonts w:ascii="Arial" w:hAnsi="Arial" w:cs="Arial"/>
          <w:sz w:val="22"/>
          <w:szCs w:val="22"/>
          <w:lang w:val="en-US"/>
        </w:rPr>
        <w:t xml:space="preserve">Further Excel file processing depends whether the direction of the route does match the exact direction of the antenna beam axis or not. If not, the transmitting antenna's pattern in H plan should be considered. The most reliable way to do this manually is by taking H-plane pattern values (from the chart or table) </w:t>
      </w:r>
      <w:r w:rsidR="00A036EE" w:rsidRPr="00A67D51">
        <w:rPr>
          <w:rFonts w:ascii="Arial" w:hAnsi="Arial" w:cs="Arial"/>
          <w:sz w:val="22"/>
          <w:szCs w:val="22"/>
          <w:lang w:val="en-US"/>
        </w:rPr>
        <w:t xml:space="preserve">for angle range, </w:t>
      </w:r>
      <w:r w:rsidRPr="00A67D51">
        <w:rPr>
          <w:rFonts w:ascii="Arial" w:hAnsi="Arial" w:cs="Arial"/>
          <w:sz w:val="22"/>
          <w:szCs w:val="22"/>
          <w:lang w:val="en-US"/>
        </w:rPr>
        <w:t xml:space="preserve">corresponding </w:t>
      </w:r>
      <w:r w:rsidR="00A036EE" w:rsidRPr="00A67D51">
        <w:rPr>
          <w:rFonts w:ascii="Arial" w:hAnsi="Arial" w:cs="Arial"/>
          <w:sz w:val="22"/>
          <w:szCs w:val="22"/>
          <w:lang w:val="en-US"/>
        </w:rPr>
        <w:t>the route,</w:t>
      </w:r>
      <w:r w:rsidRPr="00A67D51">
        <w:rPr>
          <w:rFonts w:ascii="Arial" w:hAnsi="Arial" w:cs="Arial"/>
          <w:sz w:val="22"/>
          <w:szCs w:val="22"/>
          <w:lang w:val="en-US"/>
        </w:rPr>
        <w:t xml:space="preserve"> inputting them </w:t>
      </w:r>
      <w:r w:rsidR="00A036EE" w:rsidRPr="00A67D51">
        <w:rPr>
          <w:rFonts w:ascii="Arial" w:hAnsi="Arial" w:cs="Arial"/>
          <w:sz w:val="22"/>
          <w:szCs w:val="22"/>
          <w:lang w:val="en-US"/>
        </w:rPr>
        <w:t>into</w:t>
      </w:r>
      <w:r w:rsidRPr="00A67D51">
        <w:rPr>
          <w:rFonts w:ascii="Arial" w:hAnsi="Arial" w:cs="Arial"/>
          <w:sz w:val="22"/>
          <w:szCs w:val="22"/>
          <w:lang w:val="en-US"/>
        </w:rPr>
        <w:t xml:space="preserve"> MS Excel</w:t>
      </w:r>
      <w:r w:rsidR="00A036EE" w:rsidRPr="00A67D51">
        <w:rPr>
          <w:rFonts w:ascii="Arial" w:hAnsi="Arial" w:cs="Arial"/>
          <w:sz w:val="22"/>
          <w:szCs w:val="22"/>
          <w:lang w:val="en-US"/>
        </w:rPr>
        <w:t xml:space="preserve"> and calculating the </w:t>
      </w:r>
      <w:r w:rsidRPr="00A67D51">
        <w:rPr>
          <w:rFonts w:ascii="Arial" w:hAnsi="Arial" w:cs="Arial"/>
          <w:sz w:val="22"/>
          <w:szCs w:val="22"/>
          <w:lang w:val="en-US"/>
        </w:rPr>
        <w:t>approximating polynomial. Then</w:t>
      </w:r>
      <w:r w:rsidR="00A036EE" w:rsidRPr="00A67D51">
        <w:rPr>
          <w:rFonts w:ascii="Arial" w:hAnsi="Arial" w:cs="Arial"/>
          <w:sz w:val="22"/>
          <w:szCs w:val="22"/>
          <w:lang w:val="en-US"/>
        </w:rPr>
        <w:t xml:space="preserve"> all measured field strength values should be recalculated </w:t>
      </w:r>
      <w:r w:rsidR="0023447C" w:rsidRPr="00A67D51">
        <w:rPr>
          <w:rFonts w:ascii="Arial" w:hAnsi="Arial" w:cs="Arial"/>
          <w:sz w:val="22"/>
          <w:szCs w:val="22"/>
          <w:lang w:val="en-US"/>
        </w:rPr>
        <w:t xml:space="preserve">to correspond the transmitting antenna beam axis </w:t>
      </w:r>
      <w:r w:rsidR="00A036EE" w:rsidRPr="00A67D51">
        <w:rPr>
          <w:rFonts w:ascii="Arial" w:hAnsi="Arial" w:cs="Arial"/>
          <w:sz w:val="22"/>
          <w:szCs w:val="22"/>
          <w:lang w:val="en-US"/>
        </w:rPr>
        <w:t>by applying the antenna correction for each measurement point, taking account its position in respect to the transmitting antenna</w:t>
      </w:r>
      <w:r w:rsidR="0023447C" w:rsidRPr="00A67D51">
        <w:rPr>
          <w:rFonts w:ascii="Arial" w:hAnsi="Arial" w:cs="Arial"/>
          <w:sz w:val="22"/>
          <w:szCs w:val="22"/>
          <w:lang w:val="en-US"/>
        </w:rPr>
        <w:t>.</w:t>
      </w:r>
    </w:p>
    <w:p w:rsidR="0033300F" w:rsidRPr="00A67D51" w:rsidRDefault="0023447C" w:rsidP="009F337C">
      <w:pPr>
        <w:tabs>
          <w:tab w:val="left" w:pos="284"/>
        </w:tabs>
        <w:spacing w:before="240" w:after="240"/>
        <w:ind w:left="284" w:right="332"/>
        <w:jc w:val="both"/>
        <w:rPr>
          <w:rFonts w:ascii="Arial" w:hAnsi="Arial" w:cs="Arial"/>
          <w:sz w:val="22"/>
          <w:szCs w:val="22"/>
          <w:lang w:val="en-US"/>
        </w:rPr>
      </w:pPr>
      <w:r w:rsidRPr="00A67D51">
        <w:rPr>
          <w:rFonts w:ascii="Arial" w:hAnsi="Arial" w:cs="Arial"/>
          <w:sz w:val="22"/>
          <w:szCs w:val="22"/>
          <w:lang w:val="en-US"/>
        </w:rPr>
        <w:t xml:space="preserve">The theoretical field strength values for the route were calculated with a step of 10 m as it was shown in paper FM22(16)14. In order to compare the theoretical and experimental data, we need to </w:t>
      </w:r>
      <w:r w:rsidR="0049682D" w:rsidRPr="00A67D51">
        <w:rPr>
          <w:rFonts w:ascii="Arial" w:hAnsi="Arial" w:cs="Arial"/>
          <w:sz w:val="22"/>
          <w:szCs w:val="22"/>
          <w:lang w:val="en-US"/>
        </w:rPr>
        <w:t>calculate</w:t>
      </w:r>
      <w:r w:rsidRPr="00A67D51">
        <w:rPr>
          <w:rFonts w:ascii="Arial" w:hAnsi="Arial" w:cs="Arial"/>
          <w:sz w:val="22"/>
          <w:szCs w:val="22"/>
          <w:lang w:val="en-US"/>
        </w:rPr>
        <w:t xml:space="preserve"> the average measured field strength value for each 10 of the route. So all the measured field strength data should be transformed into a new data series, averaged for each 10 m. </w:t>
      </w:r>
    </w:p>
    <w:p w:rsidR="009923CF" w:rsidRPr="00A67D51" w:rsidRDefault="00866F8C" w:rsidP="009F337C">
      <w:pPr>
        <w:pStyle w:val="Listenabsatz"/>
        <w:numPr>
          <w:ilvl w:val="1"/>
          <w:numId w:val="1"/>
        </w:numPr>
        <w:tabs>
          <w:tab w:val="left" w:pos="284"/>
        </w:tabs>
        <w:spacing w:before="120" w:after="240"/>
        <w:ind w:left="284" w:right="332" w:firstLine="0"/>
        <w:jc w:val="both"/>
        <w:rPr>
          <w:rFonts w:ascii="Arial" w:hAnsi="Arial" w:cs="Arial"/>
          <w:b/>
          <w:iCs/>
          <w:lang w:val="en-US"/>
        </w:rPr>
      </w:pPr>
      <w:r w:rsidRPr="00A67D51">
        <w:rPr>
          <w:rFonts w:ascii="Arial" w:hAnsi="Arial" w:cs="Arial"/>
          <w:b/>
          <w:iCs/>
          <w:lang w:val="en-US"/>
        </w:rPr>
        <w:t xml:space="preserve">Calculation </w:t>
      </w:r>
      <w:r w:rsidR="009923CF" w:rsidRPr="00A67D51">
        <w:rPr>
          <w:rFonts w:ascii="Arial" w:hAnsi="Arial" w:cs="Arial"/>
          <w:b/>
          <w:iCs/>
          <w:lang w:val="en-US"/>
        </w:rPr>
        <w:t>of field strength</w:t>
      </w:r>
    </w:p>
    <w:p w:rsidR="007A6A83" w:rsidRPr="00A67D51" w:rsidRDefault="004F3147" w:rsidP="009F337C">
      <w:pPr>
        <w:tabs>
          <w:tab w:val="left" w:pos="284"/>
        </w:tabs>
        <w:spacing w:after="240"/>
        <w:ind w:left="284" w:right="332"/>
        <w:jc w:val="both"/>
        <w:rPr>
          <w:rFonts w:ascii="Arial" w:hAnsi="Arial" w:cs="Arial"/>
          <w:sz w:val="22"/>
          <w:szCs w:val="22"/>
          <w:lang w:val="en-US"/>
        </w:rPr>
      </w:pPr>
      <w:r w:rsidRPr="00A67D51">
        <w:rPr>
          <w:rFonts w:ascii="Arial" w:hAnsi="Arial" w:cs="Arial"/>
          <w:sz w:val="22"/>
          <w:szCs w:val="22"/>
          <w:lang w:val="en-US"/>
        </w:rPr>
        <w:t xml:space="preserve">For the purpose of field strength calculations separate Excel templates were created for several often used types of </w:t>
      </w:r>
      <w:r w:rsidR="009F337C" w:rsidRPr="00A67D51">
        <w:rPr>
          <w:rFonts w:ascii="Arial" w:hAnsi="Arial" w:cs="Arial"/>
          <w:sz w:val="22"/>
          <w:szCs w:val="22"/>
          <w:lang w:val="en-US"/>
        </w:rPr>
        <w:t xml:space="preserve">broadcast </w:t>
      </w:r>
      <w:r w:rsidRPr="00A67D51">
        <w:rPr>
          <w:rFonts w:ascii="Arial" w:hAnsi="Arial" w:cs="Arial"/>
          <w:sz w:val="22"/>
          <w:szCs w:val="22"/>
          <w:lang w:val="en-US"/>
        </w:rPr>
        <w:t xml:space="preserve">transmitting antennas. </w:t>
      </w:r>
      <w:r w:rsidR="00DF019D" w:rsidRPr="00A67D51">
        <w:rPr>
          <w:rFonts w:ascii="Arial" w:hAnsi="Arial" w:cs="Arial"/>
          <w:sz w:val="22"/>
          <w:szCs w:val="22"/>
          <w:lang w:val="en-US"/>
        </w:rPr>
        <w:t xml:space="preserve">Excel template was created where </w:t>
      </w:r>
      <w:r w:rsidR="009F337C" w:rsidRPr="00A67D51">
        <w:rPr>
          <w:rFonts w:ascii="Arial" w:hAnsi="Arial" w:cs="Arial"/>
          <w:sz w:val="22"/>
          <w:szCs w:val="22"/>
          <w:lang w:val="en-US"/>
        </w:rPr>
        <w:t xml:space="preserve">horizontal distance from transmitting antenna position to the measurement antenna position </w:t>
      </w:r>
      <w:r w:rsidR="00DF019D" w:rsidRPr="00A67D51">
        <w:rPr>
          <w:rFonts w:ascii="Arial" w:hAnsi="Arial" w:cs="Arial"/>
          <w:sz w:val="22"/>
          <w:szCs w:val="22"/>
          <w:lang w:val="en-US"/>
        </w:rPr>
        <w:t>ranges from 100 m to 1</w:t>
      </w:r>
      <w:r w:rsidRPr="00A67D51">
        <w:rPr>
          <w:rFonts w:ascii="Arial" w:hAnsi="Arial" w:cs="Arial"/>
          <w:sz w:val="22"/>
          <w:szCs w:val="22"/>
          <w:lang w:val="en-US"/>
        </w:rPr>
        <w:t>5</w:t>
      </w:r>
      <w:r w:rsidR="00DF019D" w:rsidRPr="00A67D51">
        <w:rPr>
          <w:rFonts w:ascii="Arial" w:hAnsi="Arial" w:cs="Arial"/>
          <w:sz w:val="22"/>
          <w:szCs w:val="22"/>
          <w:lang w:val="en-US"/>
        </w:rPr>
        <w:t xml:space="preserve">,000 m with a step of 10 m. After entering the heights of transmitting and receiving antennas, transmitting frequency and </w:t>
      </w:r>
      <w:r w:rsidRPr="00A67D51">
        <w:rPr>
          <w:rFonts w:ascii="Arial" w:hAnsi="Arial" w:cs="Arial"/>
          <w:sz w:val="22"/>
          <w:szCs w:val="22"/>
          <w:lang w:val="en-US"/>
        </w:rPr>
        <w:t xml:space="preserve">radiated </w:t>
      </w:r>
      <w:r w:rsidR="00DF019D" w:rsidRPr="00A67D51">
        <w:rPr>
          <w:rFonts w:ascii="Arial" w:hAnsi="Arial" w:cs="Arial"/>
          <w:sz w:val="22"/>
          <w:szCs w:val="22"/>
          <w:lang w:val="en-US"/>
        </w:rPr>
        <w:t xml:space="preserve">power, the values of </w:t>
      </w:r>
      <w:r w:rsidR="007E512C" w:rsidRPr="00A67D51">
        <w:rPr>
          <w:rFonts w:ascii="Arial" w:hAnsi="Arial" w:cs="Arial"/>
          <w:sz w:val="22"/>
          <w:szCs w:val="22"/>
          <w:lang w:val="en-US"/>
        </w:rPr>
        <w:t>the field strength for horizontal and verti</w:t>
      </w:r>
      <w:r w:rsidR="009F337C" w:rsidRPr="00A67D51">
        <w:rPr>
          <w:rFonts w:ascii="Arial" w:hAnsi="Arial" w:cs="Arial"/>
          <w:sz w:val="22"/>
          <w:szCs w:val="22"/>
          <w:lang w:val="en-US"/>
        </w:rPr>
        <w:t>c</w:t>
      </w:r>
      <w:r w:rsidR="007E512C" w:rsidRPr="00A67D51">
        <w:rPr>
          <w:rFonts w:ascii="Arial" w:hAnsi="Arial" w:cs="Arial"/>
          <w:sz w:val="22"/>
          <w:szCs w:val="22"/>
          <w:lang w:val="en-US"/>
        </w:rPr>
        <w:t>al polarization were automatically calculated for every distance value</w:t>
      </w:r>
      <w:r w:rsidR="009F337C" w:rsidRPr="00A67D51">
        <w:rPr>
          <w:rFonts w:ascii="Arial" w:hAnsi="Arial" w:cs="Arial"/>
          <w:sz w:val="22"/>
          <w:szCs w:val="22"/>
          <w:lang w:val="en-US"/>
        </w:rPr>
        <w:t xml:space="preserve">. </w:t>
      </w:r>
      <w:r w:rsidR="00FC1D86" w:rsidRPr="00A67D51">
        <w:rPr>
          <w:rFonts w:ascii="Arial" w:hAnsi="Arial" w:cs="Arial"/>
          <w:sz w:val="22"/>
          <w:szCs w:val="22"/>
          <w:lang w:val="en-US"/>
        </w:rPr>
        <w:t xml:space="preserve">Together </w:t>
      </w:r>
      <w:r w:rsidR="007E512C" w:rsidRPr="00A67D51">
        <w:rPr>
          <w:rFonts w:ascii="Arial" w:hAnsi="Arial" w:cs="Arial"/>
          <w:sz w:val="22"/>
          <w:szCs w:val="22"/>
          <w:lang w:val="en-US"/>
        </w:rPr>
        <w:t>the length of direct and reflected propagation path</w:t>
      </w:r>
      <w:r w:rsidR="00DF019D" w:rsidRPr="00A67D51">
        <w:rPr>
          <w:rFonts w:ascii="Arial" w:hAnsi="Arial" w:cs="Arial"/>
          <w:sz w:val="22"/>
          <w:szCs w:val="22"/>
          <w:lang w:val="en-US"/>
        </w:rPr>
        <w:t xml:space="preserve">, </w:t>
      </w:r>
      <w:r w:rsidR="007E512C" w:rsidRPr="00A67D51">
        <w:rPr>
          <w:rFonts w:ascii="Arial" w:hAnsi="Arial" w:cs="Arial"/>
          <w:sz w:val="22"/>
          <w:szCs w:val="22"/>
          <w:lang w:val="en-US"/>
        </w:rPr>
        <w:t>the grazing angles</w:t>
      </w:r>
      <w:r w:rsidR="00DF019D" w:rsidRPr="00A67D51">
        <w:rPr>
          <w:rFonts w:ascii="Arial" w:hAnsi="Arial" w:cs="Arial"/>
          <w:sz w:val="22"/>
          <w:szCs w:val="22"/>
          <w:lang w:val="en-US"/>
        </w:rPr>
        <w:t xml:space="preserve"> and the corresponding antenna directivity, reflection coefficient magnitude and phase values were calculated for every distance value. As the final result, </w:t>
      </w:r>
      <w:r w:rsidR="00672EB2" w:rsidRPr="00A67D51">
        <w:rPr>
          <w:rFonts w:ascii="Arial" w:hAnsi="Arial" w:cs="Arial"/>
          <w:sz w:val="22"/>
          <w:szCs w:val="22"/>
          <w:lang w:val="en-US"/>
        </w:rPr>
        <w:t xml:space="preserve">after inputting the distances </w:t>
      </w:r>
      <w:r w:rsidR="00FC1D86" w:rsidRPr="00A67D51">
        <w:rPr>
          <w:rFonts w:ascii="Arial" w:hAnsi="Arial" w:cs="Arial"/>
          <w:sz w:val="22"/>
          <w:szCs w:val="22"/>
          <w:lang w:val="en-US"/>
        </w:rPr>
        <w:t xml:space="preserve">from </w:t>
      </w:r>
      <w:r w:rsidR="00672EB2" w:rsidRPr="00A67D51">
        <w:rPr>
          <w:rFonts w:ascii="Arial" w:hAnsi="Arial" w:cs="Arial"/>
          <w:sz w:val="22"/>
          <w:szCs w:val="22"/>
          <w:lang w:val="en-US"/>
        </w:rPr>
        <w:t xml:space="preserve">the </w:t>
      </w:r>
      <w:r w:rsidR="00FC1D86" w:rsidRPr="00A67D51">
        <w:rPr>
          <w:rFonts w:ascii="Arial" w:hAnsi="Arial" w:cs="Arial"/>
          <w:sz w:val="22"/>
          <w:szCs w:val="22"/>
          <w:lang w:val="en-US"/>
        </w:rPr>
        <w:t>transmitting antenna</w:t>
      </w:r>
      <w:r w:rsidR="00672EB2" w:rsidRPr="00A67D51">
        <w:rPr>
          <w:rFonts w:ascii="Arial" w:hAnsi="Arial" w:cs="Arial"/>
          <w:sz w:val="22"/>
          <w:szCs w:val="22"/>
          <w:lang w:val="en-US"/>
        </w:rPr>
        <w:t>’s</w:t>
      </w:r>
      <w:r w:rsidR="00FC1D86" w:rsidRPr="00A67D51">
        <w:rPr>
          <w:rFonts w:ascii="Arial" w:hAnsi="Arial" w:cs="Arial"/>
          <w:sz w:val="22"/>
          <w:szCs w:val="22"/>
          <w:lang w:val="en-US"/>
        </w:rPr>
        <w:t xml:space="preserve"> position </w:t>
      </w:r>
      <w:r w:rsidR="00672EB2" w:rsidRPr="00A67D51">
        <w:rPr>
          <w:rFonts w:ascii="Arial" w:hAnsi="Arial" w:cs="Arial"/>
          <w:sz w:val="22"/>
          <w:szCs w:val="22"/>
          <w:lang w:val="en-US"/>
        </w:rPr>
        <w:t xml:space="preserve">to the beginning and the end of the route, </w:t>
      </w:r>
      <w:r w:rsidR="00DF019D" w:rsidRPr="00A67D51">
        <w:rPr>
          <w:rFonts w:ascii="Arial" w:hAnsi="Arial" w:cs="Arial"/>
          <w:sz w:val="22"/>
          <w:szCs w:val="22"/>
          <w:lang w:val="en-US"/>
        </w:rPr>
        <w:t xml:space="preserve">the </w:t>
      </w:r>
      <w:r w:rsidR="00FC1D86" w:rsidRPr="00A67D51">
        <w:rPr>
          <w:rFonts w:ascii="Arial" w:hAnsi="Arial" w:cs="Arial"/>
          <w:sz w:val="22"/>
          <w:szCs w:val="22"/>
          <w:lang w:val="en-US"/>
        </w:rPr>
        <w:t xml:space="preserve">mean </w:t>
      </w:r>
      <w:r w:rsidR="00DF019D" w:rsidRPr="00A67D51">
        <w:rPr>
          <w:rFonts w:ascii="Arial" w:hAnsi="Arial" w:cs="Arial"/>
          <w:sz w:val="22"/>
          <w:szCs w:val="22"/>
          <w:lang w:val="en-US"/>
        </w:rPr>
        <w:t xml:space="preserve">value of the field strength </w:t>
      </w:r>
      <w:r w:rsidR="00901AE0" w:rsidRPr="00A67D51">
        <w:rPr>
          <w:rFonts w:ascii="Arial" w:hAnsi="Arial" w:cs="Arial"/>
          <w:sz w:val="22"/>
          <w:szCs w:val="22"/>
          <w:lang w:val="en-US"/>
        </w:rPr>
        <w:t>was</w:t>
      </w:r>
      <w:r w:rsidR="00DF019D" w:rsidRPr="00A67D51">
        <w:rPr>
          <w:rFonts w:ascii="Arial" w:hAnsi="Arial" w:cs="Arial"/>
          <w:sz w:val="22"/>
          <w:szCs w:val="22"/>
          <w:lang w:val="en-US"/>
        </w:rPr>
        <w:t xml:space="preserve"> calculated</w:t>
      </w:r>
      <w:r w:rsidR="00FC1D86" w:rsidRPr="00A67D51">
        <w:rPr>
          <w:rFonts w:ascii="Arial" w:hAnsi="Arial" w:cs="Arial"/>
          <w:sz w:val="22"/>
          <w:szCs w:val="22"/>
          <w:lang w:val="en-US"/>
        </w:rPr>
        <w:t>.</w:t>
      </w:r>
      <w:r w:rsidR="00C72226" w:rsidRPr="00A67D51">
        <w:rPr>
          <w:rFonts w:ascii="Arial" w:hAnsi="Arial" w:cs="Arial"/>
          <w:sz w:val="22"/>
          <w:szCs w:val="22"/>
          <w:lang w:val="en-US"/>
        </w:rPr>
        <w:t xml:space="preserve"> </w:t>
      </w:r>
      <w:r w:rsidR="00672EB2" w:rsidRPr="00A67D51">
        <w:rPr>
          <w:rFonts w:ascii="Arial" w:hAnsi="Arial" w:cs="Arial"/>
          <w:sz w:val="22"/>
          <w:szCs w:val="22"/>
          <w:lang w:val="en-US"/>
        </w:rPr>
        <w:t>All formulas, used for field strength calculations, are presented in paper</w:t>
      </w:r>
      <w:r w:rsidR="00C72226" w:rsidRPr="00A67D51">
        <w:rPr>
          <w:rFonts w:ascii="Arial" w:hAnsi="Arial" w:cs="Arial"/>
          <w:sz w:val="22"/>
          <w:szCs w:val="22"/>
          <w:lang w:val="en-US"/>
        </w:rPr>
        <w:t xml:space="preserve"> FM22(16)14.</w:t>
      </w:r>
    </w:p>
    <w:p w:rsidR="00FC1D86" w:rsidRDefault="007A6A83" w:rsidP="009F337C">
      <w:pPr>
        <w:tabs>
          <w:tab w:val="left" w:pos="284"/>
        </w:tabs>
        <w:spacing w:after="240"/>
        <w:ind w:left="284" w:right="332"/>
        <w:jc w:val="both"/>
        <w:rPr>
          <w:rFonts w:ascii="Arial" w:hAnsi="Arial" w:cs="Arial"/>
          <w:sz w:val="22"/>
          <w:szCs w:val="22"/>
          <w:lang w:val="en-US"/>
        </w:rPr>
      </w:pPr>
      <w:r w:rsidRPr="00A67D51">
        <w:rPr>
          <w:rFonts w:ascii="Arial" w:hAnsi="Arial" w:cs="Arial"/>
          <w:sz w:val="22"/>
          <w:szCs w:val="22"/>
          <w:lang w:val="en-US"/>
        </w:rPr>
        <w:t xml:space="preserve">The theoretical </w:t>
      </w:r>
      <w:r w:rsidR="00672EB2" w:rsidRPr="00A67D51">
        <w:rPr>
          <w:rFonts w:ascii="Arial" w:hAnsi="Arial" w:cs="Arial"/>
          <w:sz w:val="22"/>
          <w:szCs w:val="22"/>
          <w:lang w:val="en-US"/>
        </w:rPr>
        <w:t xml:space="preserve">field strength </w:t>
      </w:r>
      <w:r w:rsidRPr="00A67D51">
        <w:rPr>
          <w:rFonts w:ascii="Arial" w:hAnsi="Arial" w:cs="Arial"/>
          <w:sz w:val="22"/>
          <w:szCs w:val="22"/>
          <w:lang w:val="en-US"/>
        </w:rPr>
        <w:t xml:space="preserve">calculations </w:t>
      </w:r>
      <w:r w:rsidR="00672EB2" w:rsidRPr="00A67D51">
        <w:rPr>
          <w:rFonts w:ascii="Arial" w:hAnsi="Arial" w:cs="Arial"/>
          <w:sz w:val="22"/>
          <w:szCs w:val="22"/>
          <w:lang w:val="en-US"/>
        </w:rPr>
        <w:t xml:space="preserve">for measured </w:t>
      </w:r>
      <w:r w:rsidRPr="00A67D51">
        <w:rPr>
          <w:rFonts w:ascii="Arial" w:hAnsi="Arial" w:cs="Arial"/>
          <w:sz w:val="22"/>
          <w:szCs w:val="22"/>
          <w:lang w:val="en-US"/>
        </w:rPr>
        <w:t>stations were performed using the actual values of the radiated power</w:t>
      </w:r>
      <w:r w:rsidR="00672EB2" w:rsidRPr="00A67D51">
        <w:rPr>
          <w:rFonts w:ascii="Arial" w:hAnsi="Arial" w:cs="Arial"/>
          <w:sz w:val="22"/>
          <w:szCs w:val="22"/>
          <w:lang w:val="en-US"/>
        </w:rPr>
        <w:t xml:space="preserve">, which were </w:t>
      </w:r>
      <w:r w:rsidR="00FC1D86" w:rsidRPr="00A67D51">
        <w:rPr>
          <w:rFonts w:ascii="Arial" w:hAnsi="Arial" w:cs="Arial"/>
          <w:sz w:val="22"/>
          <w:szCs w:val="22"/>
          <w:lang w:val="en-US"/>
        </w:rPr>
        <w:t xml:space="preserve">determined </w:t>
      </w:r>
      <w:r w:rsidR="00672EB2" w:rsidRPr="00A67D51">
        <w:rPr>
          <w:rFonts w:ascii="Arial" w:hAnsi="Arial" w:cs="Arial"/>
          <w:sz w:val="22"/>
          <w:szCs w:val="22"/>
          <w:lang w:val="en-US"/>
        </w:rPr>
        <w:t xml:space="preserve">by </w:t>
      </w:r>
      <w:r w:rsidR="00FC1D86" w:rsidRPr="00A67D51">
        <w:rPr>
          <w:rFonts w:ascii="Arial" w:hAnsi="Arial" w:cs="Arial"/>
          <w:sz w:val="22"/>
          <w:szCs w:val="22"/>
          <w:lang w:val="en-US"/>
        </w:rPr>
        <w:t>the on-site inspection.</w:t>
      </w:r>
    </w:p>
    <w:p w:rsidR="002D3B79" w:rsidRPr="00A67D51" w:rsidRDefault="002D3B79" w:rsidP="009F337C">
      <w:pPr>
        <w:tabs>
          <w:tab w:val="left" w:pos="284"/>
        </w:tabs>
        <w:spacing w:after="240"/>
        <w:ind w:left="284" w:right="332"/>
        <w:jc w:val="both"/>
        <w:rPr>
          <w:rFonts w:ascii="Arial" w:hAnsi="Arial" w:cs="Arial"/>
          <w:sz w:val="22"/>
          <w:szCs w:val="22"/>
          <w:lang w:val="en-US"/>
        </w:rPr>
      </w:pPr>
    </w:p>
    <w:p w:rsidR="009923CF" w:rsidRPr="00A67D51" w:rsidRDefault="00FC1D86" w:rsidP="00E51C02">
      <w:pPr>
        <w:pStyle w:val="Listenabsatz"/>
        <w:numPr>
          <w:ilvl w:val="1"/>
          <w:numId w:val="1"/>
        </w:numPr>
        <w:tabs>
          <w:tab w:val="left" w:pos="284"/>
        </w:tabs>
        <w:spacing w:before="240" w:after="240"/>
        <w:ind w:right="332"/>
        <w:rPr>
          <w:rFonts w:ascii="Arial" w:hAnsi="Arial" w:cs="Arial"/>
          <w:b/>
          <w:lang w:val="en-US"/>
        </w:rPr>
      </w:pPr>
      <w:r w:rsidRPr="00A67D51">
        <w:rPr>
          <w:rFonts w:ascii="Arial" w:hAnsi="Arial" w:cs="Arial"/>
          <w:b/>
          <w:lang w:val="en-US"/>
        </w:rPr>
        <w:t>Analyses</w:t>
      </w:r>
      <w:r w:rsidR="009923CF" w:rsidRPr="00A67D51">
        <w:rPr>
          <w:rFonts w:ascii="Arial" w:hAnsi="Arial" w:cs="Arial"/>
          <w:b/>
          <w:lang w:val="en-US"/>
        </w:rPr>
        <w:t xml:space="preserve"> procedure </w:t>
      </w:r>
    </w:p>
    <w:p w:rsidR="005A35BB" w:rsidRPr="00A67D51" w:rsidRDefault="00901AE0" w:rsidP="00A364C9">
      <w:pPr>
        <w:spacing w:after="240"/>
        <w:ind w:left="284" w:right="335"/>
        <w:jc w:val="both"/>
        <w:rPr>
          <w:rFonts w:ascii="Arial" w:hAnsi="Arial" w:cs="Arial"/>
          <w:sz w:val="22"/>
          <w:szCs w:val="22"/>
          <w:lang w:val="en-US"/>
        </w:rPr>
      </w:pPr>
      <w:r w:rsidRPr="00A67D51">
        <w:rPr>
          <w:rFonts w:ascii="Arial" w:hAnsi="Arial" w:cs="Arial"/>
          <w:sz w:val="22"/>
          <w:szCs w:val="22"/>
          <w:lang w:val="en-US"/>
        </w:rPr>
        <w:t xml:space="preserve">For analysis, we use Excel sheet </w:t>
      </w:r>
      <w:r w:rsidR="005A35BB" w:rsidRPr="00A67D51">
        <w:rPr>
          <w:rFonts w:ascii="Arial" w:hAnsi="Arial" w:cs="Arial"/>
          <w:sz w:val="22"/>
          <w:szCs w:val="22"/>
          <w:lang w:val="en-US"/>
        </w:rPr>
        <w:t xml:space="preserve">(see Fig. 2) </w:t>
      </w:r>
      <w:r w:rsidRPr="00A67D51">
        <w:rPr>
          <w:rFonts w:ascii="Arial" w:hAnsi="Arial" w:cs="Arial"/>
          <w:sz w:val="22"/>
          <w:szCs w:val="22"/>
          <w:lang w:val="en-US"/>
        </w:rPr>
        <w:t xml:space="preserve">with measured field strength values, averaged for each 10 m along the route </w:t>
      </w:r>
      <w:r w:rsidR="005A35BB" w:rsidRPr="00A67D51">
        <w:rPr>
          <w:rFonts w:ascii="Arial" w:hAnsi="Arial" w:cs="Arial"/>
          <w:sz w:val="22"/>
          <w:szCs w:val="22"/>
          <w:lang w:val="en-US"/>
        </w:rPr>
        <w:t>(</w:t>
      </w:r>
      <w:r w:rsidRPr="00A67D51">
        <w:rPr>
          <w:rFonts w:ascii="Arial" w:hAnsi="Arial" w:cs="Arial"/>
          <w:sz w:val="22"/>
          <w:szCs w:val="22"/>
          <w:lang w:val="en-US"/>
        </w:rPr>
        <w:t xml:space="preserve">column </w:t>
      </w:r>
      <w:r w:rsidR="005A35BB" w:rsidRPr="00A67D51">
        <w:rPr>
          <w:rFonts w:ascii="Arial" w:hAnsi="Arial" w:cs="Arial"/>
          <w:sz w:val="22"/>
          <w:szCs w:val="22"/>
          <w:lang w:val="en-US"/>
        </w:rPr>
        <w:t>B)</w:t>
      </w:r>
      <w:r w:rsidR="00F940AC" w:rsidRPr="00A67D51">
        <w:rPr>
          <w:rFonts w:ascii="Arial" w:hAnsi="Arial" w:cs="Arial"/>
          <w:sz w:val="22"/>
          <w:szCs w:val="22"/>
          <w:lang w:val="en-US"/>
        </w:rPr>
        <w:t xml:space="preserve"> </w:t>
      </w:r>
      <w:r w:rsidRPr="00A67D51">
        <w:rPr>
          <w:rFonts w:ascii="Arial" w:hAnsi="Arial" w:cs="Arial"/>
          <w:sz w:val="22"/>
          <w:szCs w:val="22"/>
          <w:lang w:val="en-US"/>
        </w:rPr>
        <w:t>and theoretically calculated field strength values (column C).</w:t>
      </w:r>
      <w:r w:rsidR="005A35BB" w:rsidRPr="00A67D51">
        <w:rPr>
          <w:rFonts w:ascii="Arial" w:hAnsi="Arial" w:cs="Arial"/>
          <w:sz w:val="22"/>
          <w:szCs w:val="22"/>
          <w:lang w:val="en-US"/>
        </w:rPr>
        <w:t xml:space="preserve"> </w:t>
      </w:r>
      <w:r w:rsidRPr="00A67D51">
        <w:rPr>
          <w:rFonts w:ascii="Arial" w:hAnsi="Arial" w:cs="Arial"/>
          <w:sz w:val="22"/>
          <w:szCs w:val="22"/>
          <w:lang w:val="en-US"/>
        </w:rPr>
        <w:t xml:space="preserve">Column </w:t>
      </w:r>
      <w:r w:rsidR="00955D62" w:rsidRPr="00A67D51">
        <w:rPr>
          <w:rFonts w:ascii="Arial" w:hAnsi="Arial" w:cs="Arial"/>
          <w:sz w:val="22"/>
          <w:szCs w:val="22"/>
          <w:lang w:val="en-US"/>
        </w:rPr>
        <w:t xml:space="preserve">A </w:t>
      </w:r>
      <w:r w:rsidRPr="00A67D51">
        <w:rPr>
          <w:rFonts w:ascii="Arial" w:hAnsi="Arial" w:cs="Arial"/>
          <w:sz w:val="22"/>
          <w:szCs w:val="22"/>
          <w:lang w:val="en-US"/>
        </w:rPr>
        <w:t>contains the distance to the transmitting antenna</w:t>
      </w:r>
      <w:r w:rsidR="00955D62" w:rsidRPr="00A67D51">
        <w:rPr>
          <w:rFonts w:ascii="Arial" w:hAnsi="Arial" w:cs="Arial"/>
          <w:sz w:val="22"/>
          <w:szCs w:val="22"/>
          <w:lang w:val="en-US"/>
        </w:rPr>
        <w:t xml:space="preserve"> position. </w:t>
      </w:r>
      <w:r w:rsidRPr="00A364C9">
        <w:rPr>
          <w:rFonts w:ascii="Arial" w:hAnsi="Arial" w:cs="Arial"/>
          <w:sz w:val="22"/>
          <w:szCs w:val="22"/>
          <w:lang w:val="en-US"/>
        </w:rPr>
        <w:t xml:space="preserve">In column </w:t>
      </w:r>
      <w:r w:rsidR="00C0772C" w:rsidRPr="00A364C9">
        <w:rPr>
          <w:rFonts w:ascii="Arial" w:hAnsi="Arial" w:cs="Arial"/>
          <w:sz w:val="22"/>
          <w:szCs w:val="22"/>
          <w:lang w:val="en-US"/>
        </w:rPr>
        <w:t xml:space="preserve">D </w:t>
      </w:r>
      <w:r w:rsidRPr="00A364C9">
        <w:rPr>
          <w:rFonts w:ascii="Arial" w:hAnsi="Arial" w:cs="Arial"/>
          <w:sz w:val="22"/>
          <w:szCs w:val="22"/>
          <w:lang w:val="en-US"/>
        </w:rPr>
        <w:t xml:space="preserve">we calculate the </w:t>
      </w:r>
      <w:r w:rsidR="00C0772C" w:rsidRPr="00A364C9">
        <w:rPr>
          <w:rFonts w:ascii="Arial" w:hAnsi="Arial" w:cs="Arial"/>
          <w:sz w:val="22"/>
          <w:szCs w:val="22"/>
          <w:lang w:val="en-US"/>
        </w:rPr>
        <w:t>cumulative moving average of measured (</w:t>
      </w:r>
      <w:proofErr w:type="spellStart"/>
      <w:r w:rsidR="00C0772C" w:rsidRPr="00A364C9">
        <w:rPr>
          <w:rFonts w:ascii="Arial" w:hAnsi="Arial" w:cs="Arial"/>
          <w:sz w:val="22"/>
          <w:szCs w:val="22"/>
          <w:lang w:val="en-US"/>
        </w:rPr>
        <w:t>exper</w:t>
      </w:r>
      <w:proofErr w:type="spellEnd"/>
      <w:r w:rsidR="00C0772C" w:rsidRPr="00A364C9">
        <w:rPr>
          <w:rFonts w:ascii="Arial" w:hAnsi="Arial" w:cs="Arial"/>
          <w:sz w:val="22"/>
          <w:szCs w:val="22"/>
          <w:lang w:val="en-US"/>
        </w:rPr>
        <w:t>) field strength data.</w:t>
      </w:r>
      <w:r w:rsidR="00C0772C" w:rsidRPr="00A67D51">
        <w:rPr>
          <w:rFonts w:ascii="Arial" w:hAnsi="Arial" w:cs="Arial"/>
          <w:sz w:val="22"/>
          <w:szCs w:val="22"/>
          <w:lang w:val="en-US"/>
        </w:rPr>
        <w:t xml:space="preserve"> </w:t>
      </w:r>
      <w:r w:rsidR="005A35BB" w:rsidRPr="00A67D51">
        <w:rPr>
          <w:rFonts w:ascii="Arial" w:hAnsi="Arial" w:cs="Arial"/>
          <w:sz w:val="22"/>
          <w:szCs w:val="22"/>
          <w:lang w:val="en-US"/>
        </w:rPr>
        <w:t xml:space="preserve">In </w:t>
      </w:r>
      <w:r w:rsidR="00C0772C" w:rsidRPr="00A67D51">
        <w:rPr>
          <w:rFonts w:ascii="Arial" w:hAnsi="Arial" w:cs="Arial"/>
          <w:sz w:val="22"/>
          <w:szCs w:val="22"/>
          <w:lang w:val="en-US"/>
        </w:rPr>
        <w:t>this</w:t>
      </w:r>
      <w:r w:rsidR="005A35BB" w:rsidRPr="00A67D51">
        <w:rPr>
          <w:rFonts w:ascii="Arial" w:hAnsi="Arial" w:cs="Arial"/>
          <w:sz w:val="22"/>
          <w:szCs w:val="22"/>
          <w:lang w:val="en-US"/>
        </w:rPr>
        <w:t xml:space="preserve"> cumulative moving average</w:t>
      </w:r>
      <w:r w:rsidR="00A22A9A" w:rsidRPr="00A67D51">
        <w:rPr>
          <w:rFonts w:ascii="Arial" w:hAnsi="Arial" w:cs="Arial"/>
          <w:sz w:val="22"/>
          <w:szCs w:val="22"/>
          <w:lang w:val="en-US"/>
        </w:rPr>
        <w:t xml:space="preserve"> (CMA)</w:t>
      </w:r>
      <w:r w:rsidR="005A35BB" w:rsidRPr="00A67D51">
        <w:rPr>
          <w:rFonts w:ascii="Arial" w:hAnsi="Arial" w:cs="Arial"/>
          <w:sz w:val="22"/>
          <w:szCs w:val="22"/>
          <w:lang w:val="en-US"/>
        </w:rPr>
        <w:t xml:space="preserve">, the </w:t>
      </w:r>
      <w:r w:rsidR="00C0772C" w:rsidRPr="00A67D51">
        <w:rPr>
          <w:rFonts w:ascii="Arial" w:hAnsi="Arial" w:cs="Arial"/>
          <w:sz w:val="22"/>
          <w:szCs w:val="22"/>
          <w:lang w:val="en-US"/>
        </w:rPr>
        <w:t xml:space="preserve">field strength </w:t>
      </w:r>
      <w:r w:rsidR="005A35BB" w:rsidRPr="00A67D51">
        <w:rPr>
          <w:rFonts w:ascii="Arial" w:hAnsi="Arial" w:cs="Arial"/>
          <w:sz w:val="22"/>
          <w:szCs w:val="22"/>
          <w:lang w:val="en-US"/>
        </w:rPr>
        <w:t xml:space="preserve">data arrive in an ordered </w:t>
      </w:r>
      <w:r w:rsidR="009E11DC" w:rsidRPr="00A67D51">
        <w:rPr>
          <w:rFonts w:ascii="Arial" w:hAnsi="Arial" w:cs="Arial"/>
          <w:sz w:val="22"/>
          <w:szCs w:val="22"/>
          <w:lang w:val="en-US"/>
        </w:rPr>
        <w:t>distance</w:t>
      </w:r>
      <w:r w:rsidR="005A35BB" w:rsidRPr="00A67D51">
        <w:rPr>
          <w:rFonts w:ascii="Arial" w:hAnsi="Arial" w:cs="Arial"/>
          <w:sz w:val="22"/>
          <w:szCs w:val="22"/>
          <w:lang w:val="en-US"/>
        </w:rPr>
        <w:t xml:space="preserve"> stream, and </w:t>
      </w:r>
      <w:r w:rsidR="009E11DC" w:rsidRPr="00A67D51">
        <w:rPr>
          <w:rFonts w:ascii="Arial" w:hAnsi="Arial" w:cs="Arial"/>
          <w:sz w:val="22"/>
          <w:szCs w:val="22"/>
          <w:lang w:val="en-US"/>
        </w:rPr>
        <w:t>we</w:t>
      </w:r>
      <w:r w:rsidR="005A35BB" w:rsidRPr="00A67D51">
        <w:rPr>
          <w:rFonts w:ascii="Arial" w:hAnsi="Arial" w:cs="Arial"/>
          <w:sz w:val="22"/>
          <w:szCs w:val="22"/>
          <w:lang w:val="en-US"/>
        </w:rPr>
        <w:t xml:space="preserve"> get the</w:t>
      </w:r>
      <w:r w:rsidR="009E11DC" w:rsidRPr="00A67D51">
        <w:rPr>
          <w:rFonts w:ascii="Arial" w:hAnsi="Arial" w:cs="Arial"/>
          <w:sz w:val="22"/>
          <w:szCs w:val="22"/>
          <w:lang w:val="en-US"/>
        </w:rPr>
        <w:t xml:space="preserve"> unweighted mean </w:t>
      </w:r>
      <w:r w:rsidR="005A35BB" w:rsidRPr="00A67D51">
        <w:rPr>
          <w:rFonts w:ascii="Arial" w:hAnsi="Arial" w:cs="Arial"/>
          <w:sz w:val="22"/>
          <w:szCs w:val="22"/>
          <w:lang w:val="en-US"/>
        </w:rPr>
        <w:t xml:space="preserve">of all of the data up until the current </w:t>
      </w:r>
      <w:r w:rsidR="009E11DC" w:rsidRPr="00A67D51">
        <w:rPr>
          <w:rFonts w:ascii="Arial" w:hAnsi="Arial" w:cs="Arial"/>
          <w:sz w:val="22"/>
          <w:szCs w:val="22"/>
          <w:lang w:val="en-US"/>
        </w:rPr>
        <w:t>distance</w:t>
      </w:r>
      <w:r w:rsidR="005A35BB" w:rsidRPr="00A67D51">
        <w:rPr>
          <w:rFonts w:ascii="Arial" w:hAnsi="Arial" w:cs="Arial"/>
          <w:sz w:val="22"/>
          <w:szCs w:val="22"/>
          <w:lang w:val="en-US"/>
        </w:rPr>
        <w:t xml:space="preserve"> point</w:t>
      </w:r>
      <w:r w:rsidR="009E11DC" w:rsidRPr="00A67D51">
        <w:rPr>
          <w:rFonts w:ascii="Arial" w:hAnsi="Arial" w:cs="Arial"/>
          <w:sz w:val="22"/>
          <w:szCs w:val="22"/>
          <w:lang w:val="en-US"/>
        </w:rPr>
        <w:t xml:space="preserve">. As it </w:t>
      </w:r>
      <w:r w:rsidRPr="00A67D51">
        <w:rPr>
          <w:rFonts w:ascii="Arial" w:hAnsi="Arial" w:cs="Arial"/>
          <w:sz w:val="22"/>
          <w:szCs w:val="22"/>
          <w:lang w:val="en-US"/>
        </w:rPr>
        <w:t xml:space="preserve">is </w:t>
      </w:r>
      <w:r w:rsidR="009E11DC" w:rsidRPr="00A67D51">
        <w:rPr>
          <w:rFonts w:ascii="Arial" w:hAnsi="Arial" w:cs="Arial"/>
          <w:sz w:val="22"/>
          <w:szCs w:val="22"/>
          <w:lang w:val="en-US"/>
        </w:rPr>
        <w:t>shown in Fig. 2.</w:t>
      </w:r>
      <w:r w:rsidRPr="00A67D51">
        <w:rPr>
          <w:rFonts w:ascii="Arial" w:hAnsi="Arial" w:cs="Arial"/>
          <w:sz w:val="22"/>
          <w:szCs w:val="22"/>
          <w:lang w:val="en-US"/>
        </w:rPr>
        <w:t>, in cell D8 the average field strength value for the route segment from 940 m to 1000 m.</w:t>
      </w:r>
      <w:r w:rsidR="00955D62" w:rsidRPr="00A67D51">
        <w:rPr>
          <w:rFonts w:ascii="Arial" w:hAnsi="Arial" w:cs="Arial"/>
          <w:sz w:val="22"/>
          <w:szCs w:val="22"/>
          <w:lang w:val="en-US"/>
        </w:rPr>
        <w:t xml:space="preserve"> </w:t>
      </w:r>
      <w:r w:rsidR="00E543AF" w:rsidRPr="00A67D51">
        <w:rPr>
          <w:rFonts w:ascii="Arial" w:hAnsi="Arial" w:cs="Arial"/>
          <w:sz w:val="22"/>
          <w:szCs w:val="22"/>
          <w:lang w:val="en-US"/>
        </w:rPr>
        <w:t xml:space="preserve">is calculated. Cell D9 contains the average field strength value for the route segment from 940 m to 1010 m, and so on. </w:t>
      </w:r>
    </w:p>
    <w:p w:rsidR="005A35BB" w:rsidRPr="00A67D51" w:rsidRDefault="005A35BB" w:rsidP="005A35BB">
      <w:pPr>
        <w:tabs>
          <w:tab w:val="left" w:pos="284"/>
        </w:tabs>
        <w:ind w:left="284" w:right="332"/>
        <w:jc w:val="center"/>
        <w:rPr>
          <w:rFonts w:ascii="Arial" w:hAnsi="Arial" w:cs="Arial"/>
          <w:sz w:val="22"/>
          <w:szCs w:val="22"/>
          <w:lang w:val="en-US"/>
        </w:rPr>
      </w:pPr>
      <w:r w:rsidRPr="00B94756">
        <w:rPr>
          <w:rFonts w:ascii="Arial" w:hAnsi="Arial" w:cs="Arial"/>
          <w:noProof/>
          <w:sz w:val="22"/>
          <w:szCs w:val="22"/>
        </w:rPr>
        <w:drawing>
          <wp:inline distT="0" distB="0" distL="0" distR="0">
            <wp:extent cx="5280660" cy="3713421"/>
            <wp:effectExtent l="0" t="0" r="0" b="1905"/>
            <wp:docPr id="2" name="Picture 2" descr="F:\FM22 2017-04-03\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M22 2017-04-03\Fig.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3084" cy="3722157"/>
                    </a:xfrm>
                    <a:prstGeom prst="rect">
                      <a:avLst/>
                    </a:prstGeom>
                    <a:noFill/>
                    <a:ln>
                      <a:noFill/>
                    </a:ln>
                  </pic:spPr>
                </pic:pic>
              </a:graphicData>
            </a:graphic>
          </wp:inline>
        </w:drawing>
      </w:r>
    </w:p>
    <w:p w:rsidR="005A35BB" w:rsidRPr="00A67D51" w:rsidRDefault="003229A6" w:rsidP="00D3009F">
      <w:pPr>
        <w:tabs>
          <w:tab w:val="left" w:pos="284"/>
        </w:tabs>
        <w:spacing w:before="240"/>
        <w:ind w:left="284" w:right="335"/>
        <w:jc w:val="center"/>
        <w:rPr>
          <w:rFonts w:ascii="Arial" w:hAnsi="Arial" w:cs="Arial"/>
          <w:sz w:val="22"/>
          <w:szCs w:val="22"/>
          <w:lang w:val="en-US"/>
        </w:rPr>
      </w:pPr>
      <w:r w:rsidRPr="00A67D51">
        <w:rPr>
          <w:rFonts w:ascii="Arial" w:hAnsi="Arial" w:cs="Arial"/>
          <w:sz w:val="22"/>
          <w:szCs w:val="22"/>
          <w:lang w:val="en-US"/>
        </w:rPr>
        <w:t>Fig. 2</w:t>
      </w:r>
      <w:r w:rsidR="00D3009F" w:rsidRPr="00A67D51">
        <w:rPr>
          <w:rFonts w:ascii="Arial" w:hAnsi="Arial" w:cs="Arial"/>
          <w:sz w:val="22"/>
          <w:szCs w:val="22"/>
          <w:lang w:val="en-US"/>
        </w:rPr>
        <w:t>.</w:t>
      </w:r>
      <w:r w:rsidR="00D3009F" w:rsidRPr="00A67D51">
        <w:rPr>
          <w:rFonts w:ascii="Arial" w:hAnsi="Arial" w:cs="Arial"/>
          <w:sz w:val="22"/>
          <w:szCs w:val="22"/>
          <w:lang w:val="en-US"/>
        </w:rPr>
        <w:tab/>
        <w:t xml:space="preserve"> Graphical representation of the Excel-sheet with input data</w:t>
      </w:r>
      <w:r w:rsidR="00D3009F" w:rsidRPr="00A67D51">
        <w:rPr>
          <w:rFonts w:ascii="Arial" w:hAnsi="Arial" w:cs="Arial"/>
          <w:sz w:val="22"/>
          <w:szCs w:val="22"/>
          <w:lang w:val="en-US"/>
        </w:rPr>
        <w:br/>
        <w:t xml:space="preserve"> and analysis results data</w:t>
      </w:r>
    </w:p>
    <w:p w:rsidR="00D63068" w:rsidRPr="00A67D51" w:rsidRDefault="00097246" w:rsidP="003046C3">
      <w:pPr>
        <w:tabs>
          <w:tab w:val="left" w:pos="284"/>
        </w:tabs>
        <w:spacing w:before="240"/>
        <w:ind w:left="284" w:right="335"/>
        <w:jc w:val="both"/>
        <w:rPr>
          <w:rFonts w:ascii="Arial" w:hAnsi="Arial" w:cs="Arial"/>
          <w:sz w:val="22"/>
          <w:szCs w:val="22"/>
          <w:lang w:val="en-US"/>
        </w:rPr>
      </w:pPr>
      <w:r w:rsidRPr="00A67D51">
        <w:rPr>
          <w:rFonts w:ascii="Arial" w:hAnsi="Arial" w:cs="Arial"/>
          <w:sz w:val="22"/>
          <w:szCs w:val="22"/>
          <w:lang w:val="en-US"/>
        </w:rPr>
        <w:t xml:space="preserve">Column F contains the difference between corresponding cells in columns D and E. In example the value, calculated in cell F8, shows the difference between the average measured and calculated field strength values for the route segment from 940 m to </w:t>
      </w:r>
      <w:r w:rsidRPr="003A4BA4">
        <w:rPr>
          <w:rFonts w:ascii="Arial" w:hAnsi="Arial" w:cs="Arial"/>
          <w:sz w:val="22"/>
          <w:szCs w:val="22"/>
          <w:lang w:val="en-US"/>
        </w:rPr>
        <w:t>1000</w:t>
      </w:r>
      <w:r w:rsidRPr="00A67D51">
        <w:rPr>
          <w:rFonts w:ascii="Arial" w:hAnsi="Arial" w:cs="Arial"/>
          <w:sz w:val="22"/>
          <w:szCs w:val="22"/>
          <w:lang w:val="en-US"/>
        </w:rPr>
        <w:t xml:space="preserve"> m. This difference, analyzed in the scope of the radiated power measurement methodology logics, is nothing else but the </w:t>
      </w:r>
      <w:r w:rsidR="00C04172" w:rsidRPr="00A67D51">
        <w:rPr>
          <w:rFonts w:ascii="Arial" w:hAnsi="Arial" w:cs="Arial"/>
          <w:sz w:val="22"/>
          <w:szCs w:val="22"/>
          <w:lang w:val="en-US"/>
        </w:rPr>
        <w:t>radi</w:t>
      </w:r>
      <w:r w:rsidRPr="00A67D51">
        <w:rPr>
          <w:rFonts w:ascii="Arial" w:hAnsi="Arial" w:cs="Arial"/>
          <w:sz w:val="22"/>
          <w:szCs w:val="22"/>
          <w:lang w:val="en-US"/>
        </w:rPr>
        <w:t>a</w:t>
      </w:r>
      <w:r w:rsidR="00C04172" w:rsidRPr="00A67D51">
        <w:rPr>
          <w:rFonts w:ascii="Arial" w:hAnsi="Arial" w:cs="Arial"/>
          <w:sz w:val="22"/>
          <w:szCs w:val="22"/>
          <w:lang w:val="en-US"/>
        </w:rPr>
        <w:t>ted</w:t>
      </w:r>
      <w:r w:rsidR="00A22A9A" w:rsidRPr="00A67D51">
        <w:rPr>
          <w:rFonts w:ascii="Arial" w:hAnsi="Arial" w:cs="Arial"/>
          <w:sz w:val="22"/>
          <w:szCs w:val="22"/>
          <w:lang w:val="en-US"/>
        </w:rPr>
        <w:t xml:space="preserve"> power measurement error.</w:t>
      </w:r>
      <w:r w:rsidR="00C04172" w:rsidRPr="00A67D51">
        <w:rPr>
          <w:rFonts w:ascii="Arial" w:hAnsi="Arial" w:cs="Arial"/>
          <w:sz w:val="22"/>
          <w:szCs w:val="22"/>
          <w:lang w:val="en-US"/>
        </w:rPr>
        <w:t xml:space="preserve"> </w:t>
      </w:r>
      <w:r w:rsidR="00AC3119" w:rsidRPr="00A67D51">
        <w:rPr>
          <w:rFonts w:ascii="Arial" w:hAnsi="Arial" w:cs="Arial"/>
          <w:sz w:val="22"/>
          <w:szCs w:val="22"/>
          <w:lang w:val="en-US"/>
        </w:rPr>
        <w:t xml:space="preserve">In such a way the data in column F represent the dependency of measurement error on the route’s (with fixed starting point) </w:t>
      </w:r>
      <w:r w:rsidR="00AC3119" w:rsidRPr="003A4BA4">
        <w:rPr>
          <w:rFonts w:ascii="Arial" w:hAnsi="Arial" w:cs="Arial"/>
          <w:sz w:val="22"/>
          <w:szCs w:val="22"/>
          <w:lang w:val="en-US"/>
        </w:rPr>
        <w:t>length</w:t>
      </w:r>
      <w:r w:rsidR="007667AF" w:rsidRPr="003A4BA4">
        <w:rPr>
          <w:rFonts w:ascii="Arial" w:hAnsi="Arial" w:cs="Arial"/>
          <w:sz w:val="22"/>
          <w:szCs w:val="22"/>
          <w:lang w:val="en-US"/>
        </w:rPr>
        <w:t xml:space="preserve"> that is </w:t>
      </w:r>
      <w:r w:rsidR="007667AF" w:rsidRPr="003A4BA4">
        <w:rPr>
          <w:rFonts w:ascii="Arial" w:hAnsi="Arial" w:cs="Arial"/>
          <w:b/>
          <w:sz w:val="22"/>
          <w:szCs w:val="22"/>
          <w:lang w:val="en-US"/>
        </w:rPr>
        <w:t>cumulative moving error</w:t>
      </w:r>
      <w:r w:rsidR="00282EE6" w:rsidRPr="003A4BA4">
        <w:rPr>
          <w:rFonts w:ascii="Arial" w:hAnsi="Arial" w:cs="Arial"/>
          <w:sz w:val="22"/>
          <w:szCs w:val="22"/>
          <w:lang w:val="en-US"/>
        </w:rPr>
        <w:t xml:space="preserve"> of radiated power measurement</w:t>
      </w:r>
      <w:r w:rsidR="00AC3119" w:rsidRPr="003A4BA4">
        <w:rPr>
          <w:rFonts w:ascii="Arial" w:hAnsi="Arial" w:cs="Arial"/>
          <w:sz w:val="22"/>
          <w:szCs w:val="22"/>
          <w:lang w:val="en-US"/>
        </w:rPr>
        <w:t>.</w:t>
      </w:r>
      <w:r w:rsidR="00AC3119" w:rsidRPr="00A67D51">
        <w:rPr>
          <w:rFonts w:ascii="Arial" w:hAnsi="Arial" w:cs="Arial"/>
          <w:sz w:val="22"/>
          <w:szCs w:val="22"/>
          <w:lang w:val="en-US"/>
        </w:rPr>
        <w:t xml:space="preserve"> </w:t>
      </w:r>
    </w:p>
    <w:p w:rsidR="00A22A9A" w:rsidRPr="00A67D51" w:rsidRDefault="000A0AD7" w:rsidP="003046C3">
      <w:pPr>
        <w:tabs>
          <w:tab w:val="left" w:pos="284"/>
        </w:tabs>
        <w:spacing w:before="120"/>
        <w:ind w:left="284" w:right="335"/>
        <w:jc w:val="both"/>
        <w:rPr>
          <w:rFonts w:ascii="Arial" w:hAnsi="Arial" w:cs="Arial"/>
          <w:sz w:val="22"/>
          <w:szCs w:val="22"/>
          <w:lang w:val="en-US"/>
        </w:rPr>
      </w:pPr>
      <w:bookmarkStart w:id="6" w:name="_Hlk478713543"/>
      <w:r w:rsidRPr="00A67D51">
        <w:rPr>
          <w:rFonts w:ascii="Arial" w:hAnsi="Arial" w:cs="Arial"/>
          <w:sz w:val="22"/>
          <w:szCs w:val="22"/>
          <w:lang w:val="en-US"/>
        </w:rPr>
        <w:t xml:space="preserve">In column G the </w:t>
      </w:r>
      <w:r w:rsidR="00A22A9A" w:rsidRPr="00A67D51">
        <w:rPr>
          <w:rFonts w:ascii="Arial" w:hAnsi="Arial" w:cs="Arial"/>
          <w:sz w:val="22"/>
          <w:szCs w:val="22"/>
          <w:lang w:val="en-US"/>
        </w:rPr>
        <w:t xml:space="preserve">moving average MA (it is also called a rolling </w:t>
      </w:r>
      <w:r w:rsidR="000C4318" w:rsidRPr="00A67D51">
        <w:rPr>
          <w:rFonts w:ascii="Arial" w:hAnsi="Arial" w:cs="Arial"/>
          <w:sz w:val="22"/>
          <w:szCs w:val="22"/>
          <w:lang w:val="en-US"/>
        </w:rPr>
        <w:t xml:space="preserve">or </w:t>
      </w:r>
      <w:r w:rsidR="00A22A9A" w:rsidRPr="00A67D51">
        <w:rPr>
          <w:rFonts w:ascii="Arial" w:hAnsi="Arial" w:cs="Arial"/>
          <w:sz w:val="22"/>
          <w:szCs w:val="22"/>
          <w:lang w:val="en-US"/>
        </w:rPr>
        <w:t xml:space="preserve">average </w:t>
      </w:r>
      <w:r w:rsidR="000C4318" w:rsidRPr="00A67D51">
        <w:rPr>
          <w:rFonts w:ascii="Arial" w:hAnsi="Arial" w:cs="Arial"/>
          <w:sz w:val="22"/>
          <w:szCs w:val="22"/>
          <w:lang w:val="en-US"/>
        </w:rPr>
        <w:t>mean</w:t>
      </w:r>
      <w:r w:rsidR="00A22A9A" w:rsidRPr="00A67D51">
        <w:rPr>
          <w:rFonts w:ascii="Arial" w:hAnsi="Arial" w:cs="Arial"/>
          <w:sz w:val="22"/>
          <w:szCs w:val="22"/>
          <w:lang w:val="en-US"/>
        </w:rPr>
        <w:t xml:space="preserve">) of </w:t>
      </w:r>
      <w:r w:rsidRPr="00A67D51">
        <w:rPr>
          <w:rFonts w:ascii="Arial" w:hAnsi="Arial" w:cs="Arial"/>
          <w:sz w:val="22"/>
          <w:szCs w:val="22"/>
          <w:lang w:val="en-US"/>
        </w:rPr>
        <w:t xml:space="preserve">the </w:t>
      </w:r>
      <w:r w:rsidR="00A22A9A" w:rsidRPr="00A67D51">
        <w:rPr>
          <w:rFonts w:ascii="Arial" w:hAnsi="Arial" w:cs="Arial"/>
          <w:sz w:val="22"/>
          <w:szCs w:val="22"/>
          <w:lang w:val="en-US"/>
        </w:rPr>
        <w:t>measured (</w:t>
      </w:r>
      <w:proofErr w:type="spellStart"/>
      <w:r w:rsidR="00A22A9A" w:rsidRPr="00A67D51">
        <w:rPr>
          <w:rFonts w:ascii="Arial" w:hAnsi="Arial" w:cs="Arial"/>
          <w:sz w:val="22"/>
          <w:szCs w:val="22"/>
          <w:lang w:val="en-US"/>
        </w:rPr>
        <w:t>exper</w:t>
      </w:r>
      <w:proofErr w:type="spellEnd"/>
      <w:r w:rsidR="00A22A9A" w:rsidRPr="00A67D51">
        <w:rPr>
          <w:rFonts w:ascii="Arial" w:hAnsi="Arial" w:cs="Arial"/>
          <w:sz w:val="22"/>
          <w:szCs w:val="22"/>
          <w:lang w:val="en-US"/>
        </w:rPr>
        <w:t>) field strength data</w:t>
      </w:r>
      <w:bookmarkEnd w:id="6"/>
      <w:r w:rsidRPr="00A67D51">
        <w:rPr>
          <w:rFonts w:ascii="Arial" w:hAnsi="Arial" w:cs="Arial"/>
          <w:sz w:val="22"/>
          <w:szCs w:val="22"/>
          <w:lang w:val="en-US"/>
        </w:rPr>
        <w:t xml:space="preserve"> is calculated</w:t>
      </w:r>
      <w:r w:rsidR="00A22A9A" w:rsidRPr="00A67D51">
        <w:rPr>
          <w:rFonts w:ascii="Arial" w:hAnsi="Arial" w:cs="Arial"/>
          <w:sz w:val="22"/>
          <w:szCs w:val="22"/>
          <w:lang w:val="en-US"/>
        </w:rPr>
        <w:t xml:space="preserve">. </w:t>
      </w:r>
      <w:r w:rsidR="000C4318" w:rsidRPr="00A67D51">
        <w:rPr>
          <w:rFonts w:ascii="Arial" w:hAnsi="Arial" w:cs="Arial"/>
          <w:sz w:val="22"/>
          <w:szCs w:val="22"/>
          <w:lang w:val="en-US"/>
        </w:rPr>
        <w:t xml:space="preserve">A moving average is calculation by </w:t>
      </w:r>
      <w:r w:rsidR="00A22A9A" w:rsidRPr="00A67D51">
        <w:rPr>
          <w:rFonts w:ascii="Arial" w:hAnsi="Arial" w:cs="Arial"/>
          <w:sz w:val="22"/>
          <w:szCs w:val="22"/>
          <w:lang w:val="en-US"/>
        </w:rPr>
        <w:t xml:space="preserve">creating series of averages of different subsets of the full </w:t>
      </w:r>
      <w:r w:rsidR="003229A6" w:rsidRPr="00A67D51">
        <w:rPr>
          <w:rFonts w:ascii="Arial" w:hAnsi="Arial" w:cs="Arial"/>
          <w:sz w:val="22"/>
          <w:szCs w:val="22"/>
          <w:lang w:val="en-US"/>
        </w:rPr>
        <w:t xml:space="preserve">field strength </w:t>
      </w:r>
      <w:r w:rsidR="00A22A9A" w:rsidRPr="00A67D51">
        <w:rPr>
          <w:rFonts w:ascii="Arial" w:hAnsi="Arial" w:cs="Arial"/>
          <w:sz w:val="22"/>
          <w:szCs w:val="22"/>
          <w:lang w:val="en-US"/>
        </w:rPr>
        <w:t>data</w:t>
      </w:r>
      <w:r w:rsidR="003229A6" w:rsidRPr="00A67D51">
        <w:rPr>
          <w:rFonts w:ascii="Arial" w:hAnsi="Arial" w:cs="Arial"/>
          <w:sz w:val="22"/>
          <w:szCs w:val="22"/>
          <w:lang w:val="en-US"/>
        </w:rPr>
        <w:t xml:space="preserve">. </w:t>
      </w:r>
      <w:r w:rsidR="00A22A9A" w:rsidRPr="00A67D51">
        <w:rPr>
          <w:rFonts w:ascii="Arial" w:hAnsi="Arial" w:cs="Arial"/>
          <w:sz w:val="22"/>
          <w:szCs w:val="22"/>
          <w:lang w:val="en-US"/>
        </w:rPr>
        <w:t>Given a series of numbers and a fixed subset size, the first element of the moving average is obtained by taking the average of the initial fixed subset of the number series. Then the subset is modified by "shifting forward"; that is, excluding the first number of the series and includi</w:t>
      </w:r>
      <w:r w:rsidR="003229A6" w:rsidRPr="00A67D51">
        <w:rPr>
          <w:rFonts w:ascii="Arial" w:hAnsi="Arial" w:cs="Arial"/>
          <w:sz w:val="22"/>
          <w:szCs w:val="22"/>
          <w:lang w:val="en-US"/>
        </w:rPr>
        <w:t xml:space="preserve">ng the next value in the subset. In Fig. 2 the initial subset </w:t>
      </w:r>
      <w:r w:rsidRPr="00A67D51">
        <w:rPr>
          <w:rFonts w:ascii="Arial" w:hAnsi="Arial" w:cs="Arial"/>
          <w:sz w:val="22"/>
          <w:szCs w:val="22"/>
          <w:lang w:val="en-US"/>
        </w:rPr>
        <w:t xml:space="preserve">for the measured field strength data </w:t>
      </w:r>
      <w:r w:rsidR="00FF20ED" w:rsidRPr="00A67D51">
        <w:rPr>
          <w:rFonts w:ascii="Arial" w:hAnsi="Arial" w:cs="Arial"/>
          <w:sz w:val="22"/>
          <w:szCs w:val="22"/>
          <w:lang w:val="en-US"/>
        </w:rPr>
        <w:t xml:space="preserve">is </w:t>
      </w:r>
      <w:r w:rsidR="003229A6" w:rsidRPr="00A67D51">
        <w:rPr>
          <w:rFonts w:ascii="Arial" w:hAnsi="Arial" w:cs="Arial"/>
          <w:sz w:val="22"/>
          <w:szCs w:val="22"/>
          <w:lang w:val="en-US"/>
        </w:rPr>
        <w:t xml:space="preserve">B2:B12. </w:t>
      </w:r>
      <w:r w:rsidRPr="00A67D51">
        <w:rPr>
          <w:rFonts w:ascii="Arial" w:hAnsi="Arial" w:cs="Arial"/>
          <w:sz w:val="22"/>
          <w:szCs w:val="22"/>
          <w:lang w:val="en-US"/>
        </w:rPr>
        <w:t xml:space="preserve">In cell </w:t>
      </w:r>
      <w:r w:rsidR="003229A6" w:rsidRPr="00A67D51">
        <w:rPr>
          <w:rFonts w:ascii="Arial" w:hAnsi="Arial" w:cs="Arial"/>
          <w:sz w:val="22"/>
          <w:szCs w:val="22"/>
          <w:lang w:val="en-US"/>
        </w:rPr>
        <w:t xml:space="preserve">G12 </w:t>
      </w:r>
      <w:r w:rsidRPr="00A67D51">
        <w:rPr>
          <w:rFonts w:ascii="Arial" w:hAnsi="Arial" w:cs="Arial"/>
          <w:sz w:val="22"/>
          <w:szCs w:val="22"/>
          <w:lang w:val="en-US"/>
        </w:rPr>
        <w:t xml:space="preserve">the </w:t>
      </w:r>
      <w:r w:rsidR="003229A6" w:rsidRPr="00A67D51">
        <w:rPr>
          <w:rFonts w:ascii="Arial" w:hAnsi="Arial" w:cs="Arial"/>
          <w:sz w:val="22"/>
          <w:szCs w:val="22"/>
          <w:lang w:val="en-US"/>
        </w:rPr>
        <w:t xml:space="preserve">mean </w:t>
      </w:r>
      <w:r w:rsidRPr="00A67D51">
        <w:rPr>
          <w:rFonts w:ascii="Arial" w:hAnsi="Arial" w:cs="Arial"/>
          <w:sz w:val="22"/>
          <w:szCs w:val="22"/>
          <w:lang w:val="en-US"/>
        </w:rPr>
        <w:t xml:space="preserve">of this subset is calculated, that is the average value of the field strength, measured in the route segment from 940 m to 1000 m. </w:t>
      </w:r>
      <w:r w:rsidR="0049682D">
        <w:rPr>
          <w:rFonts w:ascii="Arial" w:hAnsi="Arial" w:cs="Arial"/>
          <w:sz w:val="22"/>
          <w:szCs w:val="22"/>
          <w:lang w:val="en-US"/>
        </w:rPr>
        <w:t>C</w:t>
      </w:r>
      <w:r w:rsidR="00CC330E" w:rsidRPr="00A67D51">
        <w:rPr>
          <w:rFonts w:ascii="Arial" w:hAnsi="Arial" w:cs="Arial"/>
          <w:sz w:val="22"/>
          <w:szCs w:val="22"/>
          <w:lang w:val="en-US"/>
        </w:rPr>
        <w:t xml:space="preserve">ell G13 </w:t>
      </w:r>
      <w:r w:rsidR="0049682D" w:rsidRPr="0049682D">
        <w:rPr>
          <w:rFonts w:ascii="Arial" w:hAnsi="Arial" w:cs="Arial"/>
          <w:sz w:val="22"/>
          <w:szCs w:val="22"/>
          <w:lang w:val="en-US"/>
        </w:rPr>
        <w:t>correspondingly</w:t>
      </w:r>
      <w:r w:rsidR="0049682D">
        <w:rPr>
          <w:rFonts w:ascii="Arial" w:hAnsi="Arial" w:cs="Arial"/>
          <w:sz w:val="22"/>
          <w:szCs w:val="22"/>
          <w:lang w:val="en-US"/>
        </w:rPr>
        <w:t xml:space="preserve"> </w:t>
      </w:r>
      <w:r w:rsidR="00CC330E" w:rsidRPr="00A67D51">
        <w:rPr>
          <w:rFonts w:ascii="Arial" w:hAnsi="Arial" w:cs="Arial"/>
          <w:sz w:val="22"/>
          <w:szCs w:val="22"/>
          <w:lang w:val="en-US"/>
        </w:rPr>
        <w:t xml:space="preserve">contains the average value of the field strength, measured in the route segment from 950 m to 1010 m and so on. In such a way column G contains the average values of the field strength, measured within fixed segments of 60 m with “moving” starting point. </w:t>
      </w:r>
      <w:r w:rsidR="0042236F" w:rsidRPr="00A67D51">
        <w:rPr>
          <w:rFonts w:ascii="Arial" w:hAnsi="Arial" w:cs="Arial"/>
          <w:sz w:val="22"/>
          <w:szCs w:val="22"/>
          <w:lang w:val="en-US"/>
        </w:rPr>
        <w:t xml:space="preserve">Analogically in column H is calculated the </w:t>
      </w:r>
      <w:r w:rsidR="00980783" w:rsidRPr="00A67D51">
        <w:rPr>
          <w:rFonts w:ascii="Arial" w:hAnsi="Arial" w:cs="Arial"/>
          <w:sz w:val="22"/>
          <w:szCs w:val="22"/>
          <w:lang w:val="en-US"/>
        </w:rPr>
        <w:t>moving average of calculated field strength data.</w:t>
      </w:r>
    </w:p>
    <w:p w:rsidR="00F7523E" w:rsidRPr="00A67D51" w:rsidRDefault="000A7559" w:rsidP="003046C3">
      <w:pPr>
        <w:tabs>
          <w:tab w:val="left" w:pos="284"/>
        </w:tabs>
        <w:spacing w:before="120"/>
        <w:ind w:left="284" w:right="335"/>
        <w:jc w:val="both"/>
        <w:rPr>
          <w:rFonts w:ascii="Arial" w:hAnsi="Arial" w:cs="Arial"/>
          <w:sz w:val="22"/>
          <w:szCs w:val="22"/>
          <w:lang w:val="en-US"/>
        </w:rPr>
      </w:pPr>
      <w:r w:rsidRPr="00A67D51">
        <w:rPr>
          <w:rFonts w:ascii="Arial" w:hAnsi="Arial" w:cs="Arial"/>
          <w:sz w:val="22"/>
          <w:szCs w:val="22"/>
          <w:lang w:val="en-US"/>
        </w:rPr>
        <w:t>Column I contain differences between corresponding cells in columns G and H. For example, the value calculated in cell I15 shows the difference between the average calculated and measured field strength for the route segment from 970 m to 1070 m, cell I16 – route segment from 980 m to 1080 m, etc. As it was already mentioned above, this difference is the radiated power measurement error. In such a way the data in column I represent the radiated power measurement error dependency on the distance from transmitting antenna position to the starting point of a route’s segment with a fixed length</w:t>
      </w:r>
      <w:r w:rsidR="00282EE6">
        <w:rPr>
          <w:rFonts w:ascii="Arial" w:hAnsi="Arial" w:cs="Arial"/>
          <w:sz w:val="22"/>
          <w:szCs w:val="22"/>
          <w:lang w:val="en-US"/>
        </w:rPr>
        <w:t xml:space="preserve"> </w:t>
      </w:r>
      <w:r w:rsidR="00282EE6" w:rsidRPr="003A4BA4">
        <w:rPr>
          <w:rFonts w:ascii="Arial" w:hAnsi="Arial" w:cs="Arial"/>
          <w:sz w:val="22"/>
          <w:szCs w:val="22"/>
          <w:lang w:val="en-US"/>
        </w:rPr>
        <w:t>that is moving error</w:t>
      </w:r>
      <w:r w:rsidR="003A4BA4">
        <w:rPr>
          <w:rFonts w:ascii="Arial" w:hAnsi="Arial" w:cs="Arial"/>
          <w:sz w:val="22"/>
          <w:szCs w:val="22"/>
          <w:lang w:val="en-US"/>
        </w:rPr>
        <w:t xml:space="preserve"> of</w:t>
      </w:r>
      <w:r w:rsidR="00282EE6" w:rsidRPr="008E7F1C">
        <w:rPr>
          <w:rFonts w:ascii="Arial" w:hAnsi="Arial" w:cs="Arial"/>
          <w:lang w:val="en-US"/>
        </w:rPr>
        <w:t xml:space="preserve"> </w:t>
      </w:r>
      <w:r w:rsidR="00282EE6" w:rsidRPr="00282EE6">
        <w:rPr>
          <w:rFonts w:ascii="Arial" w:hAnsi="Arial" w:cs="Arial"/>
          <w:sz w:val="22"/>
          <w:szCs w:val="22"/>
          <w:lang w:val="en-US"/>
        </w:rPr>
        <w:t>radiated power measurement</w:t>
      </w:r>
      <w:r w:rsidR="00E51C02" w:rsidRPr="00282EE6">
        <w:rPr>
          <w:rFonts w:ascii="Arial" w:hAnsi="Arial" w:cs="Arial"/>
          <w:sz w:val="22"/>
          <w:szCs w:val="22"/>
          <w:lang w:val="en-US"/>
        </w:rPr>
        <w:t>.</w:t>
      </w:r>
    </w:p>
    <w:p w:rsidR="009923CF" w:rsidRPr="00A67D51" w:rsidRDefault="00E51C02" w:rsidP="009F337C">
      <w:pPr>
        <w:pStyle w:val="Listenabsatz"/>
        <w:numPr>
          <w:ilvl w:val="0"/>
          <w:numId w:val="1"/>
        </w:numPr>
        <w:tabs>
          <w:tab w:val="left" w:pos="284"/>
        </w:tabs>
        <w:spacing w:before="240" w:after="240"/>
        <w:ind w:left="284" w:right="332" w:firstLine="0"/>
        <w:rPr>
          <w:rFonts w:ascii="Arial" w:hAnsi="Arial" w:cs="Arial"/>
          <w:b/>
          <w:sz w:val="28"/>
          <w:szCs w:val="28"/>
          <w:lang w:val="en-US"/>
        </w:rPr>
      </w:pPr>
      <w:r w:rsidRPr="00A67D51">
        <w:rPr>
          <w:rFonts w:ascii="Arial" w:hAnsi="Arial" w:cs="Arial"/>
          <w:b/>
          <w:sz w:val="28"/>
          <w:szCs w:val="28"/>
          <w:lang w:val="en-US"/>
        </w:rPr>
        <w:t>The measurement and analysis results</w:t>
      </w:r>
    </w:p>
    <w:p w:rsidR="001E40A7" w:rsidRPr="00A67D51" w:rsidRDefault="000719C7" w:rsidP="001E40A7">
      <w:pPr>
        <w:tabs>
          <w:tab w:val="left" w:pos="284"/>
        </w:tabs>
        <w:spacing w:before="240" w:after="240"/>
        <w:ind w:left="284" w:right="335"/>
        <w:jc w:val="both"/>
        <w:rPr>
          <w:rFonts w:ascii="Arial" w:hAnsi="Arial" w:cs="Arial"/>
          <w:sz w:val="22"/>
          <w:szCs w:val="22"/>
          <w:lang w:val="en-US"/>
        </w:rPr>
      </w:pPr>
      <w:r w:rsidRPr="0049682D">
        <w:rPr>
          <w:rFonts w:ascii="Arial" w:hAnsi="Arial" w:cs="Arial"/>
          <w:sz w:val="22"/>
          <w:szCs w:val="22"/>
          <w:lang w:val="en-US"/>
        </w:rPr>
        <w:t xml:space="preserve">During approval of this radiated power measurement method in 2015-2017 there were </w:t>
      </w:r>
      <w:r w:rsidRPr="00A67D51">
        <w:rPr>
          <w:rFonts w:ascii="Arial" w:hAnsi="Arial" w:cs="Arial"/>
          <w:sz w:val="22"/>
          <w:szCs w:val="22"/>
          <w:lang w:val="en-US"/>
        </w:rPr>
        <w:t xml:space="preserve">made </w:t>
      </w:r>
      <w:r w:rsidRPr="0049682D">
        <w:rPr>
          <w:rFonts w:ascii="Arial" w:hAnsi="Arial" w:cs="Arial"/>
          <w:sz w:val="22"/>
          <w:szCs w:val="22"/>
          <w:lang w:val="en-US"/>
        </w:rPr>
        <w:t xml:space="preserve">measurements in six measurement places. </w:t>
      </w:r>
      <w:r w:rsidRPr="00A67D51">
        <w:rPr>
          <w:rFonts w:ascii="Arial" w:hAnsi="Arial" w:cs="Arial"/>
          <w:sz w:val="22"/>
          <w:szCs w:val="22"/>
          <w:lang w:val="en-US"/>
        </w:rPr>
        <w:t>The results were similar i</w:t>
      </w:r>
      <w:r w:rsidRPr="0049682D">
        <w:rPr>
          <w:rFonts w:ascii="Arial" w:hAnsi="Arial" w:cs="Arial"/>
          <w:sz w:val="22"/>
          <w:szCs w:val="22"/>
          <w:lang w:val="en-US"/>
        </w:rPr>
        <w:t xml:space="preserve">n all </w:t>
      </w:r>
      <w:r w:rsidRPr="00A67D51">
        <w:rPr>
          <w:rFonts w:ascii="Arial" w:hAnsi="Arial" w:cs="Arial"/>
          <w:sz w:val="22"/>
          <w:szCs w:val="22"/>
          <w:lang w:val="en-US"/>
        </w:rPr>
        <w:t xml:space="preserve">measurement </w:t>
      </w:r>
      <w:r w:rsidRPr="0049682D">
        <w:rPr>
          <w:rFonts w:ascii="Arial" w:hAnsi="Arial" w:cs="Arial"/>
          <w:sz w:val="22"/>
          <w:szCs w:val="22"/>
          <w:lang w:val="en-US"/>
        </w:rPr>
        <w:t xml:space="preserve">places. </w:t>
      </w:r>
      <w:r w:rsidR="008E4524" w:rsidRPr="0049682D">
        <w:rPr>
          <w:rFonts w:ascii="Arial" w:hAnsi="Arial" w:cs="Arial"/>
          <w:sz w:val="22"/>
          <w:szCs w:val="22"/>
          <w:lang w:val="en-US"/>
        </w:rPr>
        <w:t>Therefore</w:t>
      </w:r>
      <w:r w:rsidRPr="0049682D">
        <w:rPr>
          <w:rFonts w:ascii="Arial" w:hAnsi="Arial" w:cs="Arial"/>
          <w:sz w:val="22"/>
          <w:szCs w:val="22"/>
          <w:lang w:val="en-US"/>
        </w:rPr>
        <w:t>,</w:t>
      </w:r>
      <w:r w:rsidR="008E4524" w:rsidRPr="0049682D">
        <w:rPr>
          <w:rFonts w:ascii="Arial" w:hAnsi="Arial" w:cs="Arial"/>
          <w:sz w:val="22"/>
          <w:szCs w:val="22"/>
          <w:lang w:val="en-US"/>
        </w:rPr>
        <w:t xml:space="preserve"> t</w:t>
      </w:r>
      <w:r w:rsidR="00E51C02" w:rsidRPr="0049682D">
        <w:rPr>
          <w:rFonts w:ascii="Arial" w:hAnsi="Arial" w:cs="Arial"/>
          <w:sz w:val="22"/>
          <w:szCs w:val="22"/>
          <w:lang w:val="en-US"/>
        </w:rPr>
        <w:t xml:space="preserve">his section presents the measurement results for FM broadcast stations, located </w:t>
      </w:r>
      <w:r w:rsidR="008E4524" w:rsidRPr="0049682D">
        <w:rPr>
          <w:rFonts w:ascii="Arial" w:hAnsi="Arial" w:cs="Arial"/>
          <w:sz w:val="22"/>
          <w:szCs w:val="22"/>
          <w:lang w:val="en-US"/>
        </w:rPr>
        <w:t xml:space="preserve">only </w:t>
      </w:r>
      <w:r w:rsidR="00E51C02" w:rsidRPr="0049682D">
        <w:rPr>
          <w:rFonts w:ascii="Arial" w:hAnsi="Arial" w:cs="Arial"/>
          <w:sz w:val="22"/>
          <w:szCs w:val="22"/>
          <w:lang w:val="en-US"/>
        </w:rPr>
        <w:t xml:space="preserve">in </w:t>
      </w:r>
      <w:r w:rsidR="00657EAD" w:rsidRPr="0049682D">
        <w:rPr>
          <w:rFonts w:ascii="Arial" w:hAnsi="Arial" w:cs="Arial"/>
          <w:sz w:val="22"/>
          <w:szCs w:val="22"/>
          <w:lang w:val="en-US"/>
        </w:rPr>
        <w:t xml:space="preserve">two </w:t>
      </w:r>
      <w:r w:rsidR="00E51C02" w:rsidRPr="0049682D">
        <w:rPr>
          <w:rFonts w:ascii="Arial" w:hAnsi="Arial" w:cs="Arial"/>
          <w:sz w:val="22"/>
          <w:szCs w:val="22"/>
          <w:lang w:val="en-US"/>
        </w:rPr>
        <w:t xml:space="preserve">places </w:t>
      </w:r>
      <w:r w:rsidR="00657EAD" w:rsidRPr="0049682D">
        <w:rPr>
          <w:rFonts w:ascii="Arial" w:hAnsi="Arial" w:cs="Arial"/>
          <w:sz w:val="22"/>
          <w:szCs w:val="22"/>
          <w:lang w:val="en-US"/>
        </w:rPr>
        <w:t>Juragiai</w:t>
      </w:r>
      <w:r w:rsidR="00657EAD" w:rsidRPr="00A67D51">
        <w:rPr>
          <w:rFonts w:ascii="Arial" w:hAnsi="Arial" w:cs="Arial"/>
          <w:sz w:val="22"/>
          <w:szCs w:val="22"/>
          <w:lang w:val="en-US"/>
        </w:rPr>
        <w:t xml:space="preserve"> and </w:t>
      </w:r>
      <w:r w:rsidR="00E51C02" w:rsidRPr="00A67D51">
        <w:rPr>
          <w:rFonts w:ascii="Arial" w:hAnsi="Arial" w:cs="Arial"/>
          <w:sz w:val="22"/>
          <w:szCs w:val="22"/>
          <w:lang w:val="en-US"/>
        </w:rPr>
        <w:t>Bubia</w:t>
      </w:r>
      <w:r w:rsidR="00657EAD" w:rsidRPr="00A67D51">
        <w:rPr>
          <w:rFonts w:ascii="Arial" w:hAnsi="Arial" w:cs="Arial"/>
          <w:sz w:val="22"/>
          <w:szCs w:val="22"/>
          <w:lang w:val="en-US"/>
        </w:rPr>
        <w:t xml:space="preserve">i. </w:t>
      </w:r>
      <w:r w:rsidR="00E51C02" w:rsidRPr="00A67D51">
        <w:rPr>
          <w:rFonts w:ascii="Arial" w:hAnsi="Arial" w:cs="Arial"/>
          <w:sz w:val="22"/>
          <w:szCs w:val="22"/>
          <w:lang w:val="en-US"/>
        </w:rPr>
        <w:t>It should be noted, that analysis was possible because reliable data on the station’s antennas radiation patterns, the height above the ground, authorized radiated power and the transmitter’s authorized power were available.</w:t>
      </w:r>
    </w:p>
    <w:p w:rsidR="00717C3B" w:rsidRPr="00A67D51" w:rsidRDefault="001E40A7" w:rsidP="001E40A7">
      <w:pPr>
        <w:pStyle w:val="Listenabsatz"/>
        <w:numPr>
          <w:ilvl w:val="1"/>
          <w:numId w:val="22"/>
        </w:numPr>
        <w:tabs>
          <w:tab w:val="left" w:pos="284"/>
        </w:tabs>
        <w:spacing w:before="240" w:after="240"/>
        <w:ind w:right="335"/>
        <w:jc w:val="both"/>
        <w:rPr>
          <w:rFonts w:ascii="Arial" w:hAnsi="Arial" w:cs="Arial"/>
          <w:b/>
          <w:lang w:val="en-US"/>
        </w:rPr>
      </w:pPr>
      <w:r w:rsidRPr="00A67D51">
        <w:rPr>
          <w:rFonts w:ascii="Arial" w:hAnsi="Arial" w:cs="Arial"/>
          <w:b/>
          <w:lang w:val="en-US"/>
        </w:rPr>
        <w:t>Juragiai</w:t>
      </w:r>
    </w:p>
    <w:p w:rsidR="001E40A7" w:rsidRPr="00A67D51" w:rsidRDefault="001E40A7" w:rsidP="001E40A7">
      <w:pPr>
        <w:tabs>
          <w:tab w:val="left" w:pos="284"/>
        </w:tabs>
        <w:spacing w:before="240" w:after="240"/>
        <w:ind w:left="284" w:right="335"/>
        <w:jc w:val="both"/>
        <w:rPr>
          <w:rFonts w:ascii="Arial" w:hAnsi="Arial" w:cs="Arial"/>
          <w:b/>
          <w:lang w:val="en-US"/>
        </w:rPr>
      </w:pPr>
      <w:r w:rsidRPr="0049682D">
        <w:rPr>
          <w:rFonts w:ascii="Arial" w:hAnsi="Arial" w:cs="Arial"/>
          <w:b/>
          <w:noProof/>
        </w:rPr>
        <w:drawing>
          <wp:inline distT="0" distB="0" distL="0" distR="0">
            <wp:extent cx="2506514" cy="2881922"/>
            <wp:effectExtent l="0" t="0" r="8255" b="0"/>
            <wp:docPr id="9" name="Picture 9" descr="F:\FM22 2017-04-03\Juragi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M22 2017-04-03\Juragi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176" cy="2941322"/>
                    </a:xfrm>
                    <a:prstGeom prst="rect">
                      <a:avLst/>
                    </a:prstGeom>
                    <a:noFill/>
                    <a:ln>
                      <a:noFill/>
                    </a:ln>
                  </pic:spPr>
                </pic:pic>
              </a:graphicData>
            </a:graphic>
          </wp:inline>
        </w:drawing>
      </w:r>
      <w:r w:rsidR="00B71F09" w:rsidRPr="00A67D51">
        <w:rPr>
          <w:rFonts w:ascii="Arial" w:hAnsi="Arial" w:cs="Arial"/>
          <w:b/>
          <w:lang w:val="en-US"/>
        </w:rPr>
        <w:t xml:space="preserve">  </w:t>
      </w:r>
      <w:r w:rsidR="006220F6" w:rsidRPr="0049682D">
        <w:rPr>
          <w:rFonts w:ascii="Arial" w:hAnsi="Arial" w:cs="Arial"/>
          <w:b/>
          <w:noProof/>
        </w:rPr>
        <w:drawing>
          <wp:inline distT="0" distB="0" distL="0" distR="0">
            <wp:extent cx="2910840" cy="2853044"/>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8549" cy="2870402"/>
                    </a:xfrm>
                    <a:prstGeom prst="rect">
                      <a:avLst/>
                    </a:prstGeom>
                    <a:noFill/>
                    <a:ln>
                      <a:noFill/>
                    </a:ln>
                  </pic:spPr>
                </pic:pic>
              </a:graphicData>
            </a:graphic>
          </wp:inline>
        </w:drawing>
      </w:r>
    </w:p>
    <w:p w:rsidR="005F5B1B" w:rsidRPr="00A67D51" w:rsidRDefault="005F5B1B" w:rsidP="005F5B1B">
      <w:pPr>
        <w:pStyle w:val="Listenabsatz"/>
        <w:numPr>
          <w:ilvl w:val="0"/>
          <w:numId w:val="24"/>
        </w:numPr>
        <w:tabs>
          <w:tab w:val="left" w:pos="284"/>
        </w:tabs>
        <w:spacing w:before="240" w:after="240"/>
        <w:ind w:right="335" w:hanging="4396"/>
        <w:jc w:val="center"/>
        <w:rPr>
          <w:rFonts w:ascii="Arial" w:hAnsi="Arial" w:cs="Arial"/>
          <w:sz w:val="22"/>
          <w:szCs w:val="22"/>
          <w:lang w:val="en-US"/>
        </w:rPr>
      </w:pPr>
      <w:r w:rsidRPr="00A67D51">
        <w:rPr>
          <w:rFonts w:ascii="Arial" w:hAnsi="Arial" w:cs="Arial"/>
          <w:sz w:val="22"/>
          <w:szCs w:val="22"/>
          <w:lang w:val="en-US"/>
        </w:rPr>
        <w:t>b)</w:t>
      </w:r>
    </w:p>
    <w:p w:rsidR="00B71F09" w:rsidRPr="00A67D51" w:rsidRDefault="006220F6" w:rsidP="005F5B1B">
      <w:pPr>
        <w:tabs>
          <w:tab w:val="left" w:pos="284"/>
        </w:tabs>
        <w:spacing w:after="240"/>
        <w:ind w:left="284" w:right="335"/>
        <w:jc w:val="center"/>
        <w:rPr>
          <w:rFonts w:ascii="Arial" w:hAnsi="Arial" w:cs="Arial"/>
          <w:sz w:val="22"/>
          <w:szCs w:val="22"/>
          <w:lang w:val="en-US"/>
        </w:rPr>
      </w:pPr>
      <w:r w:rsidRPr="00A67D51">
        <w:rPr>
          <w:rFonts w:ascii="Arial" w:hAnsi="Arial" w:cs="Arial"/>
          <w:sz w:val="22"/>
          <w:szCs w:val="22"/>
          <w:lang w:val="en-US"/>
        </w:rPr>
        <w:t xml:space="preserve">Fig. 3. </w:t>
      </w:r>
      <w:r w:rsidR="007F2D56" w:rsidRPr="00A67D51">
        <w:rPr>
          <w:rFonts w:ascii="Arial" w:hAnsi="Arial" w:cs="Arial"/>
          <w:sz w:val="22"/>
          <w:szCs w:val="22"/>
          <w:lang w:val="en-US"/>
        </w:rPr>
        <w:t>V</w:t>
      </w:r>
      <w:r w:rsidR="00150F19" w:rsidRPr="00A67D51">
        <w:rPr>
          <w:rFonts w:ascii="Arial" w:hAnsi="Arial" w:cs="Arial"/>
          <w:sz w:val="22"/>
          <w:szCs w:val="22"/>
          <w:lang w:val="en-US"/>
        </w:rPr>
        <w:t xml:space="preserve">iew </w:t>
      </w:r>
      <w:r w:rsidRPr="00A67D51">
        <w:rPr>
          <w:rFonts w:ascii="Arial" w:hAnsi="Arial" w:cs="Arial"/>
          <w:sz w:val="22"/>
          <w:szCs w:val="22"/>
          <w:lang w:val="en-US"/>
        </w:rPr>
        <w:t>of the FM radio station (a) and satellite map</w:t>
      </w:r>
      <w:r w:rsidR="00150F19" w:rsidRPr="00A67D51">
        <w:rPr>
          <w:rFonts w:ascii="Arial" w:hAnsi="Arial" w:cs="Arial"/>
          <w:sz w:val="22"/>
          <w:szCs w:val="22"/>
          <w:lang w:val="en-US"/>
        </w:rPr>
        <w:t>,</w:t>
      </w:r>
      <w:r w:rsidRPr="00A67D51">
        <w:rPr>
          <w:rFonts w:ascii="Arial" w:hAnsi="Arial" w:cs="Arial"/>
          <w:sz w:val="22"/>
          <w:szCs w:val="22"/>
          <w:lang w:val="en-US"/>
        </w:rPr>
        <w:t xml:space="preserve"> showing the measurement route and H-polarization antenna beam axis (b)</w:t>
      </w:r>
    </w:p>
    <w:p w:rsidR="00D650A3" w:rsidRPr="00A67D51" w:rsidRDefault="00D650A3" w:rsidP="003046C3">
      <w:pPr>
        <w:tabs>
          <w:tab w:val="left" w:pos="284"/>
        </w:tabs>
        <w:spacing w:before="240" w:after="120"/>
        <w:ind w:left="284" w:right="335"/>
        <w:jc w:val="both"/>
        <w:rPr>
          <w:rFonts w:ascii="Arial" w:hAnsi="Arial" w:cs="Arial"/>
          <w:sz w:val="22"/>
          <w:szCs w:val="22"/>
          <w:lang w:val="en-US"/>
        </w:rPr>
      </w:pPr>
      <w:r w:rsidRPr="00A67D51">
        <w:rPr>
          <w:rFonts w:ascii="Arial" w:hAnsi="Arial" w:cs="Arial"/>
          <w:sz w:val="22"/>
          <w:szCs w:val="22"/>
          <w:lang w:val="en-US"/>
        </w:rPr>
        <w:t xml:space="preserve">The antenna system for H-polarization consists of 4 bays stocked array and 4 panels K5231187 per bay. The horizontal pattern is close to omnidirectional with four slightly expressed leaflets. </w:t>
      </w:r>
      <w:r w:rsidR="00150F19" w:rsidRPr="00A67D51">
        <w:rPr>
          <w:rFonts w:ascii="Arial" w:hAnsi="Arial" w:cs="Arial"/>
          <w:sz w:val="22"/>
          <w:szCs w:val="22"/>
          <w:lang w:val="en-US"/>
        </w:rPr>
        <w:t>S</w:t>
      </w:r>
      <w:r w:rsidRPr="00A67D51">
        <w:rPr>
          <w:rFonts w:ascii="Arial" w:hAnsi="Arial" w:cs="Arial"/>
          <w:sz w:val="22"/>
          <w:szCs w:val="22"/>
          <w:lang w:val="en-US"/>
        </w:rPr>
        <w:t xml:space="preserve">everal radio stations shared this broadband antenna system and it was transmitting at several frequencies. </w:t>
      </w:r>
    </w:p>
    <w:p w:rsidR="00B71F09" w:rsidRPr="00A67D51" w:rsidRDefault="00D650A3" w:rsidP="003046C3">
      <w:pPr>
        <w:tabs>
          <w:tab w:val="left" w:pos="284"/>
        </w:tabs>
        <w:spacing w:before="120" w:after="120"/>
        <w:ind w:left="284" w:right="335"/>
        <w:jc w:val="both"/>
        <w:rPr>
          <w:rFonts w:ascii="Arial" w:hAnsi="Arial" w:cs="Arial"/>
          <w:sz w:val="22"/>
          <w:szCs w:val="22"/>
          <w:lang w:val="en-US"/>
        </w:rPr>
      </w:pPr>
      <w:r w:rsidRPr="00A67D51">
        <w:rPr>
          <w:rFonts w:ascii="Arial" w:hAnsi="Arial" w:cs="Arial"/>
          <w:sz w:val="22"/>
          <w:szCs w:val="22"/>
          <w:lang w:val="en-US"/>
        </w:rPr>
        <w:t>The antenna system for V-polarization consists of 4 bays stocked dipole AV1311-96 array, 1 dipole per bay. The horizontal pattern of t</w:t>
      </w:r>
      <w:r w:rsidR="00D46529" w:rsidRPr="00A67D51">
        <w:rPr>
          <w:rFonts w:ascii="Arial" w:hAnsi="Arial" w:cs="Arial"/>
          <w:sz w:val="22"/>
          <w:szCs w:val="22"/>
          <w:lang w:val="en-US"/>
        </w:rPr>
        <w:t>h</w:t>
      </w:r>
      <w:r w:rsidRPr="00A67D51">
        <w:rPr>
          <w:rFonts w:ascii="Arial" w:hAnsi="Arial" w:cs="Arial"/>
          <w:sz w:val="22"/>
          <w:szCs w:val="22"/>
          <w:lang w:val="en-US"/>
        </w:rPr>
        <w:t>is antenna array is very close to omnidirectional</w:t>
      </w:r>
      <w:r w:rsidR="00D46529" w:rsidRPr="00A67D51">
        <w:rPr>
          <w:rFonts w:ascii="Arial" w:hAnsi="Arial" w:cs="Arial"/>
          <w:sz w:val="22"/>
          <w:szCs w:val="22"/>
          <w:lang w:val="en-US"/>
        </w:rPr>
        <w:t>.</w:t>
      </w:r>
    </w:p>
    <w:p w:rsidR="00B71F09" w:rsidRPr="00A67D51" w:rsidRDefault="00D46529" w:rsidP="003046C3">
      <w:pPr>
        <w:tabs>
          <w:tab w:val="left" w:pos="284"/>
        </w:tabs>
        <w:spacing w:before="120" w:after="120"/>
        <w:ind w:left="284" w:right="335"/>
        <w:jc w:val="both"/>
        <w:rPr>
          <w:rFonts w:ascii="Arial" w:hAnsi="Arial" w:cs="Arial"/>
          <w:sz w:val="22"/>
          <w:szCs w:val="22"/>
          <w:lang w:val="en-US"/>
        </w:rPr>
      </w:pPr>
      <w:r w:rsidRPr="00A67D51">
        <w:rPr>
          <w:rFonts w:ascii="Arial" w:hAnsi="Arial" w:cs="Arial"/>
          <w:sz w:val="22"/>
          <w:szCs w:val="22"/>
          <w:lang w:val="en-US"/>
        </w:rPr>
        <w:t>The selected measurement route for this radio station was a country road 10 km</w:t>
      </w:r>
      <w:r w:rsidR="007F2D56" w:rsidRPr="00A67D51">
        <w:rPr>
          <w:rFonts w:ascii="Arial" w:hAnsi="Arial" w:cs="Arial"/>
          <w:sz w:val="22"/>
          <w:szCs w:val="22"/>
          <w:lang w:val="en-US"/>
        </w:rPr>
        <w:t xml:space="preserve"> away</w:t>
      </w:r>
      <w:r w:rsidRPr="00A67D51">
        <w:rPr>
          <w:rFonts w:ascii="Arial" w:hAnsi="Arial" w:cs="Arial"/>
          <w:sz w:val="22"/>
          <w:szCs w:val="22"/>
          <w:lang w:val="en-US"/>
        </w:rPr>
        <w:t xml:space="preserve">. </w:t>
      </w:r>
      <w:r w:rsidR="007F2D56" w:rsidRPr="00A67D51">
        <w:rPr>
          <w:rFonts w:ascii="Arial" w:hAnsi="Arial" w:cs="Arial"/>
          <w:sz w:val="22"/>
          <w:szCs w:val="22"/>
          <w:lang w:val="en-US"/>
        </w:rPr>
        <w:t xml:space="preserve">Next to the road there are bushes, trees, passes power lines etc. (Fig. 4). </w:t>
      </w:r>
    </w:p>
    <w:p w:rsidR="001E40A7" w:rsidRPr="00A67D51" w:rsidRDefault="007C0408" w:rsidP="00D650A3">
      <w:pPr>
        <w:tabs>
          <w:tab w:val="left" w:pos="284"/>
        </w:tabs>
        <w:spacing w:before="240" w:after="240"/>
        <w:ind w:left="284" w:right="335"/>
        <w:jc w:val="both"/>
        <w:rPr>
          <w:rFonts w:ascii="Arial" w:hAnsi="Arial" w:cs="Arial"/>
          <w:lang w:val="en-US"/>
        </w:rPr>
      </w:pPr>
      <w:r w:rsidRPr="0049682D">
        <w:rPr>
          <w:rFonts w:ascii="Arial" w:hAnsi="Arial" w:cs="Arial"/>
          <w:noProof/>
        </w:rPr>
        <w:drawing>
          <wp:inline distT="0" distB="0" distL="0" distR="0">
            <wp:extent cx="2665464" cy="2216576"/>
            <wp:effectExtent l="0" t="0" r="1905" b="0"/>
            <wp:docPr id="17" name="Picture 17" descr="F:\FM22 2017-04-03\Kazliskiai kelia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M22 2017-04-03\Kazliskiai kelias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8273" cy="2227228"/>
                    </a:xfrm>
                    <a:prstGeom prst="rect">
                      <a:avLst/>
                    </a:prstGeom>
                    <a:noFill/>
                    <a:ln>
                      <a:noFill/>
                    </a:ln>
                  </pic:spPr>
                </pic:pic>
              </a:graphicData>
            </a:graphic>
          </wp:inline>
        </w:drawing>
      </w:r>
      <w:r w:rsidRPr="00A67D51">
        <w:rPr>
          <w:rFonts w:ascii="Arial" w:hAnsi="Arial" w:cs="Arial"/>
          <w:lang w:val="en-US"/>
        </w:rPr>
        <w:t xml:space="preserve"> </w:t>
      </w:r>
      <w:r w:rsidRPr="0049682D">
        <w:rPr>
          <w:rFonts w:ascii="Arial" w:hAnsi="Arial" w:cs="Arial"/>
          <w:noProof/>
        </w:rPr>
        <w:drawing>
          <wp:inline distT="0" distB="0" distL="0" distR="0">
            <wp:extent cx="2871944" cy="2221865"/>
            <wp:effectExtent l="0" t="0" r="5080" b="6985"/>
            <wp:docPr id="22" name="Picture 22" descr="F:\FM22 2017-04-03\Kazliskiai kelia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M22 2017-04-03\Kazliskiai kelias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938" cy="2230371"/>
                    </a:xfrm>
                    <a:prstGeom prst="rect">
                      <a:avLst/>
                    </a:prstGeom>
                    <a:noFill/>
                    <a:ln>
                      <a:noFill/>
                    </a:ln>
                  </pic:spPr>
                </pic:pic>
              </a:graphicData>
            </a:graphic>
          </wp:inline>
        </w:drawing>
      </w:r>
    </w:p>
    <w:p w:rsidR="00285962" w:rsidRPr="00A67D51" w:rsidRDefault="00285962" w:rsidP="00285962">
      <w:pPr>
        <w:tabs>
          <w:tab w:val="left" w:pos="284"/>
        </w:tabs>
        <w:spacing w:after="120"/>
        <w:ind w:left="284" w:right="335"/>
        <w:jc w:val="center"/>
        <w:rPr>
          <w:rFonts w:ascii="Arial" w:hAnsi="Arial" w:cs="Arial"/>
          <w:bCs/>
          <w:sz w:val="22"/>
          <w:szCs w:val="22"/>
          <w:lang w:val="en-US"/>
        </w:rPr>
      </w:pPr>
      <w:r w:rsidRPr="00A67D51">
        <w:rPr>
          <w:rFonts w:ascii="Arial" w:hAnsi="Arial" w:cs="Arial"/>
          <w:bCs/>
          <w:sz w:val="22"/>
          <w:szCs w:val="22"/>
          <w:lang w:val="en-US"/>
        </w:rPr>
        <w:t>Fig. 4. View of the country road leading to the transmitting antenna mast</w:t>
      </w:r>
    </w:p>
    <w:p w:rsidR="007C0408" w:rsidRPr="00A67D51" w:rsidRDefault="007C0408" w:rsidP="00F0063B">
      <w:pPr>
        <w:tabs>
          <w:tab w:val="left" w:pos="284"/>
        </w:tabs>
        <w:spacing w:after="120"/>
        <w:ind w:left="284" w:right="335"/>
        <w:jc w:val="both"/>
        <w:rPr>
          <w:rFonts w:ascii="Arial" w:hAnsi="Arial" w:cs="Arial"/>
          <w:sz w:val="22"/>
          <w:szCs w:val="22"/>
          <w:lang w:val="en-US"/>
        </w:rPr>
      </w:pPr>
      <w:r w:rsidRPr="00A67D51">
        <w:rPr>
          <w:rFonts w:ascii="Arial" w:hAnsi="Arial" w:cs="Arial"/>
          <w:bCs/>
          <w:sz w:val="22"/>
          <w:szCs w:val="22"/>
          <w:lang w:val="en-US"/>
        </w:rPr>
        <w:t>Table 1. Key data of the FM radio stations</w:t>
      </w:r>
    </w:p>
    <w:tbl>
      <w:tblPr>
        <w:tblStyle w:val="Tabellenraster"/>
        <w:tblW w:w="0" w:type="auto"/>
        <w:tblInd w:w="359" w:type="dxa"/>
        <w:tblLayout w:type="fixed"/>
        <w:tblLook w:val="04A0" w:firstRow="1" w:lastRow="0" w:firstColumn="1" w:lastColumn="0" w:noHBand="0" w:noVBand="1"/>
      </w:tblPr>
      <w:tblGrid>
        <w:gridCol w:w="1928"/>
        <w:gridCol w:w="964"/>
        <w:gridCol w:w="964"/>
        <w:gridCol w:w="964"/>
        <w:gridCol w:w="964"/>
        <w:gridCol w:w="964"/>
        <w:gridCol w:w="964"/>
        <w:gridCol w:w="964"/>
      </w:tblGrid>
      <w:tr w:rsidR="000B456F" w:rsidRPr="00A67D51" w:rsidTr="00E456A9">
        <w:trPr>
          <w:trHeight w:hRule="exact" w:val="567"/>
        </w:trPr>
        <w:tc>
          <w:tcPr>
            <w:tcW w:w="1928" w:type="dxa"/>
            <w:shd w:val="clear" w:color="auto" w:fill="DBE5F1" w:themeFill="accent1" w:themeFillTint="33"/>
            <w:vAlign w:val="center"/>
          </w:tcPr>
          <w:p w:rsidR="000B456F" w:rsidRPr="00A67D51" w:rsidRDefault="000B456F" w:rsidP="00285962">
            <w:pPr>
              <w:tabs>
                <w:tab w:val="left" w:pos="284"/>
              </w:tabs>
              <w:ind w:right="-19"/>
              <w:rPr>
                <w:rFonts w:ascii="Arial" w:hAnsi="Arial" w:cs="Arial"/>
                <w:sz w:val="22"/>
                <w:szCs w:val="22"/>
                <w:lang w:val="en-US"/>
              </w:rPr>
            </w:pPr>
            <w:r w:rsidRPr="00A67D51">
              <w:rPr>
                <w:rFonts w:ascii="Arial" w:hAnsi="Arial" w:cs="Arial"/>
                <w:sz w:val="22"/>
                <w:szCs w:val="22"/>
                <w:lang w:val="en-US"/>
              </w:rPr>
              <w:t>Measured frequency,</w:t>
            </w:r>
            <w:r w:rsidR="00285962" w:rsidRPr="00A67D51">
              <w:rPr>
                <w:rFonts w:ascii="Arial" w:hAnsi="Arial" w:cs="Arial"/>
                <w:sz w:val="22"/>
                <w:szCs w:val="22"/>
                <w:lang w:val="en-US"/>
              </w:rPr>
              <w:t xml:space="preserve"> MHz</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90.3</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96.2</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102.1</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104.1</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97.6</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103.5</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106.6</w:t>
            </w:r>
          </w:p>
        </w:tc>
      </w:tr>
      <w:tr w:rsidR="000B456F" w:rsidRPr="00A67D51" w:rsidTr="00E456A9">
        <w:trPr>
          <w:trHeight w:hRule="exact" w:val="510"/>
        </w:trPr>
        <w:tc>
          <w:tcPr>
            <w:tcW w:w="1928" w:type="dxa"/>
            <w:shd w:val="clear" w:color="auto" w:fill="DBE5F1" w:themeFill="accent1" w:themeFillTint="33"/>
            <w:tcMar>
              <w:left w:w="28" w:type="dxa"/>
              <w:right w:w="28" w:type="dxa"/>
            </w:tcMar>
            <w:vAlign w:val="center"/>
          </w:tcPr>
          <w:p w:rsidR="000B456F" w:rsidRPr="00A67D51" w:rsidRDefault="000B456F" w:rsidP="00285962">
            <w:pPr>
              <w:tabs>
                <w:tab w:val="left" w:pos="284"/>
              </w:tabs>
              <w:ind w:left="106" w:right="332"/>
              <w:rPr>
                <w:rFonts w:ascii="Arial" w:hAnsi="Arial" w:cs="Arial"/>
                <w:sz w:val="22"/>
                <w:szCs w:val="22"/>
                <w:lang w:val="en-US"/>
              </w:rPr>
            </w:pPr>
            <w:r w:rsidRPr="00A67D51">
              <w:rPr>
                <w:rFonts w:ascii="Arial" w:hAnsi="Arial" w:cs="Arial"/>
                <w:sz w:val="22"/>
                <w:szCs w:val="22"/>
                <w:lang w:val="en-US"/>
              </w:rPr>
              <w:t xml:space="preserve">Actual </w:t>
            </w:r>
            <w:proofErr w:type="spellStart"/>
            <w:r w:rsidRPr="00A67D51">
              <w:rPr>
                <w:rFonts w:ascii="Arial" w:hAnsi="Arial" w:cs="Arial"/>
                <w:sz w:val="22"/>
                <w:szCs w:val="22"/>
                <w:lang w:val="en-US"/>
              </w:rPr>
              <w:t>e.r.p</w:t>
            </w:r>
            <w:proofErr w:type="spellEnd"/>
            <w:r w:rsidRPr="00A67D51">
              <w:rPr>
                <w:rFonts w:ascii="Arial" w:hAnsi="Arial" w:cs="Arial"/>
                <w:sz w:val="22"/>
                <w:szCs w:val="22"/>
                <w:lang w:val="en-US"/>
              </w:rPr>
              <w:t xml:space="preserve">., </w:t>
            </w:r>
            <w:proofErr w:type="spellStart"/>
            <w:r w:rsidRPr="00A67D51">
              <w:rPr>
                <w:rFonts w:ascii="Arial" w:hAnsi="Arial" w:cs="Arial"/>
                <w:sz w:val="22"/>
                <w:szCs w:val="22"/>
                <w:lang w:val="en-US"/>
              </w:rPr>
              <w:t>dBW</w:t>
            </w:r>
            <w:proofErr w:type="spellEnd"/>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34.44</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40.59</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41.1</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42.14</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35.1</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35.78</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35.3</w:t>
            </w:r>
          </w:p>
        </w:tc>
      </w:tr>
      <w:tr w:rsidR="000B456F" w:rsidRPr="00A67D51" w:rsidTr="00F0063B">
        <w:trPr>
          <w:trHeight w:hRule="exact" w:val="567"/>
        </w:trPr>
        <w:tc>
          <w:tcPr>
            <w:tcW w:w="1928" w:type="dxa"/>
            <w:shd w:val="clear" w:color="auto" w:fill="DBE5F1" w:themeFill="accent1" w:themeFillTint="33"/>
            <w:tcMar>
              <w:left w:w="28" w:type="dxa"/>
              <w:right w:w="28" w:type="dxa"/>
            </w:tcMar>
            <w:vAlign w:val="center"/>
          </w:tcPr>
          <w:p w:rsidR="000B456F" w:rsidRPr="00A67D51" w:rsidRDefault="000B456F" w:rsidP="00285962">
            <w:pPr>
              <w:tabs>
                <w:tab w:val="left" w:pos="284"/>
              </w:tabs>
              <w:ind w:left="106" w:right="332"/>
              <w:rPr>
                <w:rFonts w:ascii="Arial" w:hAnsi="Arial" w:cs="Arial"/>
                <w:sz w:val="22"/>
                <w:szCs w:val="22"/>
                <w:lang w:val="en-US"/>
              </w:rPr>
            </w:pPr>
            <w:r w:rsidRPr="00A67D51">
              <w:rPr>
                <w:rFonts w:ascii="Arial" w:hAnsi="Arial" w:cs="Arial"/>
                <w:sz w:val="22"/>
                <w:szCs w:val="22"/>
                <w:lang w:val="en-US"/>
              </w:rPr>
              <w:t>Antenna height, m above ground, m</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188</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188</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188</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188</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137</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137</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137</w:t>
            </w:r>
          </w:p>
        </w:tc>
      </w:tr>
      <w:tr w:rsidR="000B456F" w:rsidRPr="00A67D51" w:rsidTr="00F0063B">
        <w:trPr>
          <w:trHeight w:hRule="exact" w:val="567"/>
        </w:trPr>
        <w:tc>
          <w:tcPr>
            <w:tcW w:w="1928" w:type="dxa"/>
            <w:shd w:val="clear" w:color="auto" w:fill="DBE5F1" w:themeFill="accent1" w:themeFillTint="33"/>
            <w:tcMar>
              <w:left w:w="28" w:type="dxa"/>
              <w:right w:w="28" w:type="dxa"/>
            </w:tcMar>
            <w:vAlign w:val="center"/>
          </w:tcPr>
          <w:p w:rsidR="000B456F" w:rsidRPr="00A67D51" w:rsidRDefault="000B456F" w:rsidP="00285962">
            <w:pPr>
              <w:tabs>
                <w:tab w:val="left" w:pos="284"/>
              </w:tabs>
              <w:ind w:left="106" w:right="332"/>
              <w:rPr>
                <w:rFonts w:ascii="Arial" w:hAnsi="Arial" w:cs="Arial"/>
                <w:sz w:val="22"/>
                <w:szCs w:val="22"/>
                <w:lang w:val="en-US"/>
              </w:rPr>
            </w:pPr>
            <w:r w:rsidRPr="00A67D51">
              <w:rPr>
                <w:rFonts w:ascii="Arial" w:hAnsi="Arial" w:cs="Arial"/>
                <w:sz w:val="22"/>
                <w:szCs w:val="22"/>
                <w:lang w:val="en-US"/>
              </w:rPr>
              <w:t>Antenna polarization</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H</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H</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H</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H</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V</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V</w:t>
            </w:r>
          </w:p>
        </w:tc>
        <w:tc>
          <w:tcPr>
            <w:tcW w:w="964" w:type="dxa"/>
            <w:tcMar>
              <w:left w:w="28" w:type="dxa"/>
              <w:right w:w="28" w:type="dxa"/>
            </w:tcMar>
            <w:vAlign w:val="center"/>
          </w:tcPr>
          <w:p w:rsidR="000B456F" w:rsidRPr="00A67D51" w:rsidRDefault="000B456F" w:rsidP="00285962">
            <w:pPr>
              <w:tabs>
                <w:tab w:val="left" w:pos="284"/>
              </w:tabs>
              <w:ind w:right="332"/>
              <w:jc w:val="center"/>
              <w:rPr>
                <w:rFonts w:ascii="Arial" w:hAnsi="Arial" w:cs="Arial"/>
                <w:sz w:val="22"/>
                <w:szCs w:val="22"/>
                <w:lang w:val="en-US"/>
              </w:rPr>
            </w:pPr>
            <w:r w:rsidRPr="00A67D51">
              <w:rPr>
                <w:rFonts w:ascii="Arial" w:hAnsi="Arial" w:cs="Arial"/>
                <w:sz w:val="22"/>
                <w:szCs w:val="22"/>
                <w:lang w:val="en-US"/>
              </w:rPr>
              <w:t>V</w:t>
            </w:r>
          </w:p>
        </w:tc>
      </w:tr>
      <w:tr w:rsidR="000B456F" w:rsidRPr="00A67D51" w:rsidTr="00F0063B">
        <w:trPr>
          <w:trHeight w:hRule="exact" w:val="510"/>
        </w:trPr>
        <w:tc>
          <w:tcPr>
            <w:tcW w:w="1928" w:type="dxa"/>
            <w:shd w:val="clear" w:color="auto" w:fill="DBE5F1" w:themeFill="accent1" w:themeFillTint="33"/>
            <w:tcMar>
              <w:left w:w="28" w:type="dxa"/>
              <w:right w:w="28" w:type="dxa"/>
            </w:tcMar>
            <w:vAlign w:val="center"/>
          </w:tcPr>
          <w:p w:rsidR="000B456F" w:rsidRPr="00A67D51" w:rsidRDefault="000B456F" w:rsidP="00285962">
            <w:pPr>
              <w:tabs>
                <w:tab w:val="left" w:pos="284"/>
              </w:tabs>
              <w:ind w:left="106" w:right="332"/>
              <w:rPr>
                <w:rFonts w:ascii="Arial" w:hAnsi="Arial" w:cs="Arial"/>
                <w:sz w:val="22"/>
                <w:szCs w:val="22"/>
                <w:lang w:val="en-US"/>
              </w:rPr>
            </w:pPr>
            <w:r w:rsidRPr="00A67D51">
              <w:rPr>
                <w:rFonts w:ascii="Arial" w:hAnsi="Arial" w:cs="Arial"/>
                <w:sz w:val="22"/>
                <w:szCs w:val="22"/>
                <w:lang w:val="en-US"/>
              </w:rPr>
              <w:t>Coordinates</w:t>
            </w:r>
          </w:p>
        </w:tc>
        <w:tc>
          <w:tcPr>
            <w:tcW w:w="6748" w:type="dxa"/>
            <w:gridSpan w:val="7"/>
            <w:tcMar>
              <w:left w:w="28" w:type="dxa"/>
              <w:right w:w="28" w:type="dxa"/>
            </w:tcMar>
            <w:vAlign w:val="center"/>
          </w:tcPr>
          <w:p w:rsidR="000B456F" w:rsidRPr="00A67D51" w:rsidRDefault="000B456F" w:rsidP="007C0408">
            <w:pPr>
              <w:tabs>
                <w:tab w:val="left" w:pos="284"/>
              </w:tabs>
              <w:ind w:right="332"/>
              <w:jc w:val="center"/>
              <w:rPr>
                <w:rFonts w:ascii="Arial" w:hAnsi="Arial" w:cs="Arial"/>
                <w:sz w:val="22"/>
                <w:szCs w:val="22"/>
                <w:lang w:val="en-US"/>
              </w:rPr>
            </w:pPr>
            <w:r w:rsidRPr="00A67D51">
              <w:rPr>
                <w:rFonts w:ascii="Arial" w:hAnsi="Arial" w:cs="Arial"/>
                <w:sz w:val="22"/>
                <w:szCs w:val="22"/>
                <w:lang w:val="en-US"/>
              </w:rPr>
              <w:t>23,79444444</w:t>
            </w:r>
            <w:r w:rsidRPr="00A67D51">
              <w:rPr>
                <w:rFonts w:ascii="Arial" w:hAnsi="Arial" w:cs="Arial"/>
                <w:sz w:val="22"/>
                <w:szCs w:val="22"/>
                <w:lang w:val="en-US"/>
              </w:rPr>
              <w:tab/>
              <w:t>54,80194444</w:t>
            </w:r>
          </w:p>
        </w:tc>
      </w:tr>
    </w:tbl>
    <w:p w:rsidR="007C0408" w:rsidRPr="00A67D51" w:rsidRDefault="007C0408" w:rsidP="007C0408">
      <w:pPr>
        <w:tabs>
          <w:tab w:val="left" w:pos="284"/>
        </w:tabs>
        <w:ind w:left="284" w:right="332"/>
        <w:jc w:val="both"/>
        <w:rPr>
          <w:rFonts w:ascii="Arial" w:hAnsi="Arial" w:cs="Arial"/>
          <w:sz w:val="22"/>
          <w:szCs w:val="22"/>
          <w:lang w:val="en-US"/>
        </w:rPr>
      </w:pPr>
    </w:p>
    <w:p w:rsidR="003046C3" w:rsidRPr="008A4194" w:rsidRDefault="007F2D56" w:rsidP="003046C3">
      <w:pPr>
        <w:tabs>
          <w:tab w:val="left" w:pos="284"/>
        </w:tabs>
        <w:spacing w:before="120" w:after="120"/>
        <w:ind w:left="284" w:right="335"/>
        <w:jc w:val="both"/>
        <w:rPr>
          <w:rFonts w:ascii="Arial" w:hAnsi="Arial" w:cs="Arial"/>
          <w:sz w:val="22"/>
          <w:szCs w:val="22"/>
          <w:lang w:val="en-US"/>
        </w:rPr>
      </w:pPr>
      <w:r w:rsidRPr="008A4194">
        <w:rPr>
          <w:rFonts w:ascii="Arial" w:hAnsi="Arial" w:cs="Arial"/>
          <w:sz w:val="22"/>
          <w:szCs w:val="22"/>
          <w:lang w:val="en-US"/>
        </w:rPr>
        <w:t>The measurement result</w:t>
      </w:r>
      <w:r w:rsidR="00A67D51" w:rsidRPr="008A4194">
        <w:rPr>
          <w:rFonts w:ascii="Arial" w:hAnsi="Arial" w:cs="Arial"/>
          <w:sz w:val="22"/>
          <w:szCs w:val="22"/>
          <w:lang w:val="en-US"/>
        </w:rPr>
        <w:t>s</w:t>
      </w:r>
      <w:r w:rsidRPr="008A4194">
        <w:rPr>
          <w:rFonts w:ascii="Arial" w:hAnsi="Arial" w:cs="Arial"/>
          <w:sz w:val="22"/>
          <w:szCs w:val="22"/>
          <w:lang w:val="en-US"/>
        </w:rPr>
        <w:t xml:space="preserve"> for all frequencies were very similar, so only </w:t>
      </w:r>
      <w:r w:rsidR="00A67D51" w:rsidRPr="008A4194">
        <w:rPr>
          <w:rFonts w:ascii="Arial" w:hAnsi="Arial" w:cs="Arial"/>
          <w:sz w:val="22"/>
          <w:szCs w:val="22"/>
          <w:lang w:val="en-US"/>
        </w:rPr>
        <w:t xml:space="preserve">the results for 90.3 MHz (H </w:t>
      </w:r>
      <w:r w:rsidR="00A67D51" w:rsidRPr="00A67D51">
        <w:rPr>
          <w:rFonts w:ascii="Arial" w:hAnsi="Arial" w:cs="Arial"/>
          <w:sz w:val="22"/>
          <w:szCs w:val="22"/>
          <w:lang w:val="en-US"/>
        </w:rPr>
        <w:t>polarization</w:t>
      </w:r>
      <w:r w:rsidR="00A67D51" w:rsidRPr="008A4194">
        <w:rPr>
          <w:rFonts w:ascii="Arial" w:hAnsi="Arial" w:cs="Arial"/>
          <w:sz w:val="22"/>
          <w:szCs w:val="22"/>
          <w:lang w:val="en-US"/>
        </w:rPr>
        <w:t xml:space="preserve">) and 97.6 MHz (V </w:t>
      </w:r>
      <w:r w:rsidR="00A67D51" w:rsidRPr="00A67D51">
        <w:rPr>
          <w:rFonts w:ascii="Arial" w:hAnsi="Arial" w:cs="Arial"/>
          <w:sz w:val="22"/>
          <w:szCs w:val="22"/>
          <w:lang w:val="en-US"/>
        </w:rPr>
        <w:t>polarization</w:t>
      </w:r>
      <w:r w:rsidR="00A67D51" w:rsidRPr="008A4194">
        <w:rPr>
          <w:rFonts w:ascii="Arial" w:hAnsi="Arial" w:cs="Arial"/>
          <w:sz w:val="22"/>
          <w:szCs w:val="22"/>
          <w:lang w:val="en-US"/>
        </w:rPr>
        <w:t xml:space="preserve">) will be presented. </w:t>
      </w:r>
    </w:p>
    <w:p w:rsidR="003046C3" w:rsidRPr="008A4194" w:rsidRDefault="003046C3" w:rsidP="003046C3">
      <w:pPr>
        <w:tabs>
          <w:tab w:val="left" w:pos="284"/>
        </w:tabs>
        <w:spacing w:before="120" w:after="120"/>
        <w:ind w:left="284" w:right="335"/>
        <w:jc w:val="center"/>
        <w:rPr>
          <w:rFonts w:ascii="Arial" w:hAnsi="Arial" w:cs="Arial"/>
          <w:sz w:val="22"/>
          <w:szCs w:val="22"/>
          <w:lang w:val="en-US"/>
        </w:rPr>
      </w:pPr>
      <w:r w:rsidRPr="0049682D">
        <w:rPr>
          <w:rFonts w:ascii="Arial" w:hAnsi="Arial" w:cs="Arial"/>
          <w:noProof/>
          <w:sz w:val="22"/>
          <w:szCs w:val="22"/>
        </w:rPr>
        <w:drawing>
          <wp:inline distT="0" distB="0" distL="0" distR="0">
            <wp:extent cx="3558346" cy="2362200"/>
            <wp:effectExtent l="0" t="0" r="4445" b="0"/>
            <wp:docPr id="23" name="Picture 23" descr="F:\FM22 2017-04-03\Kazliskiai 10_45 97,6 M+9_944 90,3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M22 2017-04-03\Kazliskiai 10_45 97,6 M+9_944 90,3 M.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870" cy="2377816"/>
                    </a:xfrm>
                    <a:prstGeom prst="rect">
                      <a:avLst/>
                    </a:prstGeom>
                    <a:noFill/>
                    <a:ln>
                      <a:noFill/>
                    </a:ln>
                  </pic:spPr>
                </pic:pic>
              </a:graphicData>
            </a:graphic>
          </wp:inline>
        </w:drawing>
      </w:r>
    </w:p>
    <w:p w:rsidR="003046C3" w:rsidRPr="008A4194" w:rsidRDefault="003046C3" w:rsidP="003046C3">
      <w:pPr>
        <w:tabs>
          <w:tab w:val="left" w:pos="284"/>
        </w:tabs>
        <w:spacing w:before="120" w:after="120"/>
        <w:ind w:left="284" w:right="335"/>
        <w:jc w:val="center"/>
        <w:rPr>
          <w:rFonts w:ascii="Arial" w:hAnsi="Arial" w:cs="Arial"/>
          <w:sz w:val="22"/>
          <w:szCs w:val="22"/>
          <w:lang w:val="en-US"/>
        </w:rPr>
      </w:pPr>
      <w:r w:rsidRPr="008A4194">
        <w:rPr>
          <w:rFonts w:ascii="Arial" w:hAnsi="Arial" w:cs="Arial"/>
          <w:sz w:val="22"/>
          <w:szCs w:val="22"/>
          <w:lang w:val="en-US"/>
        </w:rPr>
        <w:t xml:space="preserve">Fig. 5. </w:t>
      </w:r>
      <w:r w:rsidRPr="00A67D51">
        <w:rPr>
          <w:rFonts w:ascii="Arial" w:hAnsi="Arial" w:cs="Arial"/>
          <w:sz w:val="22"/>
          <w:szCs w:val="22"/>
          <w:lang w:val="en-US"/>
        </w:rPr>
        <w:t xml:space="preserve">The field strength level </w:t>
      </w:r>
      <w:r w:rsidR="000F7801" w:rsidRPr="00A67D51">
        <w:rPr>
          <w:rFonts w:ascii="Arial" w:hAnsi="Arial" w:cs="Arial"/>
          <w:sz w:val="22"/>
          <w:szCs w:val="22"/>
          <w:lang w:val="en-US"/>
        </w:rPr>
        <w:t>dependence on</w:t>
      </w:r>
      <w:r w:rsidRPr="00A67D51">
        <w:rPr>
          <w:rFonts w:ascii="Arial" w:hAnsi="Arial" w:cs="Arial"/>
          <w:sz w:val="22"/>
          <w:szCs w:val="22"/>
          <w:lang w:val="en-US"/>
        </w:rPr>
        <w:t xml:space="preserve"> the distance</w:t>
      </w:r>
      <w:r w:rsidRPr="00A67D51">
        <w:rPr>
          <w:rFonts w:ascii="Arial" w:hAnsi="Arial" w:cs="Arial"/>
          <w:sz w:val="22"/>
          <w:szCs w:val="22"/>
          <w:lang w:val="en-US"/>
        </w:rPr>
        <w:br/>
        <w:t>from the transmitting antenna mast</w:t>
      </w:r>
      <w:r w:rsidRPr="008A4194">
        <w:rPr>
          <w:rFonts w:ascii="Arial" w:hAnsi="Arial" w:cs="Arial"/>
          <w:sz w:val="22"/>
          <w:szCs w:val="22"/>
          <w:lang w:val="en-US"/>
        </w:rPr>
        <w:t>.</w:t>
      </w:r>
    </w:p>
    <w:p w:rsidR="003A4BA4" w:rsidRDefault="003A4BA4" w:rsidP="003046C3">
      <w:pPr>
        <w:tabs>
          <w:tab w:val="left" w:pos="284"/>
        </w:tabs>
        <w:spacing w:before="120" w:after="120"/>
        <w:ind w:left="284" w:right="335"/>
        <w:jc w:val="both"/>
        <w:rPr>
          <w:rFonts w:ascii="Arial" w:hAnsi="Arial" w:cs="Arial"/>
          <w:sz w:val="22"/>
          <w:szCs w:val="22"/>
          <w:lang w:val="en-US"/>
        </w:rPr>
      </w:pPr>
    </w:p>
    <w:p w:rsidR="00A67D51" w:rsidRDefault="00A67D51" w:rsidP="003046C3">
      <w:pPr>
        <w:tabs>
          <w:tab w:val="left" w:pos="284"/>
        </w:tabs>
        <w:spacing w:before="120" w:after="120"/>
        <w:ind w:left="284" w:right="335"/>
        <w:jc w:val="both"/>
        <w:rPr>
          <w:rFonts w:ascii="Arial" w:hAnsi="Arial" w:cs="Arial"/>
          <w:sz w:val="22"/>
          <w:szCs w:val="22"/>
          <w:lang w:val="en-US"/>
        </w:rPr>
      </w:pPr>
      <w:r w:rsidRPr="00A67D51">
        <w:rPr>
          <w:rFonts w:ascii="Arial" w:hAnsi="Arial" w:cs="Arial"/>
          <w:sz w:val="22"/>
          <w:szCs w:val="22"/>
          <w:lang w:val="en-US"/>
        </w:rPr>
        <w:t xml:space="preserve">Fig. 5 illustrates </w:t>
      </w:r>
      <w:r>
        <w:rPr>
          <w:rFonts w:ascii="Arial" w:hAnsi="Arial" w:cs="Arial"/>
          <w:sz w:val="22"/>
          <w:szCs w:val="22"/>
          <w:lang w:val="en-US"/>
        </w:rPr>
        <w:t xml:space="preserve">variations </w:t>
      </w:r>
      <w:r w:rsidRPr="00A67D51">
        <w:rPr>
          <w:rFonts w:ascii="Arial" w:hAnsi="Arial" w:cs="Arial"/>
          <w:sz w:val="22"/>
          <w:szCs w:val="22"/>
          <w:lang w:val="en-US"/>
        </w:rPr>
        <w:t xml:space="preserve">of the field strength along the route </w:t>
      </w:r>
      <w:r>
        <w:rPr>
          <w:rFonts w:ascii="Arial" w:hAnsi="Arial" w:cs="Arial"/>
          <w:sz w:val="22"/>
          <w:szCs w:val="22"/>
          <w:lang w:val="en-US"/>
        </w:rPr>
        <w:t>for horizontal (in red) and vertical polarizations.</w:t>
      </w:r>
      <w:r w:rsidRPr="00A67D51">
        <w:rPr>
          <w:rFonts w:ascii="Arial" w:hAnsi="Arial" w:cs="Arial"/>
          <w:sz w:val="22"/>
          <w:szCs w:val="22"/>
          <w:lang w:val="en-US"/>
        </w:rPr>
        <w:t xml:space="preserve"> We see that the observed variations </w:t>
      </w:r>
      <w:r>
        <w:rPr>
          <w:rFonts w:ascii="Arial" w:hAnsi="Arial" w:cs="Arial"/>
          <w:sz w:val="22"/>
          <w:szCs w:val="22"/>
          <w:lang w:val="en-US"/>
        </w:rPr>
        <w:t xml:space="preserve">of the </w:t>
      </w:r>
      <w:r w:rsidRPr="00A67D51">
        <w:rPr>
          <w:rFonts w:ascii="Arial" w:hAnsi="Arial" w:cs="Arial"/>
          <w:sz w:val="22"/>
          <w:szCs w:val="22"/>
          <w:lang w:val="en-US"/>
        </w:rPr>
        <w:t xml:space="preserve">field strength </w:t>
      </w:r>
      <w:r w:rsidR="00025080">
        <w:rPr>
          <w:rFonts w:ascii="Arial" w:hAnsi="Arial" w:cs="Arial"/>
          <w:sz w:val="22"/>
          <w:szCs w:val="22"/>
          <w:lang w:val="en-US"/>
        </w:rPr>
        <w:t xml:space="preserve">are synchronous for </w:t>
      </w:r>
      <w:r w:rsidRPr="00A67D51">
        <w:rPr>
          <w:rFonts w:ascii="Arial" w:hAnsi="Arial" w:cs="Arial"/>
          <w:sz w:val="22"/>
          <w:szCs w:val="22"/>
          <w:lang w:val="en-US"/>
        </w:rPr>
        <w:t>both polarization</w:t>
      </w:r>
      <w:r w:rsidR="00025080">
        <w:rPr>
          <w:rFonts w:ascii="Arial" w:hAnsi="Arial" w:cs="Arial"/>
          <w:sz w:val="22"/>
          <w:szCs w:val="22"/>
          <w:lang w:val="en-US"/>
        </w:rPr>
        <w:t xml:space="preserve">s, because </w:t>
      </w:r>
      <w:r w:rsidR="00025080" w:rsidRPr="003A4BA4">
        <w:rPr>
          <w:rFonts w:ascii="Arial" w:hAnsi="Arial" w:cs="Arial"/>
          <w:sz w:val="22"/>
          <w:szCs w:val="22"/>
          <w:lang w:val="en-US"/>
        </w:rPr>
        <w:t xml:space="preserve">they </w:t>
      </w:r>
      <w:r w:rsidR="008A4194" w:rsidRPr="003A4BA4">
        <w:rPr>
          <w:rFonts w:ascii="Arial" w:hAnsi="Arial" w:cs="Arial"/>
          <w:sz w:val="22"/>
          <w:szCs w:val="22"/>
          <w:lang w:val="en-US"/>
        </w:rPr>
        <w:t xml:space="preserve">mainly </w:t>
      </w:r>
      <w:r w:rsidR="00025080" w:rsidRPr="003A4BA4">
        <w:rPr>
          <w:rFonts w:ascii="Arial" w:hAnsi="Arial" w:cs="Arial"/>
          <w:sz w:val="22"/>
          <w:szCs w:val="22"/>
          <w:lang w:val="en-US"/>
        </w:rPr>
        <w:t xml:space="preserve">depend on </w:t>
      </w:r>
      <w:r w:rsidRPr="003A4BA4">
        <w:rPr>
          <w:rFonts w:ascii="Arial" w:hAnsi="Arial" w:cs="Arial"/>
          <w:sz w:val="22"/>
          <w:szCs w:val="22"/>
          <w:lang w:val="en-US"/>
        </w:rPr>
        <w:t xml:space="preserve">the </w:t>
      </w:r>
      <w:r w:rsidR="00025080" w:rsidRPr="003A4BA4">
        <w:rPr>
          <w:rFonts w:ascii="Arial" w:hAnsi="Arial" w:cs="Arial"/>
          <w:sz w:val="22"/>
          <w:szCs w:val="22"/>
          <w:lang w:val="en-US"/>
        </w:rPr>
        <w:t>road height</w:t>
      </w:r>
      <w:r w:rsidRPr="003A4BA4">
        <w:rPr>
          <w:rFonts w:ascii="Arial" w:hAnsi="Arial" w:cs="Arial"/>
          <w:sz w:val="22"/>
          <w:szCs w:val="22"/>
          <w:lang w:val="en-US"/>
        </w:rPr>
        <w:t xml:space="preserve">. It should be noted that field strength </w:t>
      </w:r>
      <w:r w:rsidR="008A4194" w:rsidRPr="003A4BA4">
        <w:rPr>
          <w:rFonts w:ascii="Arial" w:hAnsi="Arial" w:cs="Arial"/>
          <w:sz w:val="22"/>
          <w:szCs w:val="22"/>
          <w:lang w:val="en-US"/>
        </w:rPr>
        <w:t>values are scattered more</w:t>
      </w:r>
      <w:r w:rsidR="00025080" w:rsidRPr="003A4BA4">
        <w:rPr>
          <w:rFonts w:ascii="Arial" w:hAnsi="Arial" w:cs="Arial"/>
          <w:sz w:val="22"/>
          <w:szCs w:val="22"/>
          <w:lang w:val="en-US"/>
        </w:rPr>
        <w:t xml:space="preserve"> for </w:t>
      </w:r>
      <w:r w:rsidRPr="003A4BA4">
        <w:rPr>
          <w:rFonts w:ascii="Arial" w:hAnsi="Arial" w:cs="Arial"/>
          <w:sz w:val="22"/>
          <w:szCs w:val="22"/>
          <w:lang w:val="en-US"/>
        </w:rPr>
        <w:t>vertical polarization.</w:t>
      </w:r>
    </w:p>
    <w:p w:rsidR="001E40A7" w:rsidRPr="008A4194" w:rsidRDefault="00025080">
      <w:pPr>
        <w:tabs>
          <w:tab w:val="left" w:pos="284"/>
        </w:tabs>
        <w:spacing w:before="120" w:after="240"/>
        <w:ind w:left="284" w:right="335"/>
        <w:jc w:val="both"/>
        <w:rPr>
          <w:rFonts w:ascii="Arial" w:hAnsi="Arial" w:cs="Arial"/>
          <w:sz w:val="22"/>
          <w:szCs w:val="22"/>
          <w:lang w:val="en-US"/>
        </w:rPr>
      </w:pPr>
      <w:r>
        <w:rPr>
          <w:rFonts w:ascii="Arial" w:hAnsi="Arial" w:cs="Arial"/>
          <w:sz w:val="22"/>
          <w:szCs w:val="22"/>
          <w:lang w:val="en-US"/>
        </w:rPr>
        <w:t xml:space="preserve">All measurement results were analyzed using the methodology described above. In processing the field strength data series, the transmitting antenna H </w:t>
      </w:r>
      <w:r w:rsidR="00E16BF9">
        <w:rPr>
          <w:rFonts w:ascii="Arial" w:hAnsi="Arial" w:cs="Arial"/>
          <w:sz w:val="22"/>
          <w:szCs w:val="22"/>
          <w:lang w:val="en-US"/>
        </w:rPr>
        <w:t xml:space="preserve">plane patter was considered, because the measurement route did not coincide with the antenna beam axis. </w:t>
      </w:r>
      <w:r w:rsidR="00285962" w:rsidRPr="008A4194">
        <w:rPr>
          <w:rFonts w:ascii="Arial" w:hAnsi="Arial" w:cs="Arial"/>
          <w:sz w:val="22"/>
          <w:szCs w:val="22"/>
          <w:lang w:val="en-US"/>
        </w:rPr>
        <w:t>(see Fig. 3b).</w:t>
      </w:r>
      <w:r w:rsidR="005F5B1B" w:rsidRPr="008A4194">
        <w:rPr>
          <w:lang w:val="en-US"/>
        </w:rPr>
        <w:t xml:space="preserve"> </w:t>
      </w:r>
      <w:r w:rsidR="00E16BF9">
        <w:rPr>
          <w:rFonts w:ascii="Arial" w:hAnsi="Arial" w:cs="Arial"/>
          <w:sz w:val="22"/>
          <w:szCs w:val="22"/>
          <w:lang w:val="en-US"/>
        </w:rPr>
        <w:t>The results were similar for all frequencies, therefore only the results for one frequency of each polarization will be presented.</w:t>
      </w:r>
    </w:p>
    <w:p w:rsidR="006164E4" w:rsidRPr="008A4194" w:rsidRDefault="006164E4" w:rsidP="006164E4">
      <w:pPr>
        <w:tabs>
          <w:tab w:val="left" w:pos="284"/>
        </w:tabs>
        <w:spacing w:before="120" w:after="120"/>
        <w:ind w:left="284" w:right="335"/>
        <w:jc w:val="center"/>
        <w:rPr>
          <w:rFonts w:ascii="Arial" w:hAnsi="Arial" w:cs="Arial"/>
          <w:sz w:val="22"/>
          <w:szCs w:val="22"/>
          <w:lang w:val="en-US"/>
        </w:rPr>
      </w:pPr>
      <w:r w:rsidRPr="0049682D">
        <w:rPr>
          <w:rFonts w:ascii="Arial" w:hAnsi="Arial" w:cs="Arial"/>
          <w:noProof/>
          <w:sz w:val="22"/>
          <w:szCs w:val="22"/>
        </w:rPr>
        <w:drawing>
          <wp:inline distT="0" distB="0" distL="0" distR="0">
            <wp:extent cx="4510760" cy="2647298"/>
            <wp:effectExtent l="0" t="0" r="4445" b="1270"/>
            <wp:docPr id="24" name="Picture 24" descr="F:\FM22 2017-04-03\Kazliskes 9_944 90,3 MHz analys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M22 2017-04-03\Kazliskes 9_944 90,3 MHz analysis.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8464" cy="2675295"/>
                    </a:xfrm>
                    <a:prstGeom prst="rect">
                      <a:avLst/>
                    </a:prstGeom>
                    <a:noFill/>
                    <a:ln>
                      <a:noFill/>
                    </a:ln>
                  </pic:spPr>
                </pic:pic>
              </a:graphicData>
            </a:graphic>
          </wp:inline>
        </w:drawing>
      </w:r>
    </w:p>
    <w:p w:rsidR="006164E4" w:rsidRDefault="006164E4" w:rsidP="006164E4">
      <w:pPr>
        <w:tabs>
          <w:tab w:val="left" w:pos="284"/>
        </w:tabs>
        <w:spacing w:before="120" w:after="120"/>
        <w:ind w:left="284" w:right="335"/>
        <w:jc w:val="center"/>
        <w:rPr>
          <w:rFonts w:ascii="Arial" w:hAnsi="Arial" w:cs="Arial"/>
          <w:sz w:val="22"/>
          <w:szCs w:val="22"/>
          <w:lang w:val="en-US"/>
        </w:rPr>
      </w:pPr>
      <w:r w:rsidRPr="008A4194">
        <w:rPr>
          <w:rFonts w:ascii="Arial" w:hAnsi="Arial" w:cs="Arial"/>
          <w:sz w:val="22"/>
          <w:szCs w:val="22"/>
          <w:lang w:val="en-US"/>
        </w:rPr>
        <w:t xml:space="preserve">Fig. 6. </w:t>
      </w:r>
      <w:bookmarkStart w:id="7" w:name="_Hlk478982583"/>
      <w:r w:rsidR="00A84310" w:rsidRPr="00A84310">
        <w:rPr>
          <w:rFonts w:ascii="Arial" w:hAnsi="Arial" w:cs="Arial"/>
          <w:sz w:val="22"/>
          <w:szCs w:val="22"/>
          <w:lang w:val="en-US"/>
        </w:rPr>
        <w:t>Moving error (colored curves) and cumulative moving error (black curve) dependence on the distance to the transmitting antenna mast</w:t>
      </w:r>
      <w:bookmarkEnd w:id="7"/>
      <w:r w:rsidR="00A84310" w:rsidRPr="00A84310">
        <w:rPr>
          <w:rFonts w:ascii="Arial" w:hAnsi="Arial" w:cs="Arial"/>
          <w:sz w:val="22"/>
          <w:szCs w:val="22"/>
          <w:lang w:val="en-US"/>
        </w:rPr>
        <w:t>. 90.3 MHz, H-</w:t>
      </w:r>
      <w:r w:rsidR="00A84310" w:rsidRPr="002A46DE">
        <w:rPr>
          <w:rFonts w:ascii="Arial" w:hAnsi="Arial" w:cs="Arial"/>
          <w:sz w:val="22"/>
          <w:szCs w:val="22"/>
          <w:lang w:val="en-US"/>
        </w:rPr>
        <w:t>polarization</w:t>
      </w:r>
      <w:r w:rsidR="00C609FD" w:rsidRPr="008A4194">
        <w:rPr>
          <w:rFonts w:ascii="Arial" w:hAnsi="Arial" w:cs="Arial"/>
          <w:sz w:val="22"/>
          <w:szCs w:val="22"/>
          <w:lang w:val="en-US"/>
        </w:rPr>
        <w:t>.</w:t>
      </w:r>
      <w:r w:rsidRPr="008A4194">
        <w:rPr>
          <w:rFonts w:ascii="Arial" w:hAnsi="Arial" w:cs="Arial"/>
          <w:sz w:val="22"/>
          <w:szCs w:val="22"/>
          <w:lang w:val="en-US"/>
        </w:rPr>
        <w:t xml:space="preserve"> </w:t>
      </w:r>
    </w:p>
    <w:p w:rsidR="00A1417F" w:rsidRPr="008A4194" w:rsidRDefault="00A1417F" w:rsidP="006164E4">
      <w:pPr>
        <w:tabs>
          <w:tab w:val="left" w:pos="284"/>
        </w:tabs>
        <w:spacing w:before="120" w:after="120"/>
        <w:ind w:left="284" w:right="335"/>
        <w:jc w:val="center"/>
        <w:rPr>
          <w:rFonts w:ascii="Arial" w:hAnsi="Arial" w:cs="Arial"/>
          <w:sz w:val="22"/>
          <w:szCs w:val="22"/>
          <w:lang w:val="en-US"/>
        </w:rPr>
      </w:pPr>
    </w:p>
    <w:p w:rsidR="00116164" w:rsidRPr="00CA40F5" w:rsidRDefault="0085390D" w:rsidP="006164E4">
      <w:pPr>
        <w:tabs>
          <w:tab w:val="left" w:pos="284"/>
        </w:tabs>
        <w:spacing w:before="120" w:after="120"/>
        <w:ind w:left="284" w:right="335"/>
        <w:jc w:val="both"/>
        <w:rPr>
          <w:rFonts w:ascii="Arial" w:hAnsi="Arial" w:cs="Arial"/>
          <w:sz w:val="22"/>
          <w:szCs w:val="22"/>
          <w:lang w:val="en-US"/>
        </w:rPr>
      </w:pPr>
      <w:r w:rsidRPr="008236BD">
        <w:rPr>
          <w:rFonts w:ascii="Arial" w:hAnsi="Arial" w:cs="Arial"/>
          <w:sz w:val="22"/>
          <w:szCs w:val="22"/>
          <w:lang w:val="en-US"/>
        </w:rPr>
        <w:t>Fig. 6 represents radiated power measurement error calculation (modeling) results</w:t>
      </w:r>
      <w:r w:rsidR="00287471" w:rsidRPr="008236BD">
        <w:rPr>
          <w:rFonts w:ascii="Arial" w:hAnsi="Arial" w:cs="Arial"/>
          <w:sz w:val="22"/>
          <w:szCs w:val="22"/>
          <w:lang w:val="en-US"/>
        </w:rPr>
        <w:t xml:space="preserve"> for broadcasting station with horizontal polarization, transmitting at 90.3 MHz. Colored curves </w:t>
      </w:r>
      <w:r w:rsidR="007F46A0" w:rsidRPr="008236BD">
        <w:rPr>
          <w:rFonts w:ascii="Arial" w:hAnsi="Arial" w:cs="Arial"/>
          <w:sz w:val="22"/>
          <w:szCs w:val="22"/>
          <w:lang w:val="en-US"/>
        </w:rPr>
        <w:t xml:space="preserve">show moving error for route’s </w:t>
      </w:r>
      <w:r w:rsidR="00287471" w:rsidRPr="008236BD">
        <w:rPr>
          <w:rFonts w:ascii="Arial" w:hAnsi="Arial" w:cs="Arial"/>
          <w:sz w:val="22"/>
          <w:szCs w:val="22"/>
          <w:lang w:val="en-US"/>
        </w:rPr>
        <w:t xml:space="preserve">segments of different length, black curve </w:t>
      </w:r>
      <w:r w:rsidR="007F46A0" w:rsidRPr="008236BD">
        <w:rPr>
          <w:rFonts w:ascii="Arial" w:hAnsi="Arial" w:cs="Arial"/>
          <w:sz w:val="22"/>
          <w:szCs w:val="22"/>
          <w:lang w:val="en-US"/>
        </w:rPr>
        <w:t xml:space="preserve">– </w:t>
      </w:r>
      <w:r w:rsidR="00287471" w:rsidRPr="008236BD">
        <w:rPr>
          <w:rFonts w:ascii="Arial" w:hAnsi="Arial" w:cs="Arial"/>
          <w:sz w:val="22"/>
          <w:szCs w:val="22"/>
          <w:lang w:val="en-US"/>
        </w:rPr>
        <w:t>the cumulative moving error</w:t>
      </w:r>
      <w:r w:rsidR="007F46A0" w:rsidRPr="008236BD">
        <w:rPr>
          <w:rFonts w:ascii="Arial" w:hAnsi="Arial" w:cs="Arial"/>
          <w:sz w:val="22"/>
          <w:szCs w:val="22"/>
          <w:lang w:val="en-US"/>
        </w:rPr>
        <w:t xml:space="preserve"> dependence on a distance from the transmitting antenna mast.</w:t>
      </w:r>
      <w:r w:rsidR="007F46A0">
        <w:rPr>
          <w:rFonts w:ascii="Arial" w:hAnsi="Arial" w:cs="Arial"/>
          <w:sz w:val="22"/>
          <w:szCs w:val="22"/>
          <w:lang w:val="en-US"/>
        </w:rPr>
        <w:t xml:space="preserve"> </w:t>
      </w:r>
      <w:r w:rsidR="00FE790F">
        <w:rPr>
          <w:rFonts w:ascii="Arial" w:hAnsi="Arial" w:cs="Arial"/>
          <w:sz w:val="22"/>
          <w:szCs w:val="22"/>
          <w:lang w:val="en-US"/>
        </w:rPr>
        <w:t xml:space="preserve">It should be noted, that here and in all other figures the error value is displayed not for the center of segment, but for </w:t>
      </w:r>
      <w:r w:rsidR="00CA40F5">
        <w:rPr>
          <w:rFonts w:ascii="Arial" w:hAnsi="Arial" w:cs="Arial"/>
          <w:sz w:val="22"/>
          <w:szCs w:val="22"/>
          <w:lang w:val="en-US"/>
        </w:rPr>
        <w:t>its</w:t>
      </w:r>
      <w:r w:rsidR="00FE790F">
        <w:rPr>
          <w:rFonts w:ascii="Arial" w:hAnsi="Arial" w:cs="Arial"/>
          <w:sz w:val="22"/>
          <w:szCs w:val="22"/>
          <w:lang w:val="en-US"/>
        </w:rPr>
        <w:t xml:space="preserve"> end. </w:t>
      </w:r>
      <w:r w:rsidR="00FE790F" w:rsidRPr="00A1417F">
        <w:rPr>
          <w:rFonts w:ascii="Arial" w:hAnsi="Arial" w:cs="Arial"/>
          <w:sz w:val="22"/>
          <w:szCs w:val="22"/>
          <w:lang w:val="en-US"/>
        </w:rPr>
        <w:t xml:space="preserve">That is why starting points of all curves </w:t>
      </w:r>
      <w:r w:rsidR="005B2C89" w:rsidRPr="00A1417F">
        <w:rPr>
          <w:rFonts w:ascii="Arial" w:hAnsi="Arial" w:cs="Arial"/>
          <w:sz w:val="22"/>
          <w:szCs w:val="22"/>
          <w:lang w:val="en-US"/>
        </w:rPr>
        <w:t xml:space="preserve">for moving </w:t>
      </w:r>
      <w:r w:rsidR="00CA40F5" w:rsidRPr="00A1417F">
        <w:rPr>
          <w:rFonts w:ascii="Arial" w:hAnsi="Arial" w:cs="Arial"/>
          <w:sz w:val="22"/>
          <w:szCs w:val="22"/>
          <w:lang w:val="en-US"/>
        </w:rPr>
        <w:t xml:space="preserve">error </w:t>
      </w:r>
      <w:r w:rsidR="00FE790F" w:rsidRPr="00A1417F">
        <w:rPr>
          <w:rFonts w:ascii="Arial" w:hAnsi="Arial" w:cs="Arial"/>
          <w:sz w:val="22"/>
          <w:szCs w:val="22"/>
          <w:lang w:val="en-US"/>
        </w:rPr>
        <w:t xml:space="preserve">coincide with the black curve </w:t>
      </w:r>
      <w:r w:rsidR="00A61B12" w:rsidRPr="00A1417F">
        <w:rPr>
          <w:rFonts w:ascii="Arial" w:hAnsi="Arial" w:cs="Arial"/>
          <w:sz w:val="22"/>
          <w:szCs w:val="22"/>
          <w:lang w:val="en-US"/>
        </w:rPr>
        <w:t xml:space="preserve">of </w:t>
      </w:r>
      <w:r w:rsidR="00CA40F5" w:rsidRPr="00A1417F">
        <w:rPr>
          <w:rFonts w:ascii="Arial" w:hAnsi="Arial" w:cs="Arial"/>
          <w:sz w:val="22"/>
          <w:szCs w:val="22"/>
          <w:lang w:val="en-US"/>
        </w:rPr>
        <w:t>cumulative moving error.</w:t>
      </w:r>
      <w:r w:rsidR="00FE790F">
        <w:rPr>
          <w:rFonts w:ascii="Arial" w:hAnsi="Arial" w:cs="Arial"/>
          <w:sz w:val="22"/>
          <w:szCs w:val="22"/>
          <w:lang w:val="en-US"/>
        </w:rPr>
        <w:t xml:space="preserve"> </w:t>
      </w:r>
    </w:p>
    <w:p w:rsidR="006164E4" w:rsidRPr="00CA40F5" w:rsidRDefault="00967608" w:rsidP="006164E4">
      <w:pPr>
        <w:tabs>
          <w:tab w:val="left" w:pos="284"/>
        </w:tabs>
        <w:spacing w:before="120" w:after="120"/>
        <w:ind w:left="284" w:right="335"/>
        <w:jc w:val="both"/>
        <w:rPr>
          <w:rFonts w:ascii="Arial" w:hAnsi="Arial" w:cs="Arial"/>
          <w:sz w:val="22"/>
          <w:szCs w:val="22"/>
          <w:lang w:val="en-US"/>
        </w:rPr>
      </w:pPr>
      <w:r w:rsidRPr="008236BD">
        <w:rPr>
          <w:rFonts w:ascii="Arial" w:hAnsi="Arial" w:cs="Arial"/>
          <w:sz w:val="22"/>
          <w:szCs w:val="22"/>
          <w:lang w:val="en-US"/>
        </w:rPr>
        <w:t xml:space="preserve">It is clearly seen from </w:t>
      </w:r>
      <w:r w:rsidR="007E0014" w:rsidRPr="008236BD">
        <w:rPr>
          <w:rFonts w:ascii="Arial" w:hAnsi="Arial" w:cs="Arial"/>
          <w:sz w:val="22"/>
          <w:szCs w:val="22"/>
          <w:lang w:val="en-US"/>
        </w:rPr>
        <w:t xml:space="preserve">Fig. </w:t>
      </w:r>
      <w:r w:rsidRPr="008236BD">
        <w:rPr>
          <w:rFonts w:ascii="Arial" w:hAnsi="Arial" w:cs="Arial"/>
          <w:sz w:val="22"/>
          <w:szCs w:val="22"/>
          <w:lang w:val="en-US"/>
        </w:rPr>
        <w:t xml:space="preserve">6 </w:t>
      </w:r>
      <w:r w:rsidR="00FE790F" w:rsidRPr="008236BD">
        <w:rPr>
          <w:rFonts w:ascii="Arial" w:hAnsi="Arial" w:cs="Arial"/>
          <w:sz w:val="22"/>
          <w:szCs w:val="22"/>
          <w:lang w:val="en-US"/>
        </w:rPr>
        <w:t>that in</w:t>
      </w:r>
      <w:r w:rsidR="00FE790F">
        <w:rPr>
          <w:rFonts w:ascii="Arial" w:hAnsi="Arial" w:cs="Arial"/>
          <w:sz w:val="22"/>
          <w:szCs w:val="22"/>
          <w:lang w:val="en-US"/>
        </w:rPr>
        <w:t xml:space="preserve"> case the measurement segment is short, the measurement error </w:t>
      </w:r>
      <w:r w:rsidR="007E0014">
        <w:rPr>
          <w:rFonts w:ascii="Arial" w:hAnsi="Arial" w:cs="Arial"/>
          <w:sz w:val="22"/>
          <w:szCs w:val="22"/>
          <w:lang w:val="en-US"/>
        </w:rPr>
        <w:t xml:space="preserve">is strongly dependent on </w:t>
      </w:r>
      <w:r w:rsidR="007E0014" w:rsidRPr="007E0014">
        <w:rPr>
          <w:rFonts w:ascii="Arial" w:hAnsi="Arial" w:cs="Arial"/>
          <w:sz w:val="22"/>
          <w:szCs w:val="22"/>
          <w:lang w:val="en-US"/>
        </w:rPr>
        <w:t xml:space="preserve">the place at which the </w:t>
      </w:r>
      <w:r w:rsidR="007E0014">
        <w:rPr>
          <w:rFonts w:ascii="Arial" w:hAnsi="Arial" w:cs="Arial"/>
          <w:sz w:val="22"/>
          <w:szCs w:val="22"/>
          <w:lang w:val="en-US"/>
        </w:rPr>
        <w:t xml:space="preserve">segment </w:t>
      </w:r>
      <w:r w:rsidR="007E0014" w:rsidRPr="007E0014">
        <w:rPr>
          <w:rFonts w:ascii="Arial" w:hAnsi="Arial" w:cs="Arial"/>
          <w:sz w:val="22"/>
          <w:szCs w:val="22"/>
          <w:lang w:val="en-US"/>
        </w:rPr>
        <w:t xml:space="preserve">is in the </w:t>
      </w:r>
      <w:r w:rsidR="007E0014">
        <w:rPr>
          <w:rFonts w:ascii="Arial" w:hAnsi="Arial" w:cs="Arial"/>
          <w:sz w:val="22"/>
          <w:szCs w:val="22"/>
          <w:lang w:val="en-US"/>
        </w:rPr>
        <w:t>route.</w:t>
      </w:r>
      <w:r w:rsidR="006164E4" w:rsidRPr="00CA40F5">
        <w:rPr>
          <w:rFonts w:ascii="Arial" w:hAnsi="Arial" w:cs="Arial"/>
          <w:sz w:val="22"/>
          <w:szCs w:val="22"/>
          <w:lang w:val="en-US"/>
        </w:rPr>
        <w:t xml:space="preserve"> </w:t>
      </w:r>
      <w:r w:rsidR="007E0014">
        <w:rPr>
          <w:rFonts w:ascii="Arial" w:hAnsi="Arial" w:cs="Arial"/>
          <w:sz w:val="22"/>
          <w:szCs w:val="22"/>
          <w:lang w:val="en-US"/>
        </w:rPr>
        <w:t>In example we can see from Fig. 5 that at 9300 m the field strength is pretty stable, and the measurement error at this place for segment of 250 m is minimal.</w:t>
      </w:r>
      <w:r w:rsidR="00116164" w:rsidRPr="00CA40F5">
        <w:rPr>
          <w:rFonts w:ascii="Arial" w:hAnsi="Arial" w:cs="Arial"/>
          <w:sz w:val="22"/>
          <w:szCs w:val="22"/>
          <w:lang w:val="en-US"/>
        </w:rPr>
        <w:t xml:space="preserve"> </w:t>
      </w:r>
      <w:r w:rsidR="007E0014">
        <w:rPr>
          <w:rFonts w:ascii="Arial" w:hAnsi="Arial" w:cs="Arial"/>
          <w:sz w:val="22"/>
          <w:szCs w:val="22"/>
          <w:lang w:val="en-US"/>
        </w:rPr>
        <w:t xml:space="preserve">The map of this place is </w:t>
      </w:r>
      <w:r w:rsidR="007E0014" w:rsidRPr="00B55E47">
        <w:rPr>
          <w:rFonts w:ascii="Arial" w:hAnsi="Arial" w:cs="Arial"/>
          <w:sz w:val="22"/>
          <w:szCs w:val="22"/>
          <w:lang w:val="en-US"/>
        </w:rPr>
        <w:t xml:space="preserve">presented in Fig. </w:t>
      </w:r>
      <w:r w:rsidR="00B55E47" w:rsidRPr="00B55E47">
        <w:rPr>
          <w:rFonts w:ascii="Arial" w:hAnsi="Arial" w:cs="Arial"/>
          <w:sz w:val="22"/>
          <w:szCs w:val="22"/>
          <w:lang w:val="en-US"/>
        </w:rPr>
        <w:t>7</w:t>
      </w:r>
      <w:r w:rsidR="007E0014" w:rsidRPr="00B55E47">
        <w:rPr>
          <w:rFonts w:ascii="Arial" w:hAnsi="Arial" w:cs="Arial"/>
          <w:sz w:val="22"/>
          <w:szCs w:val="22"/>
          <w:lang w:val="en-US"/>
        </w:rPr>
        <w:t>. We can</w:t>
      </w:r>
      <w:r w:rsidR="007E0014">
        <w:rPr>
          <w:rFonts w:ascii="Arial" w:hAnsi="Arial" w:cs="Arial"/>
          <w:sz w:val="22"/>
          <w:szCs w:val="22"/>
          <w:lang w:val="en-US"/>
        </w:rPr>
        <w:t xml:space="preserve"> see that this segment is located in an open area with almost flat surface.</w:t>
      </w:r>
      <w:r w:rsidR="00FB3F5D" w:rsidRPr="00CA40F5">
        <w:rPr>
          <w:rFonts w:ascii="Arial" w:hAnsi="Arial" w:cs="Arial"/>
          <w:sz w:val="22"/>
          <w:szCs w:val="22"/>
          <w:lang w:val="en-US"/>
        </w:rPr>
        <w:t xml:space="preserve"> </w:t>
      </w:r>
      <w:r w:rsidR="007E0014">
        <w:rPr>
          <w:rFonts w:ascii="Arial" w:hAnsi="Arial" w:cs="Arial"/>
          <w:sz w:val="22"/>
          <w:szCs w:val="22"/>
          <w:lang w:val="en-US"/>
        </w:rPr>
        <w:t xml:space="preserve">Of course the value of measurement error (but not </w:t>
      </w:r>
      <w:r w:rsidR="007D28E5" w:rsidRPr="00B34F44">
        <w:rPr>
          <w:rFonts w:ascii="Arial" w:hAnsi="Arial" w:cs="Arial"/>
          <w:sz w:val="22"/>
          <w:szCs w:val="22"/>
          <w:lang w:val="en-US"/>
        </w:rPr>
        <w:t>its</w:t>
      </w:r>
      <w:r w:rsidR="007E0014">
        <w:rPr>
          <w:rFonts w:ascii="Arial" w:hAnsi="Arial" w:cs="Arial"/>
          <w:sz w:val="22"/>
          <w:szCs w:val="22"/>
          <w:lang w:val="en-US"/>
        </w:rPr>
        <w:t xml:space="preserve"> absolute value) will change to the lower side at those locations in the route, where deep minimums of the field strength are observed.</w:t>
      </w:r>
      <w:r w:rsidR="006164E4" w:rsidRPr="00CA40F5">
        <w:rPr>
          <w:rFonts w:ascii="Arial" w:hAnsi="Arial" w:cs="Arial"/>
          <w:sz w:val="22"/>
          <w:szCs w:val="22"/>
          <w:lang w:val="en-US"/>
        </w:rPr>
        <w:t xml:space="preserve"> </w:t>
      </w:r>
      <w:r w:rsidR="007E0014">
        <w:rPr>
          <w:rFonts w:ascii="Arial" w:hAnsi="Arial" w:cs="Arial"/>
          <w:sz w:val="22"/>
          <w:szCs w:val="22"/>
          <w:lang w:val="en-US"/>
        </w:rPr>
        <w:t xml:space="preserve">With the increase of segment length, the measurement error variation </w:t>
      </w:r>
      <w:r w:rsidR="00704F63">
        <w:rPr>
          <w:rFonts w:ascii="Arial" w:hAnsi="Arial" w:cs="Arial"/>
          <w:sz w:val="22"/>
          <w:szCs w:val="22"/>
          <w:lang w:val="en-US"/>
        </w:rPr>
        <w:t xml:space="preserve">diminishes when the segment “moves” along the measurement route. In case of segment of </w:t>
      </w:r>
      <w:r w:rsidR="006164E4" w:rsidRPr="00CA40F5">
        <w:rPr>
          <w:rFonts w:ascii="Arial" w:hAnsi="Arial" w:cs="Arial"/>
          <w:sz w:val="22"/>
          <w:szCs w:val="22"/>
          <w:lang w:val="en-US"/>
        </w:rPr>
        <w:t xml:space="preserve">250 m </w:t>
      </w:r>
      <w:r w:rsidR="00704F63">
        <w:rPr>
          <w:rFonts w:ascii="Arial" w:hAnsi="Arial" w:cs="Arial"/>
          <w:sz w:val="22"/>
          <w:szCs w:val="22"/>
          <w:lang w:val="en-US"/>
        </w:rPr>
        <w:t>the measurement error varies within 3.3 dB, in case of segment of 1000 m this range reduces to 1.7 dB.</w:t>
      </w:r>
    </w:p>
    <w:p w:rsidR="00116164" w:rsidRPr="00CA40F5" w:rsidRDefault="00116164" w:rsidP="006164E4">
      <w:pPr>
        <w:tabs>
          <w:tab w:val="left" w:pos="284"/>
        </w:tabs>
        <w:spacing w:before="120" w:after="120"/>
        <w:ind w:left="284" w:right="335"/>
        <w:jc w:val="both"/>
        <w:rPr>
          <w:rFonts w:ascii="Arial" w:hAnsi="Arial" w:cs="Arial"/>
          <w:sz w:val="22"/>
          <w:szCs w:val="22"/>
          <w:lang w:val="en-US"/>
        </w:rPr>
      </w:pPr>
    </w:p>
    <w:p w:rsidR="00116164" w:rsidRPr="007D28E5" w:rsidRDefault="00116164" w:rsidP="00116164">
      <w:pPr>
        <w:tabs>
          <w:tab w:val="left" w:pos="284"/>
        </w:tabs>
        <w:spacing w:before="120" w:after="120"/>
        <w:ind w:left="284" w:right="335"/>
        <w:jc w:val="center"/>
        <w:rPr>
          <w:rFonts w:ascii="Arial" w:hAnsi="Arial" w:cs="Arial"/>
          <w:sz w:val="22"/>
          <w:szCs w:val="22"/>
          <w:lang w:val="en-US"/>
        </w:rPr>
      </w:pPr>
      <w:r w:rsidRPr="0049682D">
        <w:rPr>
          <w:rFonts w:ascii="Arial" w:hAnsi="Arial" w:cs="Arial"/>
          <w:noProof/>
          <w:sz w:val="22"/>
          <w:szCs w:val="22"/>
        </w:rPr>
        <w:drawing>
          <wp:inline distT="0" distB="0" distL="0" distR="0">
            <wp:extent cx="3848100" cy="2116786"/>
            <wp:effectExtent l="0" t="0" r="0" b="0"/>
            <wp:docPr id="29" name="Picture 29" descr="F:\FM22 2017-04-03\Kazliskiai ideali atkar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M22 2017-04-03\Kazliskiai ideali atkarpa.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0635" cy="2118180"/>
                    </a:xfrm>
                    <a:prstGeom prst="rect">
                      <a:avLst/>
                    </a:prstGeom>
                    <a:noFill/>
                    <a:ln>
                      <a:noFill/>
                    </a:ln>
                  </pic:spPr>
                </pic:pic>
              </a:graphicData>
            </a:graphic>
          </wp:inline>
        </w:drawing>
      </w:r>
    </w:p>
    <w:p w:rsidR="00116164" w:rsidRPr="007D28E5" w:rsidRDefault="00116164" w:rsidP="00116164">
      <w:pPr>
        <w:tabs>
          <w:tab w:val="left" w:pos="284"/>
        </w:tabs>
        <w:spacing w:before="120" w:after="120"/>
        <w:ind w:left="284" w:right="335"/>
        <w:jc w:val="center"/>
        <w:rPr>
          <w:rFonts w:ascii="Arial" w:hAnsi="Arial" w:cs="Arial"/>
          <w:sz w:val="22"/>
          <w:szCs w:val="22"/>
          <w:lang w:val="en-US"/>
        </w:rPr>
      </w:pPr>
      <w:r w:rsidRPr="00B55E47">
        <w:rPr>
          <w:rFonts w:ascii="Arial" w:hAnsi="Arial" w:cs="Arial"/>
          <w:sz w:val="22"/>
          <w:szCs w:val="22"/>
          <w:lang w:val="en-US"/>
        </w:rPr>
        <w:t xml:space="preserve">Fig. </w:t>
      </w:r>
      <w:r w:rsidR="00B55E47" w:rsidRPr="00B55E47">
        <w:rPr>
          <w:rFonts w:ascii="Arial" w:hAnsi="Arial" w:cs="Arial"/>
          <w:sz w:val="22"/>
          <w:szCs w:val="22"/>
          <w:lang w:val="en-US"/>
        </w:rPr>
        <w:t>7</w:t>
      </w:r>
      <w:r w:rsidRPr="00B55E47">
        <w:rPr>
          <w:rFonts w:ascii="Arial" w:hAnsi="Arial" w:cs="Arial"/>
          <w:sz w:val="22"/>
          <w:szCs w:val="22"/>
          <w:lang w:val="en-US"/>
        </w:rPr>
        <w:t xml:space="preserve">. </w:t>
      </w:r>
      <w:r w:rsidR="00704F63" w:rsidRPr="00B55E47">
        <w:rPr>
          <w:rFonts w:ascii="Arial" w:hAnsi="Arial" w:cs="Arial"/>
          <w:sz w:val="22"/>
          <w:szCs w:val="22"/>
          <w:lang w:val="en-US"/>
        </w:rPr>
        <w:t>Ideal</w:t>
      </w:r>
      <w:r w:rsidR="00704F63">
        <w:rPr>
          <w:rFonts w:ascii="Arial" w:hAnsi="Arial" w:cs="Arial"/>
          <w:sz w:val="22"/>
          <w:szCs w:val="22"/>
          <w:lang w:val="en-US"/>
        </w:rPr>
        <w:t xml:space="preserve"> route segment in c</w:t>
      </w:r>
      <w:r w:rsidR="00704F63" w:rsidRPr="007D28E5">
        <w:rPr>
          <w:rFonts w:ascii="Arial" w:hAnsi="Arial" w:cs="Arial"/>
          <w:sz w:val="22"/>
          <w:szCs w:val="22"/>
          <w:lang w:val="en-US"/>
        </w:rPr>
        <w:t xml:space="preserve">ountry </w:t>
      </w:r>
      <w:r w:rsidRPr="007D28E5">
        <w:rPr>
          <w:rFonts w:ascii="Arial" w:hAnsi="Arial" w:cs="Arial"/>
          <w:sz w:val="22"/>
          <w:szCs w:val="22"/>
          <w:lang w:val="en-US"/>
        </w:rPr>
        <w:t>road</w:t>
      </w:r>
      <w:r w:rsidR="00704F63">
        <w:rPr>
          <w:rFonts w:ascii="Arial" w:hAnsi="Arial" w:cs="Arial"/>
          <w:sz w:val="22"/>
          <w:szCs w:val="22"/>
          <w:lang w:val="en-US"/>
        </w:rPr>
        <w:t>.</w:t>
      </w:r>
    </w:p>
    <w:p w:rsidR="007F46A0" w:rsidRDefault="007F46A0" w:rsidP="006164E4">
      <w:pPr>
        <w:tabs>
          <w:tab w:val="left" w:pos="284"/>
        </w:tabs>
        <w:spacing w:before="120" w:after="120"/>
        <w:ind w:left="284" w:right="335"/>
        <w:jc w:val="both"/>
        <w:rPr>
          <w:rFonts w:ascii="Arial" w:hAnsi="Arial" w:cs="Arial"/>
          <w:sz w:val="22"/>
          <w:szCs w:val="22"/>
          <w:lang w:val="en-US"/>
        </w:rPr>
      </w:pPr>
    </w:p>
    <w:p w:rsidR="005F5B1B" w:rsidRPr="007D28E5" w:rsidRDefault="00704F63" w:rsidP="006164E4">
      <w:pPr>
        <w:tabs>
          <w:tab w:val="left" w:pos="284"/>
        </w:tabs>
        <w:spacing w:before="120" w:after="120"/>
        <w:ind w:left="284" w:right="335"/>
        <w:jc w:val="both"/>
        <w:rPr>
          <w:rFonts w:ascii="Arial" w:hAnsi="Arial" w:cs="Arial"/>
          <w:sz w:val="22"/>
          <w:szCs w:val="22"/>
          <w:lang w:val="en-US"/>
        </w:rPr>
      </w:pPr>
      <w:r>
        <w:rPr>
          <w:rFonts w:ascii="Arial" w:hAnsi="Arial" w:cs="Arial"/>
          <w:sz w:val="22"/>
          <w:szCs w:val="22"/>
          <w:lang w:val="en-US"/>
        </w:rPr>
        <w:t xml:space="preserve">Fig. </w:t>
      </w:r>
      <w:r w:rsidR="00A92A12">
        <w:rPr>
          <w:rFonts w:ascii="Arial" w:hAnsi="Arial" w:cs="Arial"/>
          <w:sz w:val="22"/>
          <w:szCs w:val="22"/>
          <w:lang w:val="en-US"/>
        </w:rPr>
        <w:t>8</w:t>
      </w:r>
      <w:r>
        <w:rPr>
          <w:rFonts w:ascii="Arial" w:hAnsi="Arial" w:cs="Arial"/>
          <w:sz w:val="22"/>
          <w:szCs w:val="22"/>
          <w:lang w:val="en-US"/>
        </w:rPr>
        <w:t xml:space="preserve"> represents the calculated (modeled) r</w:t>
      </w:r>
      <w:r w:rsidR="00C609FD" w:rsidRPr="007D28E5">
        <w:rPr>
          <w:rFonts w:ascii="Arial" w:hAnsi="Arial" w:cs="Arial"/>
          <w:sz w:val="22"/>
          <w:szCs w:val="22"/>
          <w:lang w:val="en-US"/>
        </w:rPr>
        <w:t xml:space="preserve">adiated power measurement error </w:t>
      </w:r>
      <w:r>
        <w:rPr>
          <w:rFonts w:ascii="Arial" w:hAnsi="Arial" w:cs="Arial"/>
          <w:sz w:val="22"/>
          <w:szCs w:val="22"/>
          <w:lang w:val="en-US"/>
        </w:rPr>
        <w:t xml:space="preserve">for vertical polarization. In this case the </w:t>
      </w:r>
      <w:r w:rsidR="007D28E5" w:rsidRPr="008236BD">
        <w:rPr>
          <w:rFonts w:ascii="Arial" w:hAnsi="Arial" w:cs="Arial"/>
          <w:sz w:val="22"/>
          <w:szCs w:val="22"/>
          <w:lang w:val="en-US"/>
        </w:rPr>
        <w:t xml:space="preserve">moving </w:t>
      </w:r>
      <w:r w:rsidRPr="008236BD">
        <w:rPr>
          <w:rFonts w:ascii="Arial" w:hAnsi="Arial" w:cs="Arial"/>
          <w:sz w:val="22"/>
          <w:szCs w:val="22"/>
          <w:lang w:val="en-US"/>
        </w:rPr>
        <w:t>error</w:t>
      </w:r>
      <w:r>
        <w:rPr>
          <w:rFonts w:ascii="Arial" w:hAnsi="Arial" w:cs="Arial"/>
          <w:sz w:val="22"/>
          <w:szCs w:val="22"/>
          <w:lang w:val="en-US"/>
        </w:rPr>
        <w:t xml:space="preserve"> variations</w:t>
      </w:r>
      <w:r w:rsidR="007F46A0">
        <w:rPr>
          <w:rFonts w:ascii="Arial" w:hAnsi="Arial" w:cs="Arial"/>
          <w:sz w:val="22"/>
          <w:szCs w:val="22"/>
          <w:lang w:val="en-US"/>
        </w:rPr>
        <w:t>,</w:t>
      </w:r>
      <w:r>
        <w:rPr>
          <w:rFonts w:ascii="Arial" w:hAnsi="Arial" w:cs="Arial"/>
          <w:sz w:val="22"/>
          <w:szCs w:val="22"/>
          <w:lang w:val="en-US"/>
        </w:rPr>
        <w:t xml:space="preserve"> when segment “moves” along the route</w:t>
      </w:r>
      <w:r w:rsidR="007F46A0">
        <w:rPr>
          <w:rFonts w:ascii="Arial" w:hAnsi="Arial" w:cs="Arial"/>
          <w:sz w:val="22"/>
          <w:szCs w:val="22"/>
          <w:lang w:val="en-US"/>
        </w:rPr>
        <w:t>,</w:t>
      </w:r>
      <w:r>
        <w:rPr>
          <w:rFonts w:ascii="Arial" w:hAnsi="Arial" w:cs="Arial"/>
          <w:sz w:val="22"/>
          <w:szCs w:val="22"/>
          <w:lang w:val="en-US"/>
        </w:rPr>
        <w:t xml:space="preserve"> do not differ much from the horizontal polarization. For the route segment of 250 m the measurement error varies within 2.7 dB, for the route segment of 1000 m the variation range decreases to 2 dB. </w:t>
      </w:r>
    </w:p>
    <w:p w:rsidR="00C609FD" w:rsidRPr="007D28E5" w:rsidRDefault="00C609FD" w:rsidP="006164E4">
      <w:pPr>
        <w:tabs>
          <w:tab w:val="left" w:pos="284"/>
        </w:tabs>
        <w:spacing w:before="120" w:after="120"/>
        <w:ind w:left="284" w:right="335"/>
        <w:jc w:val="both"/>
        <w:rPr>
          <w:rFonts w:ascii="Arial" w:hAnsi="Arial" w:cs="Arial"/>
          <w:sz w:val="22"/>
          <w:szCs w:val="22"/>
          <w:lang w:val="en-US"/>
        </w:rPr>
      </w:pPr>
    </w:p>
    <w:p w:rsidR="005F5B1B" w:rsidRPr="007D28E5" w:rsidRDefault="005F5B1B" w:rsidP="00C609FD">
      <w:pPr>
        <w:tabs>
          <w:tab w:val="left" w:pos="284"/>
        </w:tabs>
        <w:spacing w:before="120" w:after="120"/>
        <w:ind w:left="284" w:right="335"/>
        <w:jc w:val="center"/>
        <w:rPr>
          <w:rFonts w:ascii="Arial" w:hAnsi="Arial" w:cs="Arial"/>
          <w:sz w:val="22"/>
          <w:szCs w:val="22"/>
          <w:lang w:val="en-US"/>
        </w:rPr>
      </w:pPr>
      <w:r w:rsidRPr="0049682D">
        <w:rPr>
          <w:rFonts w:ascii="Arial" w:hAnsi="Arial" w:cs="Arial"/>
          <w:noProof/>
          <w:sz w:val="22"/>
          <w:szCs w:val="22"/>
        </w:rPr>
        <w:drawing>
          <wp:inline distT="0" distB="0" distL="0" distR="0">
            <wp:extent cx="4335780" cy="2544096"/>
            <wp:effectExtent l="0" t="0" r="7620" b="8890"/>
            <wp:docPr id="25" name="Picture 25" descr="F:\FM22 2017-04-03\Kazliskiai 10_45 97,6 MHz analys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M22 2017-04-03\Kazliskiai 10_45 97,6 MHz analysis.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1730" cy="2553455"/>
                    </a:xfrm>
                    <a:prstGeom prst="rect">
                      <a:avLst/>
                    </a:prstGeom>
                    <a:noFill/>
                    <a:ln>
                      <a:noFill/>
                    </a:ln>
                  </pic:spPr>
                </pic:pic>
              </a:graphicData>
            </a:graphic>
          </wp:inline>
        </w:drawing>
      </w:r>
    </w:p>
    <w:p w:rsidR="00C609FD" w:rsidRPr="007F46A0" w:rsidRDefault="00C609FD" w:rsidP="00C609FD">
      <w:pPr>
        <w:tabs>
          <w:tab w:val="left" w:pos="284"/>
        </w:tabs>
        <w:spacing w:before="120" w:after="120"/>
        <w:ind w:left="284" w:right="335"/>
        <w:jc w:val="center"/>
        <w:rPr>
          <w:rFonts w:ascii="Arial" w:hAnsi="Arial" w:cs="Arial"/>
          <w:sz w:val="22"/>
          <w:szCs w:val="22"/>
          <w:lang w:val="en-US"/>
        </w:rPr>
      </w:pPr>
      <w:proofErr w:type="gramStart"/>
      <w:r w:rsidRPr="007D28E5">
        <w:rPr>
          <w:rFonts w:ascii="Arial" w:hAnsi="Arial" w:cs="Arial"/>
          <w:sz w:val="22"/>
          <w:szCs w:val="22"/>
          <w:lang w:val="en-US"/>
        </w:rPr>
        <w:t xml:space="preserve">Fig. </w:t>
      </w:r>
      <w:r w:rsidR="00A92A12">
        <w:rPr>
          <w:rFonts w:ascii="Arial" w:hAnsi="Arial" w:cs="Arial"/>
          <w:sz w:val="22"/>
          <w:szCs w:val="22"/>
          <w:lang w:val="en-US"/>
        </w:rPr>
        <w:t>8</w:t>
      </w:r>
      <w:r w:rsidRPr="007D28E5">
        <w:rPr>
          <w:rFonts w:ascii="Arial" w:hAnsi="Arial" w:cs="Arial"/>
          <w:sz w:val="22"/>
          <w:szCs w:val="22"/>
          <w:lang w:val="en-US"/>
        </w:rPr>
        <w:t>.</w:t>
      </w:r>
      <w:proofErr w:type="gramEnd"/>
      <w:r w:rsidR="00317FC3" w:rsidRPr="008E7F1C">
        <w:rPr>
          <w:lang w:val="en-US"/>
        </w:rPr>
        <w:t xml:space="preserve"> </w:t>
      </w:r>
      <w:r w:rsidR="00317FC3" w:rsidRPr="00317FC3">
        <w:rPr>
          <w:rFonts w:ascii="Arial" w:hAnsi="Arial" w:cs="Arial"/>
          <w:sz w:val="22"/>
          <w:szCs w:val="22"/>
          <w:lang w:val="en-US"/>
        </w:rPr>
        <w:t>Moving error (colored curves) and cumulative moving error (black curve) dependence on the distance to the transmitting antenna mast</w:t>
      </w:r>
      <w:r w:rsidR="007F46A0" w:rsidRPr="00317FC3">
        <w:rPr>
          <w:rFonts w:ascii="Arial" w:hAnsi="Arial" w:cs="Arial"/>
          <w:sz w:val="22"/>
          <w:szCs w:val="22"/>
          <w:lang w:val="en-US"/>
        </w:rPr>
        <w:t>.</w:t>
      </w:r>
      <w:r w:rsidR="007F46A0">
        <w:rPr>
          <w:rFonts w:ascii="Arial" w:hAnsi="Arial" w:cs="Arial"/>
          <w:sz w:val="22"/>
          <w:szCs w:val="22"/>
          <w:lang w:val="en-US"/>
        </w:rPr>
        <w:t xml:space="preserve"> </w:t>
      </w:r>
      <w:r w:rsidRPr="007F46A0">
        <w:rPr>
          <w:rFonts w:ascii="Arial" w:hAnsi="Arial" w:cs="Arial"/>
          <w:sz w:val="22"/>
          <w:szCs w:val="22"/>
          <w:lang w:val="en-US"/>
        </w:rPr>
        <w:t>97.6 MHz, V-polarization.</w:t>
      </w:r>
    </w:p>
    <w:p w:rsidR="007F46A0" w:rsidRDefault="007F46A0" w:rsidP="001E40A7">
      <w:pPr>
        <w:tabs>
          <w:tab w:val="left" w:pos="284"/>
        </w:tabs>
        <w:spacing w:before="240" w:after="240"/>
        <w:ind w:left="360" w:right="335"/>
        <w:jc w:val="both"/>
        <w:rPr>
          <w:rFonts w:ascii="Arial" w:hAnsi="Arial" w:cs="Arial"/>
          <w:b/>
          <w:lang w:val="en-US"/>
        </w:rPr>
      </w:pPr>
    </w:p>
    <w:p w:rsidR="00E51C02" w:rsidRPr="00A67D51" w:rsidRDefault="00E456A9" w:rsidP="001E40A7">
      <w:pPr>
        <w:tabs>
          <w:tab w:val="left" w:pos="284"/>
        </w:tabs>
        <w:spacing w:before="240" w:after="240"/>
        <w:ind w:left="360" w:right="335"/>
        <w:jc w:val="both"/>
        <w:rPr>
          <w:rFonts w:ascii="Arial" w:hAnsi="Arial" w:cs="Arial"/>
          <w:b/>
          <w:lang w:val="en-US"/>
        </w:rPr>
      </w:pPr>
      <w:r w:rsidRPr="00A67D51">
        <w:rPr>
          <w:rFonts w:ascii="Arial" w:hAnsi="Arial" w:cs="Arial"/>
          <w:b/>
          <w:lang w:val="en-US"/>
        </w:rPr>
        <w:t>3.2</w:t>
      </w:r>
      <w:r w:rsidR="001E40A7" w:rsidRPr="00A67D51">
        <w:rPr>
          <w:rFonts w:ascii="Arial" w:hAnsi="Arial" w:cs="Arial"/>
          <w:b/>
          <w:lang w:val="en-US"/>
        </w:rPr>
        <w:t xml:space="preserve">. </w:t>
      </w:r>
      <w:r w:rsidR="00E51C02" w:rsidRPr="00A67D51">
        <w:rPr>
          <w:rFonts w:ascii="Arial" w:hAnsi="Arial" w:cs="Arial"/>
          <w:b/>
          <w:lang w:val="en-US"/>
        </w:rPr>
        <w:t>Bubiai</w:t>
      </w:r>
    </w:p>
    <w:p w:rsidR="00E51C02" w:rsidRPr="00A67D51" w:rsidRDefault="00F31D2B" w:rsidP="009F337C">
      <w:pPr>
        <w:tabs>
          <w:tab w:val="left" w:pos="284"/>
        </w:tabs>
        <w:ind w:left="284" w:right="332"/>
        <w:jc w:val="both"/>
        <w:rPr>
          <w:rFonts w:ascii="Arial" w:hAnsi="Arial" w:cs="Arial"/>
          <w:sz w:val="22"/>
          <w:szCs w:val="22"/>
          <w:lang w:val="en-US"/>
        </w:rPr>
      </w:pPr>
      <w:r w:rsidRPr="0049682D">
        <w:rPr>
          <w:rFonts w:ascii="Arial" w:hAnsi="Arial" w:cs="Arial"/>
          <w:noProof/>
          <w:sz w:val="22"/>
          <w:szCs w:val="22"/>
        </w:rPr>
        <mc:AlternateContent>
          <mc:Choice Requires="wps">
            <w:drawing>
              <wp:anchor distT="0" distB="0" distL="114300" distR="114300" simplePos="0" relativeHeight="251662848" behindDoc="0" locked="0" layoutInCell="1" allowOverlap="1">
                <wp:simplePos x="0" y="0"/>
                <wp:positionH relativeFrom="column">
                  <wp:posOffset>4418330</wp:posOffset>
                </wp:positionH>
                <wp:positionV relativeFrom="paragraph">
                  <wp:posOffset>998855</wp:posOffset>
                </wp:positionV>
                <wp:extent cx="350520" cy="3505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0520" cy="350520"/>
                        </a:xfrm>
                        <a:prstGeom prst="rect">
                          <a:avLst/>
                        </a:prstGeom>
                        <a:noFill/>
                        <a:ln w="6350">
                          <a:noFill/>
                        </a:ln>
                      </wps:spPr>
                      <wps:txbx>
                        <w:txbxContent>
                          <w:p w:rsidR="00A92A12" w:rsidRPr="00151817" w:rsidRDefault="00A92A12">
                            <w:pPr>
                              <w:rPr>
                                <w:color w:val="FF0000"/>
                                <w:sz w:val="36"/>
                                <w:szCs w:val="36"/>
                                <w:lang w:val="en-US"/>
                              </w:rPr>
                            </w:pPr>
                            <w:r w:rsidRPr="00151817">
                              <w:rPr>
                                <w:color w:val="FF0000"/>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 o:spid="_x0000_s1027" type="#_x0000_t202" style="position:absolute;left:0;text-align:left;margin-left:347.9pt;margin-top:78.65pt;width:27.6pt;height:2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" filled="f" stroked="f" strokeweight=".5pt">
                <v:textbox>
                  <w:txbxContent>
                    <w:p w:rsidR="00A92A12" w:rsidRPr="00151817" w:rsidRDefault="00A92A12">
                      <w:pPr>
                        <w:rPr>
                          <w:color w:val="FF0000"/>
                          <w:sz w:val="36"/>
                          <w:szCs w:val="36"/>
                          <w:lang w:val="en-US"/>
                        </w:rPr>
                      </w:pPr>
                      <w:r w:rsidRPr="00151817">
                        <w:rPr>
                          <w:color w:val="FF0000"/>
                          <w:sz w:val="36"/>
                          <w:szCs w:val="36"/>
                          <w:lang w:val="en-US"/>
                        </w:rPr>
                        <w:t>1</w:t>
                      </w:r>
                    </w:p>
                  </w:txbxContent>
                </v:textbox>
              </v:shape>
            </w:pict>
          </mc:Fallback>
        </mc:AlternateContent>
      </w:r>
      <w:r w:rsidRPr="007F46A0">
        <w:rPr>
          <w:rFonts w:ascii="Arial" w:hAnsi="Arial" w:cs="Arial"/>
          <w:noProof/>
          <w:sz w:val="22"/>
          <w:szCs w:val="22"/>
        </w:rPr>
        <mc:AlternateContent>
          <mc:Choice Requires="wps">
            <w:drawing>
              <wp:anchor distT="0" distB="0" distL="114300" distR="114300" simplePos="0" relativeHeight="251664896" behindDoc="0" locked="0" layoutInCell="1" allowOverlap="1" wp14:anchorId="72EEF45C" wp14:editId="54216A8D">
                <wp:simplePos x="0" y="0"/>
                <wp:positionH relativeFrom="column">
                  <wp:posOffset>4669790</wp:posOffset>
                </wp:positionH>
                <wp:positionV relativeFrom="paragraph">
                  <wp:posOffset>1356995</wp:posOffset>
                </wp:positionV>
                <wp:extent cx="441960" cy="3733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41960" cy="373380"/>
                        </a:xfrm>
                        <a:prstGeom prst="rect">
                          <a:avLst/>
                        </a:prstGeom>
                        <a:noFill/>
                        <a:ln w="6350">
                          <a:noFill/>
                        </a:ln>
                      </wps:spPr>
                      <wps:txbx>
                        <w:txbxContent>
                          <w:p w:rsidR="00A92A12" w:rsidRPr="00151817" w:rsidRDefault="00A92A12" w:rsidP="00430945">
                            <w:pPr>
                              <w:rPr>
                                <w:color w:val="FF0000"/>
                                <w:sz w:val="36"/>
                                <w:szCs w:val="36"/>
                                <w:lang w:val="en-US"/>
                              </w:rPr>
                            </w:pPr>
                            <w:r w:rsidRPr="00151817">
                              <w:rPr>
                                <w:color w:val="FF0000"/>
                                <w:sz w:val="36"/>
                                <w:szCs w:val="3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EF45C" id="Text Box 14" o:spid="_x0000_s1028" type="#_x0000_t202" style="position:absolute;left:0;text-align:left;margin-left:367.7pt;margin-top:106.85pt;width:34.8pt;height:2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" filled="f" stroked="f" strokeweight=".5pt">
                <v:textbox>
                  <w:txbxContent>
                    <w:p w:rsidR="00A92A12" w:rsidRPr="00151817" w:rsidRDefault="00A92A12" w:rsidP="00430945">
                      <w:pPr>
                        <w:rPr>
                          <w:color w:val="FF0000"/>
                          <w:sz w:val="36"/>
                          <w:szCs w:val="36"/>
                          <w:lang w:val="en-US"/>
                        </w:rPr>
                      </w:pPr>
                      <w:r w:rsidRPr="00151817">
                        <w:rPr>
                          <w:color w:val="FF0000"/>
                          <w:sz w:val="36"/>
                          <w:szCs w:val="36"/>
                          <w:lang w:val="en-US"/>
                        </w:rPr>
                        <w:t>2</w:t>
                      </w:r>
                    </w:p>
                  </w:txbxContent>
                </v:textbox>
              </v:shape>
            </w:pict>
          </mc:Fallback>
        </mc:AlternateContent>
      </w:r>
      <w:r w:rsidR="00E51C02" w:rsidRPr="007F46A0">
        <w:rPr>
          <w:rFonts w:ascii="Arial" w:hAnsi="Arial" w:cs="Arial"/>
          <w:noProof/>
          <w:sz w:val="22"/>
          <w:szCs w:val="22"/>
        </w:rPr>
        <w:drawing>
          <wp:inline distT="0" distB="0" distL="0" distR="0" wp14:anchorId="1A351F74">
            <wp:extent cx="2860581" cy="3038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087" cy="3048572"/>
                    </a:xfrm>
                    <a:prstGeom prst="rect">
                      <a:avLst/>
                    </a:prstGeom>
                    <a:noFill/>
                  </pic:spPr>
                </pic:pic>
              </a:graphicData>
            </a:graphic>
          </wp:inline>
        </w:drawing>
      </w:r>
      <w:r w:rsidR="002503E7" w:rsidRPr="00A67D51">
        <w:rPr>
          <w:rFonts w:ascii="Arial" w:hAnsi="Arial" w:cs="Arial"/>
          <w:sz w:val="22"/>
          <w:szCs w:val="22"/>
          <w:lang w:val="en-US"/>
        </w:rPr>
        <w:t xml:space="preserve"> </w:t>
      </w:r>
      <w:r w:rsidR="002503E7" w:rsidRPr="0049682D">
        <w:rPr>
          <w:rFonts w:ascii="Arial" w:hAnsi="Arial" w:cs="Arial"/>
          <w:noProof/>
          <w:sz w:val="22"/>
          <w:szCs w:val="22"/>
        </w:rPr>
        <w:drawing>
          <wp:inline distT="0" distB="0" distL="0" distR="0">
            <wp:extent cx="2628500" cy="3037840"/>
            <wp:effectExtent l="0" t="0" r="635" b="0"/>
            <wp:docPr id="7" name="Picture 7" descr="F:\FM22 2017-04-03\Dudiai ma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M22 2017-04-03\Dudiai maps.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2390" cy="3053893"/>
                    </a:xfrm>
                    <a:prstGeom prst="rect">
                      <a:avLst/>
                    </a:prstGeom>
                    <a:solidFill>
                      <a:schemeClr val="bg1"/>
                    </a:solidFill>
                    <a:ln>
                      <a:noFill/>
                    </a:ln>
                  </pic:spPr>
                </pic:pic>
              </a:graphicData>
            </a:graphic>
          </wp:inline>
        </w:drawing>
      </w:r>
    </w:p>
    <w:p w:rsidR="00E51C02" w:rsidRPr="00A67D51" w:rsidRDefault="00E15A80" w:rsidP="00E15A80">
      <w:pPr>
        <w:pStyle w:val="Listenabsatz"/>
        <w:numPr>
          <w:ilvl w:val="0"/>
          <w:numId w:val="20"/>
        </w:numPr>
        <w:tabs>
          <w:tab w:val="left" w:pos="284"/>
        </w:tabs>
        <w:spacing w:before="120"/>
        <w:ind w:left="6946" w:right="335" w:hanging="4394"/>
        <w:rPr>
          <w:rFonts w:ascii="Arial" w:hAnsi="Arial" w:cs="Arial"/>
          <w:sz w:val="22"/>
          <w:szCs w:val="22"/>
          <w:lang w:val="en-US"/>
        </w:rPr>
      </w:pPr>
      <w:r w:rsidRPr="00A67D51">
        <w:rPr>
          <w:rFonts w:ascii="Arial" w:hAnsi="Arial" w:cs="Arial"/>
          <w:sz w:val="22"/>
          <w:szCs w:val="22"/>
          <w:lang w:val="en-US"/>
        </w:rPr>
        <w:t>b)</w:t>
      </w:r>
    </w:p>
    <w:p w:rsidR="0056159D" w:rsidRPr="00A67D51" w:rsidRDefault="00E15A80" w:rsidP="00E15A80">
      <w:pPr>
        <w:tabs>
          <w:tab w:val="left" w:pos="284"/>
        </w:tabs>
        <w:spacing w:before="120" w:line="276" w:lineRule="auto"/>
        <w:ind w:left="284" w:right="335"/>
        <w:jc w:val="center"/>
        <w:rPr>
          <w:rFonts w:ascii="Arial" w:hAnsi="Arial" w:cs="Arial"/>
          <w:sz w:val="22"/>
          <w:szCs w:val="22"/>
          <w:lang w:val="en-US"/>
        </w:rPr>
      </w:pPr>
      <w:r w:rsidRPr="00A67D51">
        <w:rPr>
          <w:rFonts w:ascii="Arial" w:hAnsi="Arial" w:cs="Arial"/>
          <w:sz w:val="22"/>
          <w:szCs w:val="22"/>
          <w:lang w:val="en-US"/>
        </w:rPr>
        <w:t xml:space="preserve">Fig. </w:t>
      </w:r>
      <w:r w:rsidR="00B55E47">
        <w:rPr>
          <w:rFonts w:ascii="Arial" w:hAnsi="Arial" w:cs="Arial"/>
          <w:sz w:val="22"/>
          <w:szCs w:val="22"/>
          <w:lang w:val="en-US"/>
        </w:rPr>
        <w:t>9</w:t>
      </w:r>
      <w:r w:rsidRPr="00A67D51">
        <w:rPr>
          <w:rFonts w:ascii="Arial" w:hAnsi="Arial" w:cs="Arial"/>
          <w:sz w:val="22"/>
          <w:szCs w:val="22"/>
          <w:lang w:val="en-US"/>
        </w:rPr>
        <w:t xml:space="preserve">. View of the FM radio station (a) and satellite map showing the measurement </w:t>
      </w:r>
      <w:bookmarkStart w:id="8" w:name="_Hlk478729179"/>
      <w:r w:rsidRPr="00A67D51">
        <w:rPr>
          <w:rFonts w:ascii="Arial" w:hAnsi="Arial" w:cs="Arial"/>
          <w:sz w:val="22"/>
          <w:szCs w:val="22"/>
          <w:lang w:val="en-US"/>
        </w:rPr>
        <w:t>routes</w:t>
      </w:r>
      <w:r w:rsidR="00E96DB0" w:rsidRPr="00A67D51">
        <w:rPr>
          <w:rFonts w:ascii="Arial" w:hAnsi="Arial" w:cs="Arial"/>
          <w:sz w:val="22"/>
          <w:szCs w:val="22"/>
          <w:lang w:val="en-US"/>
        </w:rPr>
        <w:t xml:space="preserve"> and H-polarization antenna beam axis </w:t>
      </w:r>
      <w:r w:rsidRPr="00A67D51">
        <w:rPr>
          <w:rFonts w:ascii="Arial" w:hAnsi="Arial" w:cs="Arial"/>
          <w:sz w:val="22"/>
          <w:szCs w:val="22"/>
          <w:lang w:val="en-US"/>
        </w:rPr>
        <w:t>(b)</w:t>
      </w:r>
    </w:p>
    <w:bookmarkEnd w:id="8"/>
    <w:p w:rsidR="000A7559" w:rsidRPr="00A67D51" w:rsidRDefault="00794AB5" w:rsidP="007D28E5">
      <w:pPr>
        <w:tabs>
          <w:tab w:val="left" w:pos="284"/>
        </w:tabs>
        <w:spacing w:before="120" w:after="240"/>
        <w:ind w:left="284" w:right="335"/>
        <w:jc w:val="both"/>
        <w:rPr>
          <w:rFonts w:ascii="Arial" w:hAnsi="Arial" w:cs="Arial"/>
          <w:sz w:val="22"/>
          <w:szCs w:val="22"/>
          <w:lang w:val="en-US"/>
        </w:rPr>
      </w:pPr>
      <w:r>
        <w:rPr>
          <w:rFonts w:ascii="Arial" w:hAnsi="Arial" w:cs="Arial"/>
          <w:sz w:val="22"/>
          <w:szCs w:val="22"/>
          <w:lang w:val="en-US"/>
        </w:rPr>
        <w:t xml:space="preserve">In </w:t>
      </w:r>
      <w:r w:rsidRPr="00A67D51">
        <w:rPr>
          <w:rFonts w:ascii="Arial" w:hAnsi="Arial" w:cs="Arial"/>
          <w:sz w:val="22"/>
          <w:szCs w:val="22"/>
          <w:lang w:val="en-US"/>
        </w:rPr>
        <w:t>Bubi</w:t>
      </w:r>
      <w:r>
        <w:rPr>
          <w:rFonts w:ascii="Arial" w:hAnsi="Arial" w:cs="Arial"/>
          <w:sz w:val="22"/>
          <w:szCs w:val="22"/>
          <w:lang w:val="en-US"/>
        </w:rPr>
        <w:t>ai</w:t>
      </w:r>
      <w:r w:rsidR="003A0E02" w:rsidRPr="00A67D51">
        <w:rPr>
          <w:rFonts w:ascii="Arial" w:hAnsi="Arial" w:cs="Arial"/>
          <w:sz w:val="22"/>
          <w:szCs w:val="22"/>
          <w:lang w:val="en-US"/>
        </w:rPr>
        <w:t>,</w:t>
      </w:r>
      <w:r>
        <w:rPr>
          <w:rFonts w:ascii="Arial" w:hAnsi="Arial" w:cs="Arial"/>
          <w:sz w:val="22"/>
          <w:szCs w:val="22"/>
          <w:lang w:val="en-US"/>
        </w:rPr>
        <w:t xml:space="preserve"> the same as in Juragiai, </w:t>
      </w:r>
      <w:r w:rsidR="00E456A9" w:rsidRPr="00A67D51">
        <w:rPr>
          <w:rFonts w:ascii="Arial" w:hAnsi="Arial" w:cs="Arial"/>
          <w:sz w:val="22"/>
          <w:szCs w:val="22"/>
          <w:lang w:val="en-US"/>
        </w:rPr>
        <w:t>t</w:t>
      </w:r>
      <w:r w:rsidR="000A7559" w:rsidRPr="00A67D51">
        <w:rPr>
          <w:rFonts w:ascii="Arial" w:hAnsi="Arial" w:cs="Arial"/>
          <w:sz w:val="22"/>
          <w:szCs w:val="22"/>
          <w:lang w:val="en-US"/>
        </w:rPr>
        <w:t xml:space="preserve">he antenna system for H-polarization consists of 4 bays stocked array and 4 panels K5231187 per bay. The horizontal pattern is close to omnidirectional with four slightly expressed leaflets. The several radio stations shared this broadband antenna system and it was transmitting at several frequencies. </w:t>
      </w:r>
    </w:p>
    <w:p w:rsidR="0056159D" w:rsidRPr="00A67D51" w:rsidRDefault="0056159D" w:rsidP="009F337C">
      <w:pPr>
        <w:tabs>
          <w:tab w:val="left" w:pos="284"/>
        </w:tabs>
        <w:ind w:left="284" w:right="332"/>
        <w:jc w:val="both"/>
        <w:rPr>
          <w:rFonts w:ascii="Arial" w:hAnsi="Arial" w:cs="Arial"/>
          <w:sz w:val="22"/>
          <w:szCs w:val="22"/>
          <w:lang w:val="en-US"/>
        </w:rPr>
      </w:pPr>
      <w:r w:rsidRPr="0049682D">
        <w:rPr>
          <w:rFonts w:ascii="Arial" w:hAnsi="Arial" w:cs="Arial"/>
          <w:noProof/>
          <w:sz w:val="22"/>
          <w:szCs w:val="22"/>
        </w:rPr>
        <mc:AlternateContent>
          <mc:Choice Requires="wps">
            <w:drawing>
              <wp:anchor distT="0" distB="0" distL="114300" distR="114300" simplePos="0" relativeHeight="251661824" behindDoc="0" locked="0" layoutInCell="1" allowOverlap="1" wp14:anchorId="246CFDF6" wp14:editId="04579472">
                <wp:simplePos x="0" y="0"/>
                <wp:positionH relativeFrom="column">
                  <wp:posOffset>3319145</wp:posOffset>
                </wp:positionH>
                <wp:positionV relativeFrom="paragraph">
                  <wp:posOffset>890270</wp:posOffset>
                </wp:positionV>
                <wp:extent cx="533400" cy="523875"/>
                <wp:effectExtent l="0" t="0" r="19050" b="28575"/>
                <wp:wrapNone/>
                <wp:docPr id="12" name="Oval 12"/>
                <wp:cNvGraphicFramePr/>
                <a:graphic xmlns:a="http://schemas.openxmlformats.org/drawingml/2006/main">
                  <a:graphicData uri="http://schemas.microsoft.com/office/word/2010/wordprocessingShape">
                    <wps:wsp>
                      <wps:cNvSpPr/>
                      <wps:spPr>
                        <a:xfrm>
                          <a:off x="0" y="0"/>
                          <a:ext cx="533400" cy="5238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401CD2" id="Oval 12" o:spid="_x0000_s1026" style="position:absolute;margin-left:261.35pt;margin-top:70.1pt;width:42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" filled="f" strokecolor="red" strokeweight="1.5pt"/>
            </w:pict>
          </mc:Fallback>
        </mc:AlternateContent>
      </w:r>
      <w:r w:rsidRPr="007F46A0">
        <w:rPr>
          <w:rFonts w:ascii="Arial" w:hAnsi="Arial" w:cs="Arial"/>
          <w:noProof/>
          <w:sz w:val="22"/>
          <w:szCs w:val="22"/>
        </w:rPr>
        <mc:AlternateContent>
          <mc:Choice Requires="wps">
            <w:drawing>
              <wp:anchor distT="0" distB="0" distL="114300" distR="114300" simplePos="0" relativeHeight="251659776" behindDoc="0" locked="0" layoutInCell="1" allowOverlap="1">
                <wp:simplePos x="0" y="0"/>
                <wp:positionH relativeFrom="column">
                  <wp:posOffset>928370</wp:posOffset>
                </wp:positionH>
                <wp:positionV relativeFrom="paragraph">
                  <wp:posOffset>1118870</wp:posOffset>
                </wp:positionV>
                <wp:extent cx="533400" cy="523875"/>
                <wp:effectExtent l="0" t="0" r="19050" b="28575"/>
                <wp:wrapNone/>
                <wp:docPr id="11" name="Oval 11"/>
                <wp:cNvGraphicFramePr/>
                <a:graphic xmlns:a="http://schemas.openxmlformats.org/drawingml/2006/main">
                  <a:graphicData uri="http://schemas.microsoft.com/office/word/2010/wordprocessingShape">
                    <wps:wsp>
                      <wps:cNvSpPr/>
                      <wps:spPr>
                        <a:xfrm>
                          <a:off x="0" y="0"/>
                          <a:ext cx="533400" cy="5238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2F46EF" id="Oval 11" o:spid="_x0000_s1026" style="position:absolute;margin-left:73.1pt;margin-top:88.1pt;width:42pt;height:4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" filled="f" strokecolor="red" strokeweight="1.5pt"/>
            </w:pict>
          </mc:Fallback>
        </mc:AlternateContent>
      </w:r>
      <w:r w:rsidR="002503E7" w:rsidRPr="007F46A0">
        <w:rPr>
          <w:rFonts w:ascii="Arial" w:hAnsi="Arial" w:cs="Arial"/>
          <w:noProof/>
          <w:sz w:val="22"/>
          <w:szCs w:val="22"/>
        </w:rPr>
        <w:drawing>
          <wp:inline distT="0" distB="0" distL="0" distR="0">
            <wp:extent cx="2764896" cy="2521585"/>
            <wp:effectExtent l="0" t="0" r="0" b="0"/>
            <wp:docPr id="8" name="Picture 8" descr="F:\FM22 2017-04-03\Beton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M22 2017-04-03\Betonka.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9075" cy="2534516"/>
                    </a:xfrm>
                    <a:prstGeom prst="rect">
                      <a:avLst/>
                    </a:prstGeom>
                    <a:noFill/>
                    <a:ln>
                      <a:noFill/>
                    </a:ln>
                  </pic:spPr>
                </pic:pic>
              </a:graphicData>
            </a:graphic>
          </wp:inline>
        </w:drawing>
      </w:r>
      <w:r w:rsidRPr="00A67D51">
        <w:rPr>
          <w:rFonts w:ascii="Arial" w:hAnsi="Arial" w:cs="Arial"/>
          <w:sz w:val="22"/>
          <w:szCs w:val="22"/>
          <w:lang w:val="en-US"/>
        </w:rPr>
        <w:t xml:space="preserve"> </w:t>
      </w:r>
      <w:r w:rsidRPr="0049682D">
        <w:rPr>
          <w:rFonts w:ascii="Arial" w:hAnsi="Arial" w:cs="Arial"/>
          <w:noProof/>
          <w:sz w:val="22"/>
          <w:szCs w:val="22"/>
        </w:rPr>
        <w:drawing>
          <wp:inline distT="0" distB="0" distL="0" distR="0" wp14:anchorId="4916CC61" wp14:editId="0AAB81A1">
            <wp:extent cx="2695575" cy="2507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2371" cy="2514138"/>
                    </a:xfrm>
                    <a:prstGeom prst="rect">
                      <a:avLst/>
                    </a:prstGeom>
                    <a:noFill/>
                  </pic:spPr>
                </pic:pic>
              </a:graphicData>
            </a:graphic>
          </wp:inline>
        </w:drawing>
      </w:r>
    </w:p>
    <w:p w:rsidR="0056159D" w:rsidRPr="00A67D51" w:rsidRDefault="0056159D" w:rsidP="0056159D">
      <w:pPr>
        <w:pStyle w:val="Listenabsatz"/>
        <w:numPr>
          <w:ilvl w:val="0"/>
          <w:numId w:val="17"/>
        </w:numPr>
        <w:tabs>
          <w:tab w:val="left" w:pos="284"/>
        </w:tabs>
        <w:spacing w:before="120"/>
        <w:ind w:left="641" w:right="335" w:hanging="357"/>
        <w:jc w:val="center"/>
        <w:rPr>
          <w:rFonts w:ascii="Arial" w:hAnsi="Arial" w:cs="Arial"/>
          <w:sz w:val="22"/>
          <w:szCs w:val="22"/>
          <w:lang w:val="en-US"/>
        </w:rPr>
      </w:pPr>
      <w:r w:rsidRPr="00A67D51">
        <w:rPr>
          <w:rFonts w:ascii="Arial" w:hAnsi="Arial" w:cs="Arial"/>
          <w:sz w:val="22"/>
          <w:szCs w:val="22"/>
          <w:lang w:val="en-US"/>
        </w:rPr>
        <w:t xml:space="preserve"> </w:t>
      </w:r>
      <w:r w:rsidRPr="00A67D51">
        <w:rPr>
          <w:rFonts w:ascii="Arial" w:hAnsi="Arial" w:cs="Arial"/>
          <w:sz w:val="22"/>
          <w:szCs w:val="22"/>
          <w:lang w:val="en-US"/>
        </w:rPr>
        <w:tab/>
      </w:r>
      <w:r w:rsidRPr="00A67D51">
        <w:rPr>
          <w:rFonts w:ascii="Arial" w:hAnsi="Arial" w:cs="Arial"/>
          <w:sz w:val="22"/>
          <w:szCs w:val="22"/>
          <w:lang w:val="en-US"/>
        </w:rPr>
        <w:tab/>
      </w:r>
      <w:r w:rsidRPr="00A67D51">
        <w:rPr>
          <w:rFonts w:ascii="Arial" w:hAnsi="Arial" w:cs="Arial"/>
          <w:sz w:val="22"/>
          <w:szCs w:val="22"/>
          <w:lang w:val="en-US"/>
        </w:rPr>
        <w:tab/>
      </w:r>
      <w:r w:rsidRPr="00A67D51">
        <w:rPr>
          <w:rFonts w:ascii="Arial" w:hAnsi="Arial" w:cs="Arial"/>
          <w:sz w:val="22"/>
          <w:szCs w:val="22"/>
          <w:lang w:val="en-US"/>
        </w:rPr>
        <w:tab/>
      </w:r>
      <w:r w:rsidRPr="00A67D51">
        <w:rPr>
          <w:rFonts w:ascii="Arial" w:hAnsi="Arial" w:cs="Arial"/>
          <w:sz w:val="22"/>
          <w:szCs w:val="22"/>
          <w:lang w:val="en-US"/>
        </w:rPr>
        <w:tab/>
      </w:r>
      <w:r w:rsidRPr="00A67D51">
        <w:rPr>
          <w:rFonts w:ascii="Arial" w:hAnsi="Arial" w:cs="Arial"/>
          <w:sz w:val="22"/>
          <w:szCs w:val="22"/>
          <w:lang w:val="en-US"/>
        </w:rPr>
        <w:tab/>
        <w:t>b)</w:t>
      </w:r>
    </w:p>
    <w:p w:rsidR="002503E7" w:rsidRPr="00A67D51" w:rsidRDefault="0056159D" w:rsidP="00E15A80">
      <w:pPr>
        <w:tabs>
          <w:tab w:val="left" w:pos="284"/>
        </w:tabs>
        <w:spacing w:before="120" w:line="276" w:lineRule="auto"/>
        <w:ind w:left="284" w:right="335"/>
        <w:jc w:val="center"/>
        <w:rPr>
          <w:rFonts w:ascii="Arial" w:hAnsi="Arial" w:cs="Arial"/>
          <w:sz w:val="22"/>
          <w:szCs w:val="22"/>
          <w:lang w:val="en-US"/>
        </w:rPr>
      </w:pPr>
      <w:r w:rsidRPr="00A67D51">
        <w:rPr>
          <w:rFonts w:ascii="Arial" w:hAnsi="Arial" w:cs="Arial"/>
          <w:sz w:val="22"/>
          <w:szCs w:val="22"/>
          <w:lang w:val="en-US"/>
        </w:rPr>
        <w:t xml:space="preserve">Fig. </w:t>
      </w:r>
      <w:r w:rsidR="00A92A12">
        <w:rPr>
          <w:rFonts w:ascii="Arial" w:hAnsi="Arial" w:cs="Arial"/>
          <w:sz w:val="22"/>
          <w:szCs w:val="22"/>
          <w:lang w:val="en-US"/>
        </w:rPr>
        <w:t>10</w:t>
      </w:r>
      <w:r w:rsidRPr="00A67D51">
        <w:rPr>
          <w:rFonts w:ascii="Arial" w:hAnsi="Arial" w:cs="Arial"/>
          <w:sz w:val="22"/>
          <w:szCs w:val="22"/>
          <w:lang w:val="en-US"/>
        </w:rPr>
        <w:t>. View of the roadway (a) and country road (b) leading to the transmitting antenna mast</w:t>
      </w:r>
    </w:p>
    <w:p w:rsidR="0056159D" w:rsidRPr="00A67D51" w:rsidRDefault="00867859" w:rsidP="00E6329B">
      <w:pPr>
        <w:tabs>
          <w:tab w:val="left" w:pos="284"/>
        </w:tabs>
        <w:spacing w:before="240" w:after="120"/>
        <w:ind w:left="284" w:right="335"/>
        <w:rPr>
          <w:rFonts w:ascii="Arial" w:hAnsi="Arial" w:cs="Arial"/>
          <w:sz w:val="22"/>
          <w:szCs w:val="22"/>
          <w:lang w:val="en-US"/>
        </w:rPr>
      </w:pPr>
      <w:r w:rsidRPr="00A67D51">
        <w:rPr>
          <w:rFonts w:ascii="Arial" w:hAnsi="Arial" w:cs="Arial"/>
          <w:bCs/>
          <w:lang w:val="en-US"/>
        </w:rPr>
        <w:tab/>
      </w:r>
      <w:r w:rsidRPr="00A67D51">
        <w:rPr>
          <w:rFonts w:ascii="Arial" w:hAnsi="Arial" w:cs="Arial"/>
          <w:bCs/>
          <w:lang w:val="en-US"/>
        </w:rPr>
        <w:tab/>
      </w:r>
      <w:r w:rsidR="00F70361" w:rsidRPr="00A67D51">
        <w:rPr>
          <w:rFonts w:ascii="Arial" w:hAnsi="Arial" w:cs="Arial"/>
          <w:bCs/>
          <w:lang w:val="en-US"/>
        </w:rPr>
        <w:t xml:space="preserve">Table </w:t>
      </w:r>
      <w:r w:rsidR="00E456A9" w:rsidRPr="00A67D51">
        <w:rPr>
          <w:rFonts w:ascii="Arial" w:hAnsi="Arial" w:cs="Arial"/>
          <w:bCs/>
          <w:lang w:val="en-US"/>
        </w:rPr>
        <w:t>2</w:t>
      </w:r>
      <w:r w:rsidR="00F70361" w:rsidRPr="00A67D51">
        <w:rPr>
          <w:rFonts w:ascii="Arial" w:hAnsi="Arial" w:cs="Arial"/>
          <w:bCs/>
          <w:lang w:val="en-US"/>
        </w:rPr>
        <w:t>. Key data of the FM radio stations</w:t>
      </w:r>
    </w:p>
    <w:tbl>
      <w:tblPr>
        <w:tblStyle w:val="Tabellenraster"/>
        <w:tblW w:w="0" w:type="auto"/>
        <w:jc w:val="center"/>
        <w:tblLook w:val="04A0" w:firstRow="1" w:lastRow="0" w:firstColumn="1" w:lastColumn="0" w:noHBand="0" w:noVBand="1"/>
      </w:tblPr>
      <w:tblGrid>
        <w:gridCol w:w="3822"/>
        <w:gridCol w:w="1304"/>
        <w:gridCol w:w="1304"/>
      </w:tblGrid>
      <w:tr w:rsidR="00E456A9" w:rsidRPr="00A67D51" w:rsidTr="00E6329B">
        <w:trPr>
          <w:trHeight w:hRule="exact" w:val="397"/>
          <w:jc w:val="center"/>
        </w:trPr>
        <w:tc>
          <w:tcPr>
            <w:tcW w:w="3822" w:type="dxa"/>
            <w:shd w:val="clear" w:color="auto" w:fill="DBE5F1" w:themeFill="accent1" w:themeFillTint="33"/>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Measured frequency, MHZ</w:t>
            </w:r>
          </w:p>
        </w:tc>
        <w:tc>
          <w:tcPr>
            <w:tcW w:w="1304" w:type="dxa"/>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88.2</w:t>
            </w:r>
          </w:p>
        </w:tc>
        <w:tc>
          <w:tcPr>
            <w:tcW w:w="1304" w:type="dxa"/>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100.9</w:t>
            </w:r>
          </w:p>
        </w:tc>
      </w:tr>
      <w:tr w:rsidR="00E456A9" w:rsidRPr="00A67D51" w:rsidTr="00E6329B">
        <w:trPr>
          <w:trHeight w:hRule="exact" w:val="397"/>
          <w:jc w:val="center"/>
        </w:trPr>
        <w:tc>
          <w:tcPr>
            <w:tcW w:w="3822" w:type="dxa"/>
            <w:shd w:val="clear" w:color="auto" w:fill="DBE5F1" w:themeFill="accent1" w:themeFillTint="33"/>
            <w:vAlign w:val="center"/>
          </w:tcPr>
          <w:p w:rsidR="00E456A9" w:rsidRPr="00A67D51" w:rsidRDefault="00E456A9" w:rsidP="009B434C">
            <w:pPr>
              <w:tabs>
                <w:tab w:val="left" w:pos="284"/>
              </w:tabs>
              <w:ind w:right="332"/>
              <w:rPr>
                <w:rFonts w:ascii="Arial" w:hAnsi="Arial" w:cs="Arial"/>
                <w:sz w:val="22"/>
                <w:szCs w:val="22"/>
                <w:lang w:val="en-US"/>
              </w:rPr>
            </w:pPr>
            <w:proofErr w:type="spellStart"/>
            <w:r w:rsidRPr="00A67D51">
              <w:rPr>
                <w:rFonts w:ascii="Arial" w:hAnsi="Arial" w:cs="Arial"/>
                <w:sz w:val="22"/>
                <w:szCs w:val="22"/>
                <w:lang w:val="en-US"/>
              </w:rPr>
              <w:t>e.r.p</w:t>
            </w:r>
            <w:proofErr w:type="spellEnd"/>
            <w:r w:rsidRPr="00A67D51">
              <w:rPr>
                <w:rFonts w:ascii="Arial" w:hAnsi="Arial" w:cs="Arial"/>
                <w:sz w:val="22"/>
                <w:szCs w:val="22"/>
                <w:lang w:val="en-US"/>
              </w:rPr>
              <w:t xml:space="preserve">., </w:t>
            </w:r>
            <w:proofErr w:type="spellStart"/>
            <w:r w:rsidRPr="00A67D51">
              <w:rPr>
                <w:rFonts w:ascii="Arial" w:hAnsi="Arial" w:cs="Arial"/>
                <w:sz w:val="22"/>
                <w:szCs w:val="22"/>
                <w:lang w:val="en-US"/>
              </w:rPr>
              <w:t>dBW</w:t>
            </w:r>
            <w:proofErr w:type="spellEnd"/>
          </w:p>
        </w:tc>
        <w:tc>
          <w:tcPr>
            <w:tcW w:w="1304" w:type="dxa"/>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34.95</w:t>
            </w:r>
          </w:p>
        </w:tc>
        <w:tc>
          <w:tcPr>
            <w:tcW w:w="1304" w:type="dxa"/>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41.75</w:t>
            </w:r>
          </w:p>
        </w:tc>
      </w:tr>
      <w:tr w:rsidR="00E456A9" w:rsidRPr="00A67D51" w:rsidTr="00E6329B">
        <w:trPr>
          <w:trHeight w:hRule="exact" w:val="397"/>
          <w:jc w:val="center"/>
        </w:trPr>
        <w:tc>
          <w:tcPr>
            <w:tcW w:w="3822" w:type="dxa"/>
            <w:shd w:val="clear" w:color="auto" w:fill="DBE5F1" w:themeFill="accent1" w:themeFillTint="33"/>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Antenna height above ground, m</w:t>
            </w:r>
          </w:p>
        </w:tc>
        <w:tc>
          <w:tcPr>
            <w:tcW w:w="1304" w:type="dxa"/>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178</w:t>
            </w:r>
          </w:p>
        </w:tc>
        <w:tc>
          <w:tcPr>
            <w:tcW w:w="1304" w:type="dxa"/>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178</w:t>
            </w:r>
          </w:p>
        </w:tc>
      </w:tr>
      <w:tr w:rsidR="00E456A9" w:rsidRPr="00A67D51" w:rsidTr="00E6329B">
        <w:trPr>
          <w:trHeight w:hRule="exact" w:val="397"/>
          <w:jc w:val="center"/>
        </w:trPr>
        <w:tc>
          <w:tcPr>
            <w:tcW w:w="3822" w:type="dxa"/>
            <w:shd w:val="clear" w:color="auto" w:fill="DBE5F1" w:themeFill="accent1" w:themeFillTint="33"/>
            <w:vAlign w:val="center"/>
          </w:tcPr>
          <w:p w:rsidR="00E456A9" w:rsidRPr="00E6329B" w:rsidRDefault="00E456A9" w:rsidP="009B434C">
            <w:pPr>
              <w:tabs>
                <w:tab w:val="left" w:pos="284"/>
              </w:tabs>
              <w:ind w:right="332"/>
              <w:rPr>
                <w:rFonts w:ascii="Arial" w:hAnsi="Arial" w:cs="Arial"/>
                <w:sz w:val="22"/>
                <w:szCs w:val="22"/>
                <w:lang w:val="en-US"/>
              </w:rPr>
            </w:pPr>
            <w:r w:rsidRPr="00E6329B">
              <w:rPr>
                <w:rFonts w:ascii="Arial" w:hAnsi="Arial" w:cs="Arial"/>
                <w:sz w:val="22"/>
                <w:szCs w:val="22"/>
                <w:lang w:val="en-US"/>
              </w:rPr>
              <w:t>Antenna polarization</w:t>
            </w:r>
          </w:p>
        </w:tc>
        <w:tc>
          <w:tcPr>
            <w:tcW w:w="1304" w:type="dxa"/>
            <w:vAlign w:val="center"/>
          </w:tcPr>
          <w:p w:rsidR="00E456A9" w:rsidRPr="00A67D51" w:rsidRDefault="00E456A9" w:rsidP="00E456A9">
            <w:pPr>
              <w:tabs>
                <w:tab w:val="left" w:pos="284"/>
              </w:tabs>
              <w:ind w:right="332"/>
              <w:rPr>
                <w:rFonts w:ascii="Arial" w:hAnsi="Arial" w:cs="Arial"/>
                <w:sz w:val="22"/>
                <w:szCs w:val="22"/>
                <w:lang w:val="en-US"/>
              </w:rPr>
            </w:pPr>
            <w:r w:rsidRPr="00A67D51">
              <w:rPr>
                <w:rFonts w:ascii="Arial" w:hAnsi="Arial" w:cs="Arial"/>
                <w:sz w:val="22"/>
                <w:szCs w:val="22"/>
                <w:lang w:val="en-US"/>
              </w:rPr>
              <w:t>H</w:t>
            </w:r>
          </w:p>
        </w:tc>
        <w:tc>
          <w:tcPr>
            <w:tcW w:w="1304" w:type="dxa"/>
            <w:vAlign w:val="center"/>
          </w:tcPr>
          <w:p w:rsidR="00E456A9" w:rsidRPr="00A67D51" w:rsidRDefault="00E456A9" w:rsidP="009B434C">
            <w:pPr>
              <w:tabs>
                <w:tab w:val="left" w:pos="284"/>
              </w:tabs>
              <w:ind w:right="332"/>
              <w:rPr>
                <w:rFonts w:ascii="Arial" w:hAnsi="Arial" w:cs="Arial"/>
                <w:sz w:val="22"/>
                <w:szCs w:val="22"/>
                <w:lang w:val="en-US"/>
              </w:rPr>
            </w:pPr>
            <w:r w:rsidRPr="00A67D51">
              <w:rPr>
                <w:rFonts w:ascii="Arial" w:hAnsi="Arial" w:cs="Arial"/>
                <w:sz w:val="22"/>
                <w:szCs w:val="22"/>
                <w:lang w:val="en-US"/>
              </w:rPr>
              <w:t>H</w:t>
            </w:r>
          </w:p>
        </w:tc>
      </w:tr>
      <w:tr w:rsidR="009B434C" w:rsidRPr="00A67D51" w:rsidTr="00E6329B">
        <w:trPr>
          <w:trHeight w:hRule="exact" w:val="397"/>
          <w:jc w:val="center"/>
        </w:trPr>
        <w:tc>
          <w:tcPr>
            <w:tcW w:w="3822" w:type="dxa"/>
            <w:shd w:val="clear" w:color="auto" w:fill="DBE5F1" w:themeFill="accent1" w:themeFillTint="33"/>
            <w:vAlign w:val="center"/>
          </w:tcPr>
          <w:p w:rsidR="009B434C" w:rsidRPr="00A67D51" w:rsidRDefault="009B434C" w:rsidP="009B434C">
            <w:pPr>
              <w:tabs>
                <w:tab w:val="left" w:pos="284"/>
              </w:tabs>
              <w:ind w:right="332"/>
              <w:rPr>
                <w:rFonts w:ascii="Arial" w:hAnsi="Arial" w:cs="Arial"/>
                <w:sz w:val="22"/>
                <w:szCs w:val="22"/>
                <w:lang w:val="en-US"/>
              </w:rPr>
            </w:pPr>
            <w:r w:rsidRPr="00A67D51">
              <w:rPr>
                <w:rFonts w:ascii="Arial" w:hAnsi="Arial" w:cs="Arial"/>
                <w:sz w:val="22"/>
                <w:szCs w:val="22"/>
                <w:lang w:val="en-US"/>
              </w:rPr>
              <w:t>Coordinates</w:t>
            </w:r>
          </w:p>
        </w:tc>
        <w:tc>
          <w:tcPr>
            <w:tcW w:w="1304" w:type="dxa"/>
            <w:gridSpan w:val="2"/>
            <w:vAlign w:val="center"/>
          </w:tcPr>
          <w:p w:rsidR="009B434C" w:rsidRPr="00A67D51" w:rsidRDefault="009B434C" w:rsidP="009B434C">
            <w:pPr>
              <w:tabs>
                <w:tab w:val="left" w:pos="284"/>
              </w:tabs>
              <w:ind w:right="332"/>
              <w:jc w:val="center"/>
              <w:rPr>
                <w:rFonts w:ascii="Arial" w:hAnsi="Arial" w:cs="Arial"/>
                <w:sz w:val="22"/>
                <w:szCs w:val="22"/>
                <w:lang w:val="en-US"/>
              </w:rPr>
            </w:pPr>
            <w:r w:rsidRPr="00A67D51">
              <w:rPr>
                <w:rFonts w:ascii="Arial" w:hAnsi="Arial" w:cs="Arial"/>
                <w:sz w:val="22"/>
                <w:szCs w:val="22"/>
                <w:lang w:val="en-US"/>
              </w:rPr>
              <w:t>23.15</w:t>
            </w:r>
            <w:r w:rsidRPr="00A67D51">
              <w:rPr>
                <w:rFonts w:ascii="Arial" w:hAnsi="Arial" w:cs="Arial"/>
                <w:sz w:val="22"/>
                <w:szCs w:val="22"/>
                <w:lang w:val="en-US"/>
              </w:rPr>
              <w:tab/>
              <w:t>55.85416667</w:t>
            </w:r>
          </w:p>
        </w:tc>
      </w:tr>
    </w:tbl>
    <w:p w:rsidR="0056159D" w:rsidRPr="00A67D51" w:rsidRDefault="0056159D" w:rsidP="009F337C">
      <w:pPr>
        <w:tabs>
          <w:tab w:val="left" w:pos="284"/>
        </w:tabs>
        <w:ind w:left="284" w:right="332"/>
        <w:jc w:val="both"/>
        <w:rPr>
          <w:rFonts w:ascii="Arial" w:hAnsi="Arial" w:cs="Arial"/>
          <w:sz w:val="22"/>
          <w:szCs w:val="22"/>
          <w:lang w:val="en-US"/>
        </w:rPr>
      </w:pPr>
    </w:p>
    <w:p w:rsidR="002503E7" w:rsidRPr="00A67D51" w:rsidRDefault="00D8731A" w:rsidP="00D112E5">
      <w:pPr>
        <w:tabs>
          <w:tab w:val="left" w:pos="284"/>
        </w:tabs>
        <w:ind w:left="284" w:right="332"/>
        <w:jc w:val="center"/>
        <w:rPr>
          <w:rFonts w:ascii="Arial" w:hAnsi="Arial" w:cs="Arial"/>
          <w:sz w:val="22"/>
          <w:szCs w:val="22"/>
          <w:lang w:val="en-US"/>
        </w:rPr>
      </w:pPr>
      <w:r w:rsidRPr="0049682D">
        <w:rPr>
          <w:rFonts w:ascii="Arial" w:hAnsi="Arial" w:cs="Arial"/>
          <w:noProof/>
          <w:sz w:val="22"/>
          <w:szCs w:val="22"/>
        </w:rPr>
        <w:drawing>
          <wp:inline distT="0" distB="0" distL="0" distR="0">
            <wp:extent cx="3981450" cy="2714402"/>
            <wp:effectExtent l="0" t="0" r="0" b="0"/>
            <wp:docPr id="26" name="Picture 26" descr="F:\FM22 2017-04-03\Bubiai 88.2 betonka lauk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M22 2017-04-03\Bubiai 88.2 betonka laukas.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2199" cy="2728548"/>
                    </a:xfrm>
                    <a:prstGeom prst="rect">
                      <a:avLst/>
                    </a:prstGeom>
                    <a:noFill/>
                    <a:ln>
                      <a:noFill/>
                    </a:ln>
                  </pic:spPr>
                </pic:pic>
              </a:graphicData>
            </a:graphic>
          </wp:inline>
        </w:drawing>
      </w:r>
    </w:p>
    <w:p w:rsidR="002503E7" w:rsidRPr="00A67D51" w:rsidRDefault="002503E7" w:rsidP="009F337C">
      <w:pPr>
        <w:tabs>
          <w:tab w:val="left" w:pos="284"/>
        </w:tabs>
        <w:ind w:left="284" w:right="332"/>
        <w:jc w:val="both"/>
        <w:rPr>
          <w:rFonts w:ascii="Arial" w:hAnsi="Arial" w:cs="Arial"/>
          <w:sz w:val="22"/>
          <w:szCs w:val="22"/>
          <w:lang w:val="en-US"/>
        </w:rPr>
      </w:pPr>
    </w:p>
    <w:p w:rsidR="002503E7" w:rsidRPr="00A67D51" w:rsidRDefault="006259CD" w:rsidP="000F7801">
      <w:pPr>
        <w:tabs>
          <w:tab w:val="left" w:pos="284"/>
        </w:tabs>
        <w:ind w:left="284" w:right="332"/>
        <w:jc w:val="center"/>
        <w:rPr>
          <w:rFonts w:ascii="Arial" w:hAnsi="Arial" w:cs="Arial"/>
          <w:sz w:val="22"/>
          <w:szCs w:val="22"/>
          <w:lang w:val="en-US"/>
        </w:rPr>
      </w:pPr>
      <w:r w:rsidRPr="00A67D51">
        <w:rPr>
          <w:rFonts w:ascii="Arial" w:hAnsi="Arial" w:cs="Arial"/>
          <w:sz w:val="22"/>
          <w:szCs w:val="22"/>
          <w:lang w:val="en-US"/>
        </w:rPr>
        <w:t>Fig. 1</w:t>
      </w:r>
      <w:r w:rsidR="00A92A12">
        <w:rPr>
          <w:rFonts w:ascii="Arial" w:hAnsi="Arial" w:cs="Arial"/>
          <w:sz w:val="22"/>
          <w:szCs w:val="22"/>
          <w:lang w:val="en-US"/>
        </w:rPr>
        <w:t>1</w:t>
      </w:r>
      <w:r w:rsidR="00151817" w:rsidRPr="00A67D51">
        <w:rPr>
          <w:rFonts w:ascii="Arial" w:hAnsi="Arial" w:cs="Arial"/>
          <w:sz w:val="22"/>
          <w:szCs w:val="22"/>
          <w:lang w:val="en-US"/>
        </w:rPr>
        <w:t xml:space="preserve">. </w:t>
      </w:r>
      <w:r w:rsidR="000F7801" w:rsidRPr="00A67D51">
        <w:rPr>
          <w:rFonts w:ascii="Arial" w:hAnsi="Arial" w:cs="Arial"/>
          <w:sz w:val="22"/>
          <w:szCs w:val="22"/>
          <w:lang w:val="en-US"/>
        </w:rPr>
        <w:t>The field strength level dependence on the distance</w:t>
      </w:r>
      <w:r w:rsidR="000F7801" w:rsidRPr="00A67D51">
        <w:rPr>
          <w:rFonts w:ascii="Arial" w:hAnsi="Arial" w:cs="Arial"/>
          <w:sz w:val="22"/>
          <w:szCs w:val="22"/>
          <w:lang w:val="en-US"/>
        </w:rPr>
        <w:br/>
        <w:t xml:space="preserve">from the transmitting antenna mast. </w:t>
      </w:r>
      <w:r w:rsidR="00867859" w:rsidRPr="00A67D51">
        <w:rPr>
          <w:rFonts w:ascii="Arial" w:hAnsi="Arial" w:cs="Arial"/>
          <w:sz w:val="22"/>
          <w:szCs w:val="22"/>
          <w:lang w:val="en-US"/>
        </w:rPr>
        <w:t>(</w:t>
      </w:r>
      <w:r w:rsidRPr="00A67D51">
        <w:rPr>
          <w:rFonts w:ascii="Arial" w:hAnsi="Arial" w:cs="Arial"/>
          <w:sz w:val="22"/>
          <w:szCs w:val="22"/>
          <w:lang w:val="en-US"/>
        </w:rPr>
        <w:t xml:space="preserve">88.2 MHz, </w:t>
      </w:r>
      <w:r w:rsidR="00867859" w:rsidRPr="00A67D51">
        <w:rPr>
          <w:rFonts w:ascii="Arial" w:hAnsi="Arial" w:cs="Arial"/>
          <w:sz w:val="22"/>
          <w:szCs w:val="22"/>
          <w:lang w:val="en-US"/>
        </w:rPr>
        <w:t>roadway)</w:t>
      </w:r>
      <w:r w:rsidR="00430945" w:rsidRPr="00A67D51">
        <w:rPr>
          <w:rFonts w:ascii="Arial" w:hAnsi="Arial" w:cs="Arial"/>
          <w:sz w:val="22"/>
          <w:szCs w:val="22"/>
          <w:lang w:val="en-US"/>
        </w:rPr>
        <w:t>.</w:t>
      </w:r>
    </w:p>
    <w:p w:rsidR="00430945" w:rsidRPr="00A67D51" w:rsidRDefault="00430945" w:rsidP="009F337C">
      <w:pPr>
        <w:tabs>
          <w:tab w:val="left" w:pos="284"/>
        </w:tabs>
        <w:ind w:left="284" w:right="332"/>
        <w:jc w:val="both"/>
        <w:rPr>
          <w:rFonts w:ascii="Arial" w:hAnsi="Arial" w:cs="Arial"/>
          <w:sz w:val="22"/>
          <w:szCs w:val="22"/>
          <w:lang w:val="en-US"/>
        </w:rPr>
      </w:pPr>
    </w:p>
    <w:p w:rsidR="00E96DB0" w:rsidRPr="007D28E5" w:rsidRDefault="00794AB5" w:rsidP="00E96DB0">
      <w:pPr>
        <w:tabs>
          <w:tab w:val="left" w:pos="284"/>
        </w:tabs>
        <w:spacing w:after="120"/>
        <w:ind w:left="284" w:right="335"/>
        <w:jc w:val="both"/>
        <w:rPr>
          <w:rFonts w:ascii="Arial" w:hAnsi="Arial" w:cs="Arial"/>
          <w:sz w:val="22"/>
          <w:szCs w:val="22"/>
          <w:lang w:val="en-US"/>
        </w:rPr>
      </w:pPr>
      <w:r>
        <w:rPr>
          <w:rFonts w:ascii="Arial" w:hAnsi="Arial" w:cs="Arial"/>
          <w:sz w:val="22"/>
          <w:szCs w:val="22"/>
          <w:lang w:val="en-US"/>
        </w:rPr>
        <w:t>Fig. 1</w:t>
      </w:r>
      <w:r w:rsidR="00A92A12">
        <w:rPr>
          <w:rFonts w:ascii="Arial" w:hAnsi="Arial" w:cs="Arial"/>
          <w:sz w:val="22"/>
          <w:szCs w:val="22"/>
          <w:lang w:val="en-US"/>
        </w:rPr>
        <w:t>1</w:t>
      </w:r>
      <w:r>
        <w:rPr>
          <w:rFonts w:ascii="Arial" w:hAnsi="Arial" w:cs="Arial"/>
          <w:sz w:val="22"/>
          <w:szCs w:val="22"/>
          <w:lang w:val="en-US"/>
        </w:rPr>
        <w:t xml:space="preserve"> represents the field strength variations along the roadway for broadcasting station at 82.2 MHz. We can see that at 400 m. there is a deep minimum because of the transmitting antenna pattern. After this critical distance the measurements are done in the main lobe, and starting from the distance of 0.9 km the antenna directivity can be ignored. For the frequency </w:t>
      </w:r>
      <w:r w:rsidR="006259CD" w:rsidRPr="007D28E5">
        <w:rPr>
          <w:rFonts w:ascii="Arial" w:hAnsi="Arial" w:cs="Arial"/>
          <w:sz w:val="22"/>
          <w:szCs w:val="22"/>
          <w:lang w:val="en-US"/>
        </w:rPr>
        <w:t>100.9 MHz</w:t>
      </w:r>
      <w:r>
        <w:rPr>
          <w:rFonts w:ascii="Arial" w:hAnsi="Arial" w:cs="Arial"/>
          <w:sz w:val="22"/>
          <w:szCs w:val="22"/>
          <w:lang w:val="en-US"/>
        </w:rPr>
        <w:t xml:space="preserve"> we</w:t>
      </w:r>
      <w:r w:rsidR="006259CD" w:rsidRPr="007D28E5">
        <w:rPr>
          <w:rFonts w:ascii="Arial" w:hAnsi="Arial" w:cs="Arial"/>
          <w:sz w:val="22"/>
          <w:szCs w:val="22"/>
          <w:lang w:val="en-US"/>
        </w:rPr>
        <w:t xml:space="preserve"> </w:t>
      </w:r>
      <w:r>
        <w:rPr>
          <w:rFonts w:ascii="Arial" w:hAnsi="Arial" w:cs="Arial"/>
          <w:sz w:val="22"/>
          <w:szCs w:val="22"/>
          <w:lang w:val="en-US"/>
        </w:rPr>
        <w:t xml:space="preserve">obtained very similar results. </w:t>
      </w:r>
    </w:p>
    <w:p w:rsidR="00E96DB0" w:rsidRPr="007D28E5" w:rsidRDefault="00B4603A" w:rsidP="0034698D">
      <w:pPr>
        <w:tabs>
          <w:tab w:val="left" w:pos="284"/>
        </w:tabs>
        <w:ind w:left="284" w:right="332"/>
        <w:jc w:val="center"/>
        <w:rPr>
          <w:rFonts w:ascii="Arial" w:hAnsi="Arial" w:cs="Arial"/>
          <w:sz w:val="22"/>
          <w:szCs w:val="22"/>
          <w:lang w:val="en-US"/>
        </w:rPr>
      </w:pPr>
      <w:r w:rsidRPr="0049682D">
        <w:rPr>
          <w:rFonts w:ascii="Arial" w:hAnsi="Arial" w:cs="Arial"/>
          <w:noProof/>
          <w:sz w:val="22"/>
          <w:szCs w:val="22"/>
        </w:rPr>
        <w:drawing>
          <wp:inline distT="0" distB="0" distL="0" distR="0">
            <wp:extent cx="4356100" cy="2640745"/>
            <wp:effectExtent l="0" t="0" r="6350" b="7620"/>
            <wp:docPr id="19" name="Picture 19" descr="F:\FM22 2017-04-03\Fig.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M22 2017-04-03\Fig.6A.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3214" cy="2651120"/>
                    </a:xfrm>
                    <a:prstGeom prst="rect">
                      <a:avLst/>
                    </a:prstGeom>
                    <a:noFill/>
                    <a:ln>
                      <a:noFill/>
                    </a:ln>
                  </pic:spPr>
                </pic:pic>
              </a:graphicData>
            </a:graphic>
          </wp:inline>
        </w:drawing>
      </w:r>
    </w:p>
    <w:p w:rsidR="004A0815" w:rsidRPr="007D28E5" w:rsidRDefault="004A0815" w:rsidP="007F46A0">
      <w:pPr>
        <w:tabs>
          <w:tab w:val="left" w:pos="284"/>
        </w:tabs>
        <w:spacing w:before="240"/>
        <w:ind w:left="284" w:right="335"/>
        <w:jc w:val="center"/>
        <w:rPr>
          <w:rFonts w:ascii="Arial" w:hAnsi="Arial" w:cs="Arial"/>
          <w:sz w:val="22"/>
          <w:szCs w:val="22"/>
          <w:lang w:val="en-US"/>
        </w:rPr>
      </w:pPr>
      <w:proofErr w:type="gramStart"/>
      <w:r w:rsidRPr="007D28E5">
        <w:rPr>
          <w:rFonts w:ascii="Arial" w:hAnsi="Arial" w:cs="Arial"/>
          <w:sz w:val="22"/>
          <w:szCs w:val="22"/>
          <w:lang w:val="en-US"/>
        </w:rPr>
        <w:t xml:space="preserve">Fig. </w:t>
      </w:r>
      <w:r w:rsidR="006259CD" w:rsidRPr="007D28E5">
        <w:rPr>
          <w:rFonts w:ascii="Arial" w:hAnsi="Arial" w:cs="Arial"/>
          <w:sz w:val="22"/>
          <w:szCs w:val="22"/>
          <w:lang w:val="en-US"/>
        </w:rPr>
        <w:t>1</w:t>
      </w:r>
      <w:r w:rsidR="00A92A12">
        <w:rPr>
          <w:rFonts w:ascii="Arial" w:hAnsi="Arial" w:cs="Arial"/>
          <w:sz w:val="22"/>
          <w:szCs w:val="22"/>
          <w:lang w:val="en-US"/>
        </w:rPr>
        <w:t>2</w:t>
      </w:r>
      <w:r w:rsidR="00317FC3">
        <w:rPr>
          <w:rFonts w:ascii="Arial" w:hAnsi="Arial" w:cs="Arial"/>
          <w:sz w:val="22"/>
          <w:szCs w:val="22"/>
          <w:lang w:val="en-US"/>
        </w:rPr>
        <w:t>.</w:t>
      </w:r>
      <w:proofErr w:type="gramEnd"/>
      <w:r w:rsidR="00317FC3" w:rsidRPr="008E7F1C">
        <w:rPr>
          <w:lang w:val="en-US"/>
        </w:rPr>
        <w:t xml:space="preserve"> </w:t>
      </w:r>
      <w:r w:rsidR="00317FC3" w:rsidRPr="00317FC3">
        <w:rPr>
          <w:rFonts w:ascii="Arial" w:hAnsi="Arial" w:cs="Arial"/>
          <w:sz w:val="22"/>
          <w:szCs w:val="22"/>
          <w:lang w:val="en-US"/>
        </w:rPr>
        <w:t>Moving error (colored curves) and cumulative moving error (black curve) dependence on the distance to the transmitting antenna mast</w:t>
      </w:r>
      <w:r w:rsidR="00317FC3">
        <w:rPr>
          <w:rFonts w:ascii="Arial" w:hAnsi="Arial" w:cs="Arial"/>
          <w:sz w:val="22"/>
          <w:szCs w:val="22"/>
          <w:lang w:val="en-US"/>
        </w:rPr>
        <w:t>.</w:t>
      </w:r>
      <w:r w:rsidR="00317FC3" w:rsidRPr="00317FC3">
        <w:rPr>
          <w:rFonts w:ascii="Arial" w:hAnsi="Arial" w:cs="Arial"/>
          <w:sz w:val="22"/>
          <w:szCs w:val="22"/>
          <w:lang w:val="en-US"/>
        </w:rPr>
        <w:t xml:space="preserve"> </w:t>
      </w:r>
      <w:r w:rsidR="00AA7F78" w:rsidRPr="007D28E5">
        <w:rPr>
          <w:rFonts w:ascii="Arial" w:hAnsi="Arial" w:cs="Arial"/>
          <w:sz w:val="22"/>
          <w:szCs w:val="22"/>
          <w:lang w:val="en-US"/>
        </w:rPr>
        <w:t>88,2 MHz; roadway.</w:t>
      </w:r>
    </w:p>
    <w:p w:rsidR="004A0815" w:rsidRPr="007D28E5" w:rsidRDefault="00794AB5" w:rsidP="009B6494">
      <w:pPr>
        <w:tabs>
          <w:tab w:val="left" w:pos="284"/>
        </w:tabs>
        <w:spacing w:before="240" w:after="240"/>
        <w:ind w:left="284" w:right="335"/>
        <w:jc w:val="both"/>
        <w:rPr>
          <w:rFonts w:ascii="Arial" w:hAnsi="Arial" w:cs="Arial"/>
          <w:sz w:val="22"/>
          <w:szCs w:val="22"/>
          <w:lang w:val="en-US"/>
        </w:rPr>
      </w:pPr>
      <w:r>
        <w:rPr>
          <w:rFonts w:ascii="Arial" w:hAnsi="Arial" w:cs="Arial"/>
          <w:sz w:val="22"/>
          <w:szCs w:val="22"/>
          <w:lang w:val="en-US"/>
        </w:rPr>
        <w:t>Fig. 1</w:t>
      </w:r>
      <w:r w:rsidR="00A92A12">
        <w:rPr>
          <w:rFonts w:ascii="Arial" w:hAnsi="Arial" w:cs="Arial"/>
          <w:sz w:val="22"/>
          <w:szCs w:val="22"/>
          <w:lang w:val="en-US"/>
        </w:rPr>
        <w:t>2</w:t>
      </w:r>
      <w:r>
        <w:rPr>
          <w:rFonts w:ascii="Arial" w:hAnsi="Arial" w:cs="Arial"/>
          <w:sz w:val="22"/>
          <w:szCs w:val="22"/>
          <w:lang w:val="en-US"/>
        </w:rPr>
        <w:t xml:space="preserve"> represents </w:t>
      </w:r>
      <w:r w:rsidR="00967608">
        <w:rPr>
          <w:rFonts w:ascii="Arial" w:hAnsi="Arial" w:cs="Arial"/>
          <w:sz w:val="22"/>
          <w:szCs w:val="22"/>
          <w:lang w:val="en-US"/>
        </w:rPr>
        <w:t xml:space="preserve">the </w:t>
      </w:r>
      <w:r>
        <w:rPr>
          <w:rFonts w:ascii="Arial" w:hAnsi="Arial" w:cs="Arial"/>
          <w:sz w:val="22"/>
          <w:szCs w:val="22"/>
          <w:lang w:val="en-US"/>
        </w:rPr>
        <w:t>r</w:t>
      </w:r>
      <w:r w:rsidR="00872D5F" w:rsidRPr="007D28E5">
        <w:rPr>
          <w:rFonts w:ascii="Arial" w:hAnsi="Arial" w:cs="Arial"/>
          <w:sz w:val="22"/>
          <w:szCs w:val="22"/>
          <w:lang w:val="en-US"/>
        </w:rPr>
        <w:t xml:space="preserve">adiated power measurement error </w:t>
      </w:r>
      <w:r>
        <w:rPr>
          <w:rFonts w:ascii="Arial" w:hAnsi="Arial" w:cs="Arial"/>
          <w:sz w:val="22"/>
          <w:szCs w:val="22"/>
          <w:lang w:val="en-US"/>
        </w:rPr>
        <w:t>calculation (modeling) results for segments of different length</w:t>
      </w:r>
      <w:r w:rsidR="00872D5F" w:rsidRPr="007D28E5">
        <w:rPr>
          <w:rFonts w:ascii="Arial" w:hAnsi="Arial" w:cs="Arial"/>
          <w:sz w:val="22"/>
          <w:szCs w:val="22"/>
          <w:lang w:val="en-US"/>
        </w:rPr>
        <w:t xml:space="preserve">. </w:t>
      </w:r>
      <w:r w:rsidR="00BB3C60">
        <w:rPr>
          <w:rFonts w:ascii="Arial" w:hAnsi="Arial" w:cs="Arial"/>
          <w:sz w:val="22"/>
          <w:szCs w:val="22"/>
          <w:lang w:val="en-US"/>
        </w:rPr>
        <w:t>Comparing to Juragiai case, h</w:t>
      </w:r>
      <w:r>
        <w:rPr>
          <w:rFonts w:ascii="Arial" w:hAnsi="Arial" w:cs="Arial"/>
          <w:sz w:val="22"/>
          <w:szCs w:val="22"/>
          <w:lang w:val="en-US"/>
        </w:rPr>
        <w:t xml:space="preserve">ere we can see </w:t>
      </w:r>
      <w:r w:rsidR="00BB3C60">
        <w:rPr>
          <w:rFonts w:ascii="Arial" w:hAnsi="Arial" w:cs="Arial"/>
          <w:sz w:val="22"/>
          <w:szCs w:val="22"/>
          <w:lang w:val="en-US"/>
        </w:rPr>
        <w:t xml:space="preserve">noticeably </w:t>
      </w:r>
      <w:r>
        <w:rPr>
          <w:rFonts w:ascii="Arial" w:hAnsi="Arial" w:cs="Arial"/>
          <w:sz w:val="22"/>
          <w:szCs w:val="22"/>
          <w:lang w:val="en-US"/>
        </w:rPr>
        <w:t xml:space="preserve">bigger </w:t>
      </w:r>
      <w:r w:rsidR="00BB3C60">
        <w:rPr>
          <w:rFonts w:ascii="Arial" w:hAnsi="Arial" w:cs="Arial"/>
          <w:sz w:val="22"/>
          <w:szCs w:val="22"/>
          <w:lang w:val="en-US"/>
        </w:rPr>
        <w:t xml:space="preserve">error variation range when segment “moves” along the route. In case of segment length of 200 m the measurement error variation range is 5.2 dB, in case of segment length of 1000 m this range reduces to 4.4 dB. </w:t>
      </w:r>
    </w:p>
    <w:p w:rsidR="004A0815" w:rsidRPr="007D28E5" w:rsidRDefault="000F7801" w:rsidP="0034698D">
      <w:pPr>
        <w:tabs>
          <w:tab w:val="left" w:pos="284"/>
        </w:tabs>
        <w:ind w:left="284" w:right="332"/>
        <w:jc w:val="center"/>
        <w:rPr>
          <w:rFonts w:ascii="Arial" w:hAnsi="Arial" w:cs="Arial"/>
          <w:sz w:val="22"/>
          <w:szCs w:val="22"/>
          <w:lang w:val="en-US"/>
        </w:rPr>
      </w:pPr>
      <w:r w:rsidRPr="0049682D">
        <w:rPr>
          <w:rFonts w:ascii="Arial" w:hAnsi="Arial" w:cs="Arial"/>
          <w:noProof/>
          <w:sz w:val="22"/>
          <w:szCs w:val="22"/>
        </w:rPr>
        <w:drawing>
          <wp:inline distT="0" distB="0" distL="0" distR="0">
            <wp:extent cx="3679142" cy="2463800"/>
            <wp:effectExtent l="0" t="0" r="0" b="0"/>
            <wp:docPr id="28" name="Picture 28" descr="F:\FM22 2017-04-03\88,2 M country road lauk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M22 2017-04-03\88,2 M country road laukas.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4654" cy="2474188"/>
                    </a:xfrm>
                    <a:prstGeom prst="rect">
                      <a:avLst/>
                    </a:prstGeom>
                    <a:noFill/>
                    <a:ln>
                      <a:noFill/>
                    </a:ln>
                  </pic:spPr>
                </pic:pic>
              </a:graphicData>
            </a:graphic>
          </wp:inline>
        </w:drawing>
      </w:r>
    </w:p>
    <w:p w:rsidR="004A0815" w:rsidRPr="00B56C29" w:rsidRDefault="00606B82" w:rsidP="000F7801">
      <w:pPr>
        <w:tabs>
          <w:tab w:val="left" w:pos="284"/>
        </w:tabs>
        <w:spacing w:before="240"/>
        <w:ind w:left="284" w:right="335"/>
        <w:jc w:val="center"/>
        <w:rPr>
          <w:rFonts w:ascii="Arial" w:hAnsi="Arial" w:cs="Arial"/>
          <w:sz w:val="22"/>
          <w:szCs w:val="22"/>
          <w:lang w:val="en-US"/>
        </w:rPr>
      </w:pPr>
      <w:r w:rsidRPr="007D28E5">
        <w:rPr>
          <w:rFonts w:ascii="Arial" w:hAnsi="Arial" w:cs="Arial"/>
          <w:sz w:val="22"/>
          <w:szCs w:val="22"/>
          <w:lang w:val="en-US"/>
        </w:rPr>
        <w:t xml:space="preserve">Fig. </w:t>
      </w:r>
      <w:r w:rsidR="006259CD" w:rsidRPr="007D28E5">
        <w:rPr>
          <w:rFonts w:ascii="Arial" w:hAnsi="Arial" w:cs="Arial"/>
          <w:sz w:val="22"/>
          <w:szCs w:val="22"/>
          <w:lang w:val="en-US"/>
        </w:rPr>
        <w:t>1</w:t>
      </w:r>
      <w:r w:rsidR="00B55E47">
        <w:rPr>
          <w:rFonts w:ascii="Arial" w:hAnsi="Arial" w:cs="Arial"/>
          <w:sz w:val="22"/>
          <w:szCs w:val="22"/>
          <w:lang w:val="en-US"/>
        </w:rPr>
        <w:t>3</w:t>
      </w:r>
      <w:r w:rsidRPr="007D28E5">
        <w:rPr>
          <w:rFonts w:ascii="Arial" w:hAnsi="Arial" w:cs="Arial"/>
          <w:sz w:val="22"/>
          <w:szCs w:val="22"/>
          <w:lang w:val="en-US"/>
        </w:rPr>
        <w:t xml:space="preserve">. </w:t>
      </w:r>
      <w:r w:rsidR="000F7801" w:rsidRPr="007D28E5">
        <w:rPr>
          <w:rFonts w:ascii="Arial" w:hAnsi="Arial" w:cs="Arial"/>
          <w:sz w:val="22"/>
          <w:szCs w:val="22"/>
          <w:lang w:val="en-US"/>
        </w:rPr>
        <w:t xml:space="preserve">The field strength level dependence on the </w:t>
      </w:r>
      <w:r w:rsidR="00BB3C60" w:rsidRPr="00A67D51">
        <w:rPr>
          <w:rFonts w:ascii="Arial" w:hAnsi="Arial" w:cs="Arial"/>
          <w:sz w:val="22"/>
          <w:szCs w:val="22"/>
          <w:lang w:val="en-US"/>
        </w:rPr>
        <w:t>distance from</w:t>
      </w:r>
      <w:r w:rsidR="000F7801" w:rsidRPr="00B56C29">
        <w:rPr>
          <w:rFonts w:ascii="Arial" w:hAnsi="Arial" w:cs="Arial"/>
          <w:sz w:val="22"/>
          <w:szCs w:val="22"/>
          <w:lang w:val="en-US"/>
        </w:rPr>
        <w:t xml:space="preserve"> the transmitting antenna mast (88,2 MHz,</w:t>
      </w:r>
      <w:r w:rsidRPr="00B56C29">
        <w:rPr>
          <w:rFonts w:ascii="Arial" w:hAnsi="Arial" w:cs="Arial"/>
          <w:sz w:val="22"/>
          <w:szCs w:val="22"/>
          <w:lang w:val="en-US"/>
        </w:rPr>
        <w:t xml:space="preserve"> country road</w:t>
      </w:r>
      <w:r w:rsidR="000F7801" w:rsidRPr="00B56C29">
        <w:rPr>
          <w:rFonts w:ascii="Arial" w:hAnsi="Arial" w:cs="Arial"/>
          <w:sz w:val="22"/>
          <w:szCs w:val="22"/>
          <w:lang w:val="en-US"/>
        </w:rPr>
        <w:t>)</w:t>
      </w:r>
      <w:r w:rsidRPr="00B56C29">
        <w:rPr>
          <w:rFonts w:ascii="Arial" w:hAnsi="Arial" w:cs="Arial"/>
          <w:sz w:val="22"/>
          <w:szCs w:val="22"/>
          <w:lang w:val="en-US"/>
        </w:rPr>
        <w:t>.</w:t>
      </w:r>
    </w:p>
    <w:p w:rsidR="002503E7" w:rsidRPr="00B56C29" w:rsidRDefault="00BB3C60" w:rsidP="00E6329B">
      <w:pPr>
        <w:tabs>
          <w:tab w:val="left" w:pos="284"/>
        </w:tabs>
        <w:spacing w:before="240"/>
        <w:ind w:left="284" w:right="335"/>
        <w:jc w:val="both"/>
        <w:rPr>
          <w:rFonts w:ascii="Arial" w:hAnsi="Arial" w:cs="Arial"/>
          <w:sz w:val="22"/>
          <w:szCs w:val="22"/>
          <w:lang w:val="en-US"/>
        </w:rPr>
      </w:pPr>
      <w:r>
        <w:rPr>
          <w:rFonts w:ascii="Arial" w:hAnsi="Arial" w:cs="Arial"/>
          <w:sz w:val="22"/>
          <w:szCs w:val="22"/>
          <w:lang w:val="en-US"/>
        </w:rPr>
        <w:t>Fig. 1</w:t>
      </w:r>
      <w:r w:rsidR="00B55E47">
        <w:rPr>
          <w:rFonts w:ascii="Arial" w:hAnsi="Arial" w:cs="Arial"/>
          <w:sz w:val="22"/>
          <w:szCs w:val="22"/>
          <w:lang w:val="en-US"/>
        </w:rPr>
        <w:t>3</w:t>
      </w:r>
      <w:r>
        <w:rPr>
          <w:rFonts w:ascii="Arial" w:hAnsi="Arial" w:cs="Arial"/>
          <w:sz w:val="22"/>
          <w:szCs w:val="22"/>
          <w:lang w:val="en-US"/>
        </w:rPr>
        <w:t xml:space="preserve"> represents the field strength variations along the country road for the station broadcasting at 88.2 MHz. We can see that for this route the field strength varies significantly more irregularly than in case of the roadway. Nevertheless, for this route we obtained more accurate </w:t>
      </w:r>
      <w:proofErr w:type="spellStart"/>
      <w:r>
        <w:rPr>
          <w:rFonts w:ascii="Arial" w:hAnsi="Arial" w:cs="Arial"/>
          <w:sz w:val="22"/>
          <w:szCs w:val="22"/>
          <w:lang w:val="en-US"/>
        </w:rPr>
        <w:t>e.r.p</w:t>
      </w:r>
      <w:proofErr w:type="spellEnd"/>
      <w:r>
        <w:rPr>
          <w:rFonts w:ascii="Arial" w:hAnsi="Arial" w:cs="Arial"/>
          <w:sz w:val="22"/>
          <w:szCs w:val="22"/>
          <w:lang w:val="en-US"/>
        </w:rPr>
        <w:t>. measurement results.</w:t>
      </w:r>
    </w:p>
    <w:p w:rsidR="009B6494" w:rsidRPr="00B56C29" w:rsidRDefault="009B6494" w:rsidP="009F337C">
      <w:pPr>
        <w:tabs>
          <w:tab w:val="left" w:pos="284"/>
        </w:tabs>
        <w:ind w:left="284" w:right="332"/>
        <w:jc w:val="both"/>
        <w:rPr>
          <w:rFonts w:ascii="Arial" w:hAnsi="Arial" w:cs="Arial"/>
          <w:sz w:val="22"/>
          <w:szCs w:val="22"/>
          <w:lang w:val="en-US"/>
        </w:rPr>
      </w:pPr>
    </w:p>
    <w:p w:rsidR="00B4603A" w:rsidRPr="00A67D51" w:rsidRDefault="00B4603A" w:rsidP="00B4603A">
      <w:pPr>
        <w:tabs>
          <w:tab w:val="left" w:pos="284"/>
        </w:tabs>
        <w:ind w:left="284" w:right="332"/>
        <w:jc w:val="center"/>
        <w:rPr>
          <w:rFonts w:ascii="Arial" w:hAnsi="Arial" w:cs="Arial"/>
          <w:sz w:val="22"/>
          <w:szCs w:val="22"/>
          <w:lang w:val="en-US"/>
        </w:rPr>
      </w:pPr>
      <w:r w:rsidRPr="0049682D">
        <w:rPr>
          <w:rFonts w:ascii="Arial" w:hAnsi="Arial" w:cs="Arial"/>
          <w:noProof/>
          <w:sz w:val="22"/>
          <w:szCs w:val="22"/>
        </w:rPr>
        <w:drawing>
          <wp:inline distT="0" distB="0" distL="0" distR="0">
            <wp:extent cx="4432300" cy="2659380"/>
            <wp:effectExtent l="0" t="0" r="6350" b="7620"/>
            <wp:docPr id="18" name="Picture 18" descr="F:\FM22 2017-04-03\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M22 2017-04-03\Fig.7.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2194" cy="2665316"/>
                    </a:xfrm>
                    <a:prstGeom prst="rect">
                      <a:avLst/>
                    </a:prstGeom>
                    <a:noFill/>
                    <a:ln>
                      <a:noFill/>
                    </a:ln>
                  </pic:spPr>
                </pic:pic>
              </a:graphicData>
            </a:graphic>
          </wp:inline>
        </w:drawing>
      </w:r>
    </w:p>
    <w:p w:rsidR="00B4603A" w:rsidRPr="00A67D51" w:rsidRDefault="007124A2" w:rsidP="00560B32">
      <w:pPr>
        <w:tabs>
          <w:tab w:val="left" w:pos="284"/>
        </w:tabs>
        <w:ind w:left="284" w:right="332"/>
        <w:jc w:val="center"/>
        <w:rPr>
          <w:rFonts w:ascii="Arial" w:hAnsi="Arial" w:cs="Arial"/>
          <w:sz w:val="22"/>
          <w:szCs w:val="22"/>
          <w:lang w:val="en-US"/>
        </w:rPr>
      </w:pPr>
      <w:r w:rsidRPr="00A67D51">
        <w:rPr>
          <w:rFonts w:ascii="Arial" w:hAnsi="Arial" w:cs="Arial"/>
          <w:sz w:val="22"/>
          <w:szCs w:val="22"/>
          <w:lang w:val="en-US"/>
        </w:rPr>
        <w:t>Fig. 1</w:t>
      </w:r>
      <w:r w:rsidR="00B55E47">
        <w:rPr>
          <w:rFonts w:ascii="Arial" w:hAnsi="Arial" w:cs="Arial"/>
          <w:sz w:val="22"/>
          <w:szCs w:val="22"/>
          <w:lang w:val="en-US"/>
        </w:rPr>
        <w:t>4</w:t>
      </w:r>
      <w:r w:rsidRPr="00A67D51">
        <w:rPr>
          <w:rFonts w:ascii="Arial" w:hAnsi="Arial" w:cs="Arial"/>
          <w:sz w:val="22"/>
          <w:szCs w:val="22"/>
          <w:lang w:val="en-US"/>
        </w:rPr>
        <w:t xml:space="preserve">. </w:t>
      </w:r>
      <w:r w:rsidR="00317FC3" w:rsidRPr="00317FC3">
        <w:rPr>
          <w:rFonts w:ascii="Arial" w:hAnsi="Arial" w:cs="Arial"/>
          <w:sz w:val="22"/>
          <w:szCs w:val="22"/>
          <w:lang w:val="en-US"/>
        </w:rPr>
        <w:t>Moving error (colored curves) and cumulative moving error (black curve) dependence on the distance to the transmitting antenna mast</w:t>
      </w:r>
      <w:r w:rsidR="00560B32" w:rsidRPr="00317FC3">
        <w:rPr>
          <w:rFonts w:ascii="Arial" w:hAnsi="Arial" w:cs="Arial"/>
          <w:sz w:val="22"/>
          <w:szCs w:val="22"/>
          <w:lang w:val="en-US"/>
        </w:rPr>
        <w:t>.</w:t>
      </w:r>
      <w:r w:rsidR="00560B32">
        <w:rPr>
          <w:rFonts w:ascii="Arial" w:hAnsi="Arial" w:cs="Arial"/>
          <w:sz w:val="22"/>
          <w:szCs w:val="22"/>
          <w:lang w:val="en-US"/>
        </w:rPr>
        <w:t xml:space="preserve"> </w:t>
      </w:r>
      <w:r w:rsidRPr="00A67D51">
        <w:rPr>
          <w:rFonts w:ascii="Arial" w:hAnsi="Arial" w:cs="Arial"/>
          <w:sz w:val="22"/>
          <w:szCs w:val="22"/>
          <w:lang w:val="en-US"/>
        </w:rPr>
        <w:t>88,2 MHz; country road.</w:t>
      </w:r>
    </w:p>
    <w:p w:rsidR="009D122A" w:rsidRPr="00A67D51" w:rsidRDefault="009D122A" w:rsidP="009F337C">
      <w:pPr>
        <w:tabs>
          <w:tab w:val="left" w:pos="284"/>
        </w:tabs>
        <w:ind w:left="284" w:right="332"/>
        <w:jc w:val="both"/>
        <w:rPr>
          <w:rFonts w:ascii="Arial" w:hAnsi="Arial" w:cs="Arial"/>
          <w:sz w:val="22"/>
          <w:szCs w:val="22"/>
          <w:lang w:val="en-US"/>
        </w:rPr>
      </w:pPr>
    </w:p>
    <w:p w:rsidR="009B6494" w:rsidRPr="00A67D51" w:rsidRDefault="00BB3C60" w:rsidP="009F337C">
      <w:pPr>
        <w:tabs>
          <w:tab w:val="left" w:pos="284"/>
        </w:tabs>
        <w:ind w:left="284" w:right="332"/>
        <w:jc w:val="both"/>
        <w:rPr>
          <w:rFonts w:ascii="Arial" w:hAnsi="Arial" w:cs="Arial"/>
          <w:sz w:val="22"/>
          <w:szCs w:val="22"/>
          <w:lang w:val="en-US"/>
        </w:rPr>
      </w:pPr>
      <w:r>
        <w:rPr>
          <w:rFonts w:ascii="Arial" w:hAnsi="Arial" w:cs="Arial"/>
          <w:sz w:val="22"/>
          <w:szCs w:val="22"/>
          <w:lang w:val="en-US"/>
        </w:rPr>
        <w:t>Fig. 1</w:t>
      </w:r>
      <w:r w:rsidR="00B55E47">
        <w:rPr>
          <w:rFonts w:ascii="Arial" w:hAnsi="Arial" w:cs="Arial"/>
          <w:sz w:val="22"/>
          <w:szCs w:val="22"/>
          <w:lang w:val="en-US"/>
        </w:rPr>
        <w:t>4</w:t>
      </w:r>
      <w:r>
        <w:rPr>
          <w:rFonts w:ascii="Arial" w:hAnsi="Arial" w:cs="Arial"/>
          <w:sz w:val="22"/>
          <w:szCs w:val="22"/>
          <w:lang w:val="en-US"/>
        </w:rPr>
        <w:t xml:space="preserve"> represents radiated power measurement error calculation (modeling) results for route segments of different length.</w:t>
      </w:r>
      <w:r w:rsidR="009B6494" w:rsidRPr="00A67D51">
        <w:rPr>
          <w:rFonts w:ascii="Arial" w:hAnsi="Arial" w:cs="Arial"/>
          <w:sz w:val="22"/>
          <w:szCs w:val="22"/>
          <w:lang w:val="en-US"/>
        </w:rPr>
        <w:t xml:space="preserve"> </w:t>
      </w:r>
      <w:r w:rsidR="00057443">
        <w:rPr>
          <w:rFonts w:ascii="Arial" w:hAnsi="Arial" w:cs="Arial"/>
          <w:sz w:val="22"/>
          <w:szCs w:val="22"/>
          <w:lang w:val="en-US"/>
        </w:rPr>
        <w:t xml:space="preserve">Here the measurement error variations when the segment “moves” along the route are similar to the roadway case. In case of segment length of </w:t>
      </w:r>
      <w:r w:rsidR="009B6494" w:rsidRPr="00A67D51">
        <w:rPr>
          <w:rFonts w:ascii="Arial" w:hAnsi="Arial" w:cs="Arial"/>
          <w:sz w:val="22"/>
          <w:szCs w:val="22"/>
          <w:lang w:val="en-US"/>
        </w:rPr>
        <w:t xml:space="preserve">200 m </w:t>
      </w:r>
      <w:r w:rsidR="00057443">
        <w:rPr>
          <w:rFonts w:ascii="Arial" w:hAnsi="Arial" w:cs="Arial"/>
          <w:sz w:val="22"/>
          <w:szCs w:val="22"/>
          <w:lang w:val="en-US"/>
        </w:rPr>
        <w:t>the measurement error variation range is about 5.7 dB, in case of segment of 1000 m this range decreases to 2.2 dB.</w:t>
      </w:r>
    </w:p>
    <w:p w:rsidR="009923CF" w:rsidRPr="00A67D51" w:rsidRDefault="009923CF" w:rsidP="009F337C">
      <w:pPr>
        <w:tabs>
          <w:tab w:val="left" w:pos="284"/>
          <w:tab w:val="num" w:pos="360"/>
        </w:tabs>
        <w:spacing w:before="240" w:after="240"/>
        <w:ind w:left="284" w:right="332"/>
        <w:jc w:val="both"/>
        <w:rPr>
          <w:rFonts w:ascii="Arial" w:hAnsi="Arial" w:cs="Arial"/>
          <w:b/>
          <w:iCs/>
          <w:lang w:val="en-US"/>
        </w:rPr>
      </w:pPr>
      <w:r w:rsidRPr="00A67D51">
        <w:rPr>
          <w:rFonts w:ascii="Arial" w:hAnsi="Arial" w:cs="Arial"/>
          <w:b/>
          <w:iCs/>
          <w:lang w:val="en-US"/>
        </w:rPr>
        <w:t>4.2.</w:t>
      </w:r>
      <w:r w:rsidRPr="00A67D51">
        <w:rPr>
          <w:rFonts w:ascii="Arial" w:hAnsi="Arial" w:cs="Arial"/>
          <w:b/>
          <w:iCs/>
          <w:lang w:val="en-US"/>
        </w:rPr>
        <w:tab/>
      </w:r>
      <w:r w:rsidR="00507599">
        <w:rPr>
          <w:rFonts w:ascii="Arial" w:hAnsi="Arial" w:cs="Arial"/>
          <w:b/>
          <w:iCs/>
          <w:lang w:val="en-US"/>
        </w:rPr>
        <w:t>Estimation of a r</w:t>
      </w:r>
      <w:r w:rsidR="00507599" w:rsidRPr="00A67D51">
        <w:rPr>
          <w:rFonts w:ascii="Arial" w:hAnsi="Arial" w:cs="Arial"/>
          <w:b/>
          <w:iCs/>
          <w:lang w:val="en-US"/>
        </w:rPr>
        <w:t xml:space="preserve">oute </w:t>
      </w:r>
      <w:r w:rsidRPr="00A67D51">
        <w:rPr>
          <w:rFonts w:ascii="Arial" w:hAnsi="Arial" w:cs="Arial"/>
          <w:b/>
          <w:iCs/>
          <w:lang w:val="en-US"/>
        </w:rPr>
        <w:t>selection</w:t>
      </w:r>
      <w:r w:rsidR="009B6494" w:rsidRPr="00A67D51">
        <w:rPr>
          <w:rFonts w:ascii="Arial" w:hAnsi="Arial" w:cs="Arial"/>
          <w:b/>
          <w:iCs/>
          <w:lang w:val="en-US"/>
        </w:rPr>
        <w:t xml:space="preserve"> </w:t>
      </w:r>
    </w:p>
    <w:p w:rsidR="000177C5" w:rsidRPr="00B56C29" w:rsidRDefault="0008487C" w:rsidP="00F610DE">
      <w:pPr>
        <w:tabs>
          <w:tab w:val="left" w:pos="284"/>
        </w:tabs>
        <w:spacing w:after="240"/>
        <w:ind w:left="284" w:right="335"/>
        <w:jc w:val="both"/>
        <w:rPr>
          <w:rFonts w:ascii="Arial" w:hAnsi="Arial" w:cs="Arial"/>
          <w:sz w:val="22"/>
          <w:szCs w:val="22"/>
          <w:lang w:val="en-US"/>
        </w:rPr>
      </w:pPr>
      <w:r>
        <w:rPr>
          <w:rFonts w:ascii="Arial" w:hAnsi="Arial" w:cs="Arial"/>
          <w:sz w:val="22"/>
          <w:szCs w:val="22"/>
          <w:lang w:val="en-US"/>
        </w:rPr>
        <w:t>From the above presented results, it follows, that the route segment should be not shorter than 1 km if we need reliable results. This conclusion is obtained for real routes, when the road is not flat enough, there are separate trees or power lines nearby. Although good results were obtained and for shorter routes. When measurement technique was tested in 2015-2017, many measurements were carried out. The results of these measurements are presented in Fig. 1</w:t>
      </w:r>
      <w:r w:rsidR="00A92A12">
        <w:rPr>
          <w:rFonts w:ascii="Arial" w:hAnsi="Arial" w:cs="Arial"/>
          <w:sz w:val="22"/>
          <w:szCs w:val="22"/>
          <w:lang w:val="en-US"/>
        </w:rPr>
        <w:t>5</w:t>
      </w:r>
      <w:r>
        <w:rPr>
          <w:rFonts w:ascii="Arial" w:hAnsi="Arial" w:cs="Arial"/>
          <w:sz w:val="22"/>
          <w:szCs w:val="22"/>
          <w:lang w:val="en-US"/>
        </w:rPr>
        <w:t xml:space="preserve">. </w:t>
      </w:r>
      <w:r w:rsidR="00E32EF4">
        <w:rPr>
          <w:rFonts w:ascii="Arial" w:hAnsi="Arial" w:cs="Arial"/>
          <w:sz w:val="22"/>
          <w:szCs w:val="22"/>
          <w:lang w:val="en-US"/>
        </w:rPr>
        <w:t xml:space="preserve">We see, that good results were obtained also for routes, shorter than 1 km. </w:t>
      </w:r>
      <w:r w:rsidR="00E32EF4" w:rsidRPr="00E32EF4">
        <w:rPr>
          <w:rFonts w:ascii="Arial" w:hAnsi="Arial" w:cs="Arial"/>
          <w:sz w:val="22"/>
          <w:szCs w:val="22"/>
          <w:lang w:val="en-US"/>
        </w:rPr>
        <w:t xml:space="preserve">However, it must be said that </w:t>
      </w:r>
      <w:r w:rsidR="00E32EF4">
        <w:rPr>
          <w:rFonts w:ascii="Arial" w:hAnsi="Arial" w:cs="Arial"/>
          <w:sz w:val="22"/>
          <w:szCs w:val="22"/>
          <w:lang w:val="en-US"/>
        </w:rPr>
        <w:t xml:space="preserve">only the best routes were selected for testing. </w:t>
      </w:r>
      <w:r w:rsidR="00E32EF4" w:rsidRPr="00E32EF4">
        <w:rPr>
          <w:rFonts w:ascii="Arial" w:hAnsi="Arial" w:cs="Arial"/>
          <w:sz w:val="22"/>
          <w:szCs w:val="22"/>
          <w:lang w:val="en-US"/>
        </w:rPr>
        <w:t xml:space="preserve">The </w:t>
      </w:r>
      <w:r w:rsidR="00E32EF4">
        <w:rPr>
          <w:rFonts w:ascii="Arial" w:hAnsi="Arial" w:cs="Arial"/>
          <w:sz w:val="22"/>
          <w:szCs w:val="22"/>
          <w:lang w:val="en-US"/>
        </w:rPr>
        <w:t xml:space="preserve">height variations for the longest route did not exceed 13.5 m, and there were no </w:t>
      </w:r>
      <w:r w:rsidR="00E401EB">
        <w:rPr>
          <w:rFonts w:ascii="Arial" w:hAnsi="Arial" w:cs="Arial"/>
          <w:sz w:val="22"/>
          <w:szCs w:val="22"/>
          <w:lang w:val="en-US"/>
        </w:rPr>
        <w:t xml:space="preserve">massive forest nearby. </w:t>
      </w:r>
    </w:p>
    <w:p w:rsidR="00503739" w:rsidRPr="00B56C29" w:rsidRDefault="00E6329B" w:rsidP="00F610DE">
      <w:pPr>
        <w:tabs>
          <w:tab w:val="left" w:pos="284"/>
        </w:tabs>
        <w:spacing w:after="120"/>
        <w:ind w:left="284" w:right="335"/>
        <w:jc w:val="center"/>
        <w:rPr>
          <w:rFonts w:ascii="Arial" w:hAnsi="Arial" w:cs="Arial"/>
          <w:sz w:val="22"/>
          <w:szCs w:val="22"/>
          <w:lang w:val="en-US"/>
        </w:rPr>
      </w:pPr>
      <w:r w:rsidRPr="00E6329B">
        <w:rPr>
          <w:rFonts w:ascii="Arial" w:hAnsi="Arial" w:cs="Arial"/>
          <w:noProof/>
          <w:sz w:val="22"/>
          <w:szCs w:val="22"/>
        </w:rPr>
        <w:drawing>
          <wp:inline distT="0" distB="0" distL="0" distR="0">
            <wp:extent cx="3590050" cy="2120750"/>
            <wp:effectExtent l="0" t="0" r="0" b="0"/>
            <wp:docPr id="6" name="Picture 6" descr="F:\FM22 2017-04-03\Error bal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M22 2017-04-03\Error balance.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6098" cy="2130230"/>
                    </a:xfrm>
                    <a:prstGeom prst="rect">
                      <a:avLst/>
                    </a:prstGeom>
                    <a:noFill/>
                    <a:ln>
                      <a:noFill/>
                    </a:ln>
                  </pic:spPr>
                </pic:pic>
              </a:graphicData>
            </a:graphic>
          </wp:inline>
        </w:drawing>
      </w:r>
    </w:p>
    <w:p w:rsidR="00503739" w:rsidRPr="00D626F5" w:rsidRDefault="00503739" w:rsidP="00F610DE">
      <w:pPr>
        <w:tabs>
          <w:tab w:val="left" w:pos="284"/>
        </w:tabs>
        <w:spacing w:after="240"/>
        <w:ind w:left="284" w:right="335"/>
        <w:jc w:val="center"/>
        <w:rPr>
          <w:rFonts w:ascii="Arial" w:hAnsi="Arial" w:cs="Arial"/>
          <w:sz w:val="22"/>
          <w:szCs w:val="22"/>
          <w:lang w:val="en-US"/>
        </w:rPr>
      </w:pPr>
      <w:r w:rsidRPr="00B56C29">
        <w:rPr>
          <w:rFonts w:ascii="Arial" w:hAnsi="Arial" w:cs="Arial"/>
          <w:sz w:val="22"/>
          <w:szCs w:val="22"/>
          <w:lang w:val="en-US"/>
        </w:rPr>
        <w:t>Fig. 1</w:t>
      </w:r>
      <w:r w:rsidR="00A92A12">
        <w:rPr>
          <w:rFonts w:ascii="Arial" w:hAnsi="Arial" w:cs="Arial"/>
          <w:sz w:val="22"/>
          <w:szCs w:val="22"/>
          <w:lang w:val="en-US"/>
        </w:rPr>
        <w:t>5</w:t>
      </w:r>
      <w:r w:rsidRPr="00B56C29">
        <w:rPr>
          <w:rFonts w:ascii="Arial" w:hAnsi="Arial" w:cs="Arial"/>
          <w:sz w:val="22"/>
          <w:szCs w:val="22"/>
          <w:lang w:val="en-US"/>
        </w:rPr>
        <w:t xml:space="preserve">. </w:t>
      </w:r>
      <w:r w:rsidR="00F610DE" w:rsidRPr="00B56C29">
        <w:rPr>
          <w:rFonts w:ascii="Arial" w:hAnsi="Arial" w:cs="Arial"/>
          <w:sz w:val="22"/>
          <w:szCs w:val="22"/>
          <w:lang w:val="en-US"/>
        </w:rPr>
        <w:t xml:space="preserve">Radiated power </w:t>
      </w:r>
      <w:r w:rsidR="0008487C">
        <w:rPr>
          <w:rFonts w:ascii="Arial" w:hAnsi="Arial" w:cs="Arial"/>
          <w:sz w:val="22"/>
          <w:szCs w:val="22"/>
          <w:lang w:val="en-US"/>
        </w:rPr>
        <w:t xml:space="preserve">measurement errors for routes of different length. </w:t>
      </w:r>
    </w:p>
    <w:p w:rsidR="00364ECB" w:rsidRPr="00D626F5" w:rsidRDefault="00AC0CB1" w:rsidP="000177C5">
      <w:pPr>
        <w:tabs>
          <w:tab w:val="left" w:pos="284"/>
        </w:tabs>
        <w:spacing w:after="240"/>
        <w:ind w:left="284" w:right="335"/>
        <w:jc w:val="both"/>
        <w:rPr>
          <w:rFonts w:ascii="Arial" w:hAnsi="Arial" w:cs="Arial"/>
          <w:sz w:val="22"/>
          <w:szCs w:val="22"/>
          <w:lang w:val="en-US"/>
        </w:rPr>
      </w:pPr>
      <w:r>
        <w:rPr>
          <w:rFonts w:ascii="Arial" w:hAnsi="Arial" w:cs="Arial"/>
          <w:sz w:val="22"/>
          <w:szCs w:val="22"/>
          <w:lang w:val="en-US"/>
        </w:rPr>
        <w:t xml:space="preserve">Measurement of one FM broadcasting station gave a high error exceeding 4 dB, although </w:t>
      </w:r>
      <w:r w:rsidR="002E1196">
        <w:rPr>
          <w:rFonts w:ascii="Arial" w:hAnsi="Arial" w:cs="Arial"/>
          <w:sz w:val="22"/>
          <w:szCs w:val="22"/>
          <w:lang w:val="en-US"/>
        </w:rPr>
        <w:t xml:space="preserve">the </w:t>
      </w:r>
      <w:r>
        <w:rPr>
          <w:rFonts w:ascii="Arial" w:hAnsi="Arial" w:cs="Arial"/>
          <w:sz w:val="22"/>
          <w:szCs w:val="22"/>
          <w:lang w:val="en-US"/>
        </w:rPr>
        <w:t xml:space="preserve">measurement </w:t>
      </w:r>
      <w:r w:rsidR="002E1196">
        <w:rPr>
          <w:rFonts w:ascii="Arial" w:hAnsi="Arial" w:cs="Arial"/>
          <w:sz w:val="22"/>
          <w:szCs w:val="22"/>
          <w:lang w:val="en-US"/>
        </w:rPr>
        <w:t xml:space="preserve">was </w:t>
      </w:r>
      <w:r>
        <w:rPr>
          <w:rFonts w:ascii="Arial" w:hAnsi="Arial" w:cs="Arial"/>
          <w:sz w:val="22"/>
          <w:szCs w:val="22"/>
          <w:lang w:val="en-US"/>
        </w:rPr>
        <w:t xml:space="preserve">repeated using </w:t>
      </w:r>
      <w:r w:rsidR="002E1196">
        <w:rPr>
          <w:rFonts w:ascii="Arial" w:hAnsi="Arial" w:cs="Arial"/>
          <w:sz w:val="22"/>
          <w:szCs w:val="22"/>
          <w:lang w:val="en-US"/>
        </w:rPr>
        <w:t xml:space="preserve">a </w:t>
      </w:r>
      <w:r>
        <w:rPr>
          <w:rFonts w:ascii="Arial" w:hAnsi="Arial" w:cs="Arial"/>
          <w:sz w:val="22"/>
          <w:szCs w:val="22"/>
          <w:lang w:val="en-US"/>
        </w:rPr>
        <w:t>different route (see Fig. 1</w:t>
      </w:r>
      <w:r w:rsidR="00A92A12">
        <w:rPr>
          <w:rFonts w:ascii="Arial" w:hAnsi="Arial" w:cs="Arial"/>
          <w:sz w:val="22"/>
          <w:szCs w:val="22"/>
          <w:lang w:val="en-US"/>
        </w:rPr>
        <w:t>5</w:t>
      </w:r>
      <w:r>
        <w:rPr>
          <w:rFonts w:ascii="Arial" w:hAnsi="Arial" w:cs="Arial"/>
          <w:sz w:val="22"/>
          <w:szCs w:val="22"/>
          <w:lang w:val="en-US"/>
        </w:rPr>
        <w:t xml:space="preserve">). But in that case the problem was with the broadcasting station itself, because </w:t>
      </w:r>
      <w:r w:rsidR="002E1196">
        <w:rPr>
          <w:rFonts w:ascii="Arial" w:hAnsi="Arial" w:cs="Arial"/>
          <w:sz w:val="22"/>
          <w:szCs w:val="22"/>
          <w:lang w:val="en-US"/>
        </w:rPr>
        <w:t xml:space="preserve">the </w:t>
      </w:r>
      <w:r>
        <w:rPr>
          <w:rFonts w:ascii="Arial" w:hAnsi="Arial" w:cs="Arial"/>
          <w:sz w:val="22"/>
          <w:szCs w:val="22"/>
          <w:lang w:val="en-US"/>
        </w:rPr>
        <w:t xml:space="preserve">measurements of different stations with </w:t>
      </w:r>
      <w:r w:rsidR="002E1196">
        <w:rPr>
          <w:rFonts w:ascii="Arial" w:hAnsi="Arial" w:cs="Arial"/>
          <w:sz w:val="22"/>
          <w:szCs w:val="22"/>
          <w:lang w:val="en-US"/>
        </w:rPr>
        <w:t>separate</w:t>
      </w:r>
      <w:r>
        <w:rPr>
          <w:rFonts w:ascii="Arial" w:hAnsi="Arial" w:cs="Arial"/>
          <w:sz w:val="22"/>
          <w:szCs w:val="22"/>
          <w:lang w:val="en-US"/>
        </w:rPr>
        <w:t xml:space="preserve"> antenna systems in the same tower </w:t>
      </w:r>
      <w:r w:rsidR="002E1196">
        <w:rPr>
          <w:rFonts w:ascii="Arial" w:hAnsi="Arial" w:cs="Arial"/>
          <w:sz w:val="22"/>
          <w:szCs w:val="22"/>
          <w:lang w:val="en-US"/>
        </w:rPr>
        <w:t xml:space="preserve">gave errors less than 2 dB for the same routes. </w:t>
      </w:r>
    </w:p>
    <w:p w:rsidR="00017919" w:rsidRPr="00D626F5" w:rsidRDefault="007C1674" w:rsidP="000177C5">
      <w:pPr>
        <w:tabs>
          <w:tab w:val="left" w:pos="284"/>
        </w:tabs>
        <w:spacing w:after="240"/>
        <w:ind w:left="284" w:right="335"/>
        <w:jc w:val="both"/>
        <w:rPr>
          <w:rFonts w:ascii="Arial" w:hAnsi="Arial" w:cs="Arial"/>
          <w:sz w:val="22"/>
          <w:szCs w:val="22"/>
          <w:lang w:val="en-US"/>
        </w:rPr>
      </w:pPr>
      <w:r>
        <w:rPr>
          <w:rFonts w:ascii="Arial" w:hAnsi="Arial" w:cs="Arial"/>
          <w:sz w:val="22"/>
          <w:szCs w:val="22"/>
          <w:lang w:val="en-US"/>
        </w:rPr>
        <w:t xml:space="preserve">It must be assumed, that there will not always be the possibility to select a good route for application of this method of </w:t>
      </w:r>
      <w:proofErr w:type="spellStart"/>
      <w:r>
        <w:rPr>
          <w:rFonts w:ascii="Arial" w:hAnsi="Arial" w:cs="Arial"/>
          <w:sz w:val="22"/>
          <w:szCs w:val="22"/>
          <w:lang w:val="en-US"/>
        </w:rPr>
        <w:t>e.r.p</w:t>
      </w:r>
      <w:proofErr w:type="spellEnd"/>
      <w:r>
        <w:rPr>
          <w:rFonts w:ascii="Arial" w:hAnsi="Arial" w:cs="Arial"/>
          <w:sz w:val="22"/>
          <w:szCs w:val="22"/>
          <w:lang w:val="en-US"/>
        </w:rPr>
        <w:t>. measurement</w:t>
      </w:r>
      <w:r w:rsidR="00364ECB" w:rsidRPr="00D626F5">
        <w:rPr>
          <w:rFonts w:ascii="Arial" w:hAnsi="Arial" w:cs="Arial"/>
          <w:sz w:val="22"/>
          <w:szCs w:val="22"/>
          <w:lang w:val="en-US"/>
        </w:rPr>
        <w:t xml:space="preserve">. </w:t>
      </w:r>
      <w:r w:rsidRPr="007C1674">
        <w:rPr>
          <w:rFonts w:ascii="Arial" w:hAnsi="Arial" w:cs="Arial"/>
          <w:sz w:val="22"/>
          <w:szCs w:val="22"/>
          <w:lang w:val="en-US"/>
        </w:rPr>
        <w:t xml:space="preserve">In such </w:t>
      </w:r>
      <w:r w:rsidR="002D31DF">
        <w:rPr>
          <w:rFonts w:ascii="Arial" w:hAnsi="Arial" w:cs="Arial"/>
          <w:sz w:val="22"/>
          <w:szCs w:val="22"/>
          <w:lang w:val="en-US"/>
        </w:rPr>
        <w:t>a case</w:t>
      </w:r>
      <w:r w:rsidRPr="007C1674">
        <w:rPr>
          <w:rFonts w:ascii="Arial" w:hAnsi="Arial" w:cs="Arial"/>
          <w:sz w:val="22"/>
          <w:szCs w:val="22"/>
          <w:lang w:val="en-US"/>
        </w:rPr>
        <w:t xml:space="preserve">, the question will arise on the reliability of the results. </w:t>
      </w:r>
      <w:r w:rsidR="00317FC3" w:rsidRPr="00317FC3">
        <w:rPr>
          <w:rFonts w:ascii="Arial" w:hAnsi="Arial" w:cs="Arial"/>
          <w:sz w:val="22"/>
          <w:szCs w:val="22"/>
          <w:lang w:val="en-US"/>
        </w:rPr>
        <w:t>Some reliability can be judged from the cumulative moving error dependence on a length of a route, presented in Fig. 1</w:t>
      </w:r>
      <w:r w:rsidR="00A92A12">
        <w:rPr>
          <w:rFonts w:ascii="Arial" w:hAnsi="Arial" w:cs="Arial"/>
          <w:sz w:val="22"/>
          <w:szCs w:val="22"/>
          <w:lang w:val="en-US"/>
        </w:rPr>
        <w:t>6</w:t>
      </w:r>
      <w:r w:rsidR="00317FC3" w:rsidRPr="00317FC3">
        <w:rPr>
          <w:rFonts w:ascii="Arial" w:hAnsi="Arial" w:cs="Arial"/>
          <w:sz w:val="22"/>
          <w:szCs w:val="22"/>
          <w:lang w:val="en-US"/>
        </w:rPr>
        <w:t>. The calculation of this cumulative moving error was described in section 2.3 above, it was also represented by black curves in figures 6, 7, 11 and 13 for each route separately.</w:t>
      </w:r>
    </w:p>
    <w:p w:rsidR="00017919" w:rsidRPr="00D626F5" w:rsidRDefault="003D190C" w:rsidP="00017919">
      <w:pPr>
        <w:tabs>
          <w:tab w:val="left" w:pos="284"/>
        </w:tabs>
        <w:spacing w:after="240"/>
        <w:ind w:left="284" w:right="335"/>
        <w:jc w:val="center"/>
        <w:rPr>
          <w:rFonts w:ascii="Arial" w:hAnsi="Arial" w:cs="Arial"/>
          <w:sz w:val="22"/>
          <w:szCs w:val="22"/>
          <w:lang w:val="en-US"/>
        </w:rPr>
      </w:pPr>
      <w:r w:rsidRPr="003D190C">
        <w:rPr>
          <w:rFonts w:ascii="Arial" w:hAnsi="Arial" w:cs="Arial"/>
          <w:noProof/>
          <w:sz w:val="22"/>
          <w:szCs w:val="22"/>
        </w:rPr>
        <w:drawing>
          <wp:inline distT="0" distB="0" distL="0" distR="0">
            <wp:extent cx="3673793" cy="2533650"/>
            <wp:effectExtent l="0" t="0" r="3175" b="0"/>
            <wp:docPr id="15" name="Picture 15" descr="F:\FM22 2017-04-03\Error cumulative s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M22 2017-04-03\Error cumulative sum.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7452" cy="2543070"/>
                    </a:xfrm>
                    <a:prstGeom prst="rect">
                      <a:avLst/>
                    </a:prstGeom>
                    <a:noFill/>
                    <a:ln>
                      <a:noFill/>
                    </a:ln>
                  </pic:spPr>
                </pic:pic>
              </a:graphicData>
            </a:graphic>
          </wp:inline>
        </w:drawing>
      </w:r>
    </w:p>
    <w:p w:rsidR="00017919" w:rsidRPr="00D626F5" w:rsidRDefault="0084795B" w:rsidP="0084795B">
      <w:pPr>
        <w:tabs>
          <w:tab w:val="left" w:pos="284"/>
        </w:tabs>
        <w:spacing w:after="240"/>
        <w:ind w:left="284" w:right="335"/>
        <w:jc w:val="center"/>
        <w:rPr>
          <w:rFonts w:ascii="Arial" w:hAnsi="Arial" w:cs="Arial"/>
          <w:sz w:val="22"/>
          <w:szCs w:val="22"/>
          <w:lang w:val="en-US"/>
        </w:rPr>
      </w:pPr>
      <w:r w:rsidRPr="00D626F5">
        <w:rPr>
          <w:rFonts w:ascii="Arial" w:hAnsi="Arial" w:cs="Arial"/>
          <w:sz w:val="22"/>
          <w:szCs w:val="22"/>
          <w:lang w:val="en-US"/>
        </w:rPr>
        <w:t>Fig. 1</w:t>
      </w:r>
      <w:r w:rsidR="00A92A12">
        <w:rPr>
          <w:rFonts w:ascii="Arial" w:hAnsi="Arial" w:cs="Arial"/>
          <w:sz w:val="22"/>
          <w:szCs w:val="22"/>
          <w:lang w:val="en-US"/>
        </w:rPr>
        <w:t>6</w:t>
      </w:r>
      <w:r w:rsidRPr="00D626F5">
        <w:rPr>
          <w:rFonts w:ascii="Arial" w:hAnsi="Arial" w:cs="Arial"/>
          <w:sz w:val="22"/>
          <w:szCs w:val="22"/>
          <w:lang w:val="en-US"/>
        </w:rPr>
        <w:t>. Radiated power measurement error dependence on ro</w:t>
      </w:r>
      <w:r w:rsidR="002D31DF">
        <w:rPr>
          <w:rFonts w:ascii="Arial" w:hAnsi="Arial" w:cs="Arial"/>
          <w:sz w:val="22"/>
          <w:szCs w:val="22"/>
          <w:lang w:val="en-US"/>
        </w:rPr>
        <w:t>u</w:t>
      </w:r>
      <w:r w:rsidRPr="00D626F5">
        <w:rPr>
          <w:rFonts w:ascii="Arial" w:hAnsi="Arial" w:cs="Arial"/>
          <w:sz w:val="22"/>
          <w:szCs w:val="22"/>
          <w:lang w:val="en-US"/>
        </w:rPr>
        <w:t>te‘s length.</w:t>
      </w:r>
    </w:p>
    <w:p w:rsidR="00364ECB" w:rsidRPr="00D626F5" w:rsidRDefault="000A1A6B" w:rsidP="000177C5">
      <w:pPr>
        <w:tabs>
          <w:tab w:val="left" w:pos="284"/>
        </w:tabs>
        <w:spacing w:after="240"/>
        <w:ind w:left="284" w:right="335"/>
        <w:jc w:val="both"/>
        <w:rPr>
          <w:rFonts w:ascii="Arial" w:hAnsi="Arial" w:cs="Arial"/>
          <w:sz w:val="22"/>
          <w:szCs w:val="22"/>
          <w:lang w:val="en-US"/>
        </w:rPr>
      </w:pPr>
      <w:r>
        <w:rPr>
          <w:rFonts w:ascii="Arial" w:hAnsi="Arial" w:cs="Arial"/>
          <w:sz w:val="22"/>
          <w:szCs w:val="22"/>
          <w:lang w:val="en-US"/>
        </w:rPr>
        <w:t xml:space="preserve">In case the measurement error variation exceeds 1-1.2 dB for routes longer than 1000 m, we can suspect that the route is not suitable for the measurements. To be sure, it is useful to carry out the </w:t>
      </w:r>
      <w:proofErr w:type="spellStart"/>
      <w:r>
        <w:rPr>
          <w:rFonts w:ascii="Arial" w:hAnsi="Arial" w:cs="Arial"/>
          <w:sz w:val="22"/>
          <w:szCs w:val="22"/>
          <w:lang w:val="en-US"/>
        </w:rPr>
        <w:t>e.r.p</w:t>
      </w:r>
      <w:proofErr w:type="spellEnd"/>
      <w:r>
        <w:rPr>
          <w:rFonts w:ascii="Arial" w:hAnsi="Arial" w:cs="Arial"/>
          <w:sz w:val="22"/>
          <w:szCs w:val="22"/>
          <w:lang w:val="en-US"/>
        </w:rPr>
        <w:t>. measurements in different types of routes with not flat surface, with some separate trees or buildings nearby.</w:t>
      </w:r>
      <w:r w:rsidR="00245DBA" w:rsidRPr="00D626F5">
        <w:rPr>
          <w:rFonts w:ascii="Arial" w:hAnsi="Arial" w:cs="Arial"/>
          <w:sz w:val="22"/>
          <w:szCs w:val="22"/>
          <w:lang w:val="en-US"/>
        </w:rPr>
        <w:t xml:space="preserve"> </w:t>
      </w:r>
      <w:r w:rsidRPr="000A1A6B">
        <w:rPr>
          <w:rFonts w:ascii="Arial" w:hAnsi="Arial" w:cs="Arial"/>
          <w:sz w:val="22"/>
          <w:szCs w:val="22"/>
          <w:lang w:val="en-US"/>
        </w:rPr>
        <w:t xml:space="preserve">It is understood that the direct </w:t>
      </w:r>
      <w:r>
        <w:rPr>
          <w:rFonts w:ascii="Arial" w:hAnsi="Arial" w:cs="Arial"/>
          <w:sz w:val="22"/>
          <w:szCs w:val="22"/>
          <w:lang w:val="en-US"/>
        </w:rPr>
        <w:t xml:space="preserve">visibility of the transmitting antenna </w:t>
      </w:r>
      <w:r w:rsidRPr="000A1A6B">
        <w:rPr>
          <w:rFonts w:ascii="Arial" w:hAnsi="Arial" w:cs="Arial"/>
          <w:sz w:val="22"/>
          <w:szCs w:val="22"/>
          <w:lang w:val="en-US"/>
        </w:rPr>
        <w:t xml:space="preserve">must be ensured </w:t>
      </w:r>
      <w:r>
        <w:rPr>
          <w:rFonts w:ascii="Arial" w:hAnsi="Arial" w:cs="Arial"/>
          <w:sz w:val="22"/>
          <w:szCs w:val="22"/>
          <w:lang w:val="en-US"/>
        </w:rPr>
        <w:t xml:space="preserve">for </w:t>
      </w:r>
      <w:r w:rsidRPr="000A1A6B">
        <w:rPr>
          <w:rFonts w:ascii="Arial" w:hAnsi="Arial" w:cs="Arial"/>
          <w:sz w:val="22"/>
          <w:szCs w:val="22"/>
          <w:lang w:val="en-US"/>
        </w:rPr>
        <w:t>the largest part of the route</w:t>
      </w:r>
      <w:r>
        <w:rPr>
          <w:rFonts w:ascii="Arial" w:hAnsi="Arial" w:cs="Arial"/>
          <w:sz w:val="22"/>
          <w:szCs w:val="22"/>
          <w:lang w:val="en-US"/>
        </w:rPr>
        <w:t>.</w:t>
      </w:r>
    </w:p>
    <w:p w:rsidR="00617383" w:rsidRPr="00D626F5" w:rsidRDefault="00617383" w:rsidP="00617383">
      <w:pPr>
        <w:pStyle w:val="Listenabsatz"/>
        <w:numPr>
          <w:ilvl w:val="0"/>
          <w:numId w:val="26"/>
        </w:numPr>
        <w:tabs>
          <w:tab w:val="left" w:pos="284"/>
        </w:tabs>
        <w:spacing w:after="240"/>
        <w:ind w:left="714" w:right="335" w:hanging="357"/>
        <w:jc w:val="both"/>
        <w:rPr>
          <w:rFonts w:ascii="Arial" w:hAnsi="Arial" w:cs="Arial"/>
          <w:sz w:val="22"/>
          <w:szCs w:val="22"/>
          <w:lang w:val="en-US"/>
        </w:rPr>
      </w:pPr>
      <w:r w:rsidRPr="00D626F5">
        <w:rPr>
          <w:rFonts w:ascii="Arial" w:hAnsi="Arial" w:cs="Arial"/>
          <w:b/>
          <w:sz w:val="28"/>
          <w:szCs w:val="28"/>
          <w:lang w:val="en-US"/>
        </w:rPr>
        <w:t>Summary</w:t>
      </w:r>
    </w:p>
    <w:p w:rsidR="00617383" w:rsidRPr="00D626F5" w:rsidRDefault="00617383" w:rsidP="00617383">
      <w:pPr>
        <w:pStyle w:val="Listenabsatz"/>
        <w:tabs>
          <w:tab w:val="left" w:pos="284"/>
        </w:tabs>
        <w:spacing w:after="240"/>
        <w:ind w:left="714" w:right="335"/>
        <w:jc w:val="both"/>
        <w:rPr>
          <w:rFonts w:ascii="Arial" w:hAnsi="Arial" w:cs="Arial"/>
          <w:sz w:val="22"/>
          <w:szCs w:val="22"/>
          <w:lang w:val="en-US"/>
        </w:rPr>
      </w:pPr>
    </w:p>
    <w:p w:rsidR="00FB3F5D" w:rsidRPr="00247163" w:rsidRDefault="00D8434A" w:rsidP="00247163">
      <w:pPr>
        <w:pStyle w:val="Listenabsatz"/>
        <w:numPr>
          <w:ilvl w:val="0"/>
          <w:numId w:val="28"/>
        </w:numPr>
        <w:tabs>
          <w:tab w:val="left" w:pos="284"/>
        </w:tabs>
        <w:spacing w:before="240" w:after="240"/>
        <w:ind w:left="993" w:right="335"/>
        <w:jc w:val="both"/>
        <w:rPr>
          <w:rFonts w:ascii="Arial" w:hAnsi="Arial" w:cs="Arial"/>
          <w:sz w:val="22"/>
          <w:szCs w:val="22"/>
          <w:lang w:val="en-US"/>
        </w:rPr>
      </w:pPr>
      <w:r>
        <w:rPr>
          <w:rFonts w:ascii="Arial" w:hAnsi="Arial" w:cs="Arial"/>
          <w:sz w:val="22"/>
          <w:szCs w:val="22"/>
          <w:lang w:val="en-US"/>
        </w:rPr>
        <w:t xml:space="preserve">The analysis </w:t>
      </w:r>
      <w:r w:rsidRPr="00B4406F">
        <w:rPr>
          <w:rFonts w:ascii="Arial" w:hAnsi="Arial" w:cs="Arial"/>
          <w:sz w:val="22"/>
          <w:szCs w:val="22"/>
          <w:lang w:val="en-US"/>
        </w:rPr>
        <w:t>has shown that in order to get reliable results, the route length should be no shorter than 1 km.</w:t>
      </w:r>
    </w:p>
    <w:p w:rsidR="0034042B" w:rsidRPr="00247163" w:rsidRDefault="0034042B" w:rsidP="00247163">
      <w:pPr>
        <w:pStyle w:val="Listenabsatz"/>
        <w:tabs>
          <w:tab w:val="left" w:pos="284"/>
        </w:tabs>
        <w:spacing w:before="240" w:after="240"/>
        <w:ind w:left="993" w:right="335" w:hanging="360"/>
        <w:jc w:val="both"/>
        <w:rPr>
          <w:rFonts w:ascii="Arial" w:hAnsi="Arial" w:cs="Arial"/>
          <w:sz w:val="22"/>
          <w:szCs w:val="22"/>
          <w:lang w:val="en-US"/>
        </w:rPr>
      </w:pPr>
    </w:p>
    <w:p w:rsidR="00EA44B6" w:rsidRPr="00247163" w:rsidRDefault="00C944C2" w:rsidP="00247163">
      <w:pPr>
        <w:pStyle w:val="Listenabsatz"/>
        <w:numPr>
          <w:ilvl w:val="0"/>
          <w:numId w:val="28"/>
        </w:numPr>
        <w:tabs>
          <w:tab w:val="left" w:pos="284"/>
        </w:tabs>
        <w:spacing w:before="240" w:after="240"/>
        <w:ind w:left="993" w:right="335"/>
        <w:jc w:val="both"/>
        <w:rPr>
          <w:rFonts w:ascii="Arial" w:hAnsi="Arial" w:cs="Arial"/>
          <w:sz w:val="22"/>
          <w:szCs w:val="22"/>
          <w:lang w:val="en-US"/>
        </w:rPr>
      </w:pPr>
      <w:r w:rsidRPr="00247163">
        <w:rPr>
          <w:rFonts w:ascii="Arial" w:hAnsi="Arial" w:cs="Arial"/>
          <w:sz w:val="22"/>
          <w:szCs w:val="22"/>
          <w:lang w:val="en-US"/>
        </w:rPr>
        <w:t xml:space="preserve">In principle, good results can be obtained and for shorter routes of 200-300 m if they are selected correctly in flat and open areas. But it is more reliable to choose the </w:t>
      </w:r>
      <w:r w:rsidR="00F949D5" w:rsidRPr="00247163">
        <w:rPr>
          <w:rFonts w:ascii="Arial" w:hAnsi="Arial" w:cs="Arial"/>
          <w:sz w:val="22"/>
          <w:szCs w:val="22"/>
          <w:lang w:val="en-US"/>
        </w:rPr>
        <w:t xml:space="preserve">measurement </w:t>
      </w:r>
      <w:r w:rsidRPr="00247163">
        <w:rPr>
          <w:rFonts w:ascii="Arial" w:hAnsi="Arial" w:cs="Arial"/>
          <w:sz w:val="22"/>
          <w:szCs w:val="22"/>
          <w:lang w:val="en-US"/>
        </w:rPr>
        <w:t xml:space="preserve">route as long as possible. </w:t>
      </w:r>
    </w:p>
    <w:p w:rsidR="0034042B" w:rsidRPr="00247163" w:rsidRDefault="0034042B" w:rsidP="00247163">
      <w:pPr>
        <w:pStyle w:val="Listenabsatz"/>
        <w:tabs>
          <w:tab w:val="left" w:pos="284"/>
        </w:tabs>
        <w:spacing w:before="240" w:after="240"/>
        <w:ind w:left="993" w:right="335" w:hanging="360"/>
        <w:jc w:val="both"/>
        <w:rPr>
          <w:rFonts w:ascii="Arial" w:hAnsi="Arial" w:cs="Arial"/>
          <w:sz w:val="22"/>
          <w:szCs w:val="22"/>
          <w:lang w:val="en-US"/>
        </w:rPr>
      </w:pPr>
    </w:p>
    <w:p w:rsidR="0034042B" w:rsidRPr="00247163" w:rsidRDefault="00247163" w:rsidP="00247163">
      <w:pPr>
        <w:pStyle w:val="Listenabsatz"/>
        <w:numPr>
          <w:ilvl w:val="0"/>
          <w:numId w:val="28"/>
        </w:numPr>
        <w:ind w:left="993"/>
        <w:rPr>
          <w:rFonts w:ascii="Arial" w:hAnsi="Arial" w:cs="Arial"/>
          <w:sz w:val="22"/>
          <w:szCs w:val="22"/>
          <w:lang w:val="en-US"/>
        </w:rPr>
      </w:pPr>
      <w:r>
        <w:rPr>
          <w:rFonts w:ascii="Arial" w:hAnsi="Arial" w:cs="Arial"/>
          <w:sz w:val="22"/>
          <w:szCs w:val="22"/>
          <w:lang w:val="en-US"/>
        </w:rPr>
        <w:t xml:space="preserve"> </w:t>
      </w:r>
      <w:r w:rsidR="00F949D5" w:rsidRPr="00247163">
        <w:rPr>
          <w:rFonts w:ascii="Arial" w:hAnsi="Arial" w:cs="Arial"/>
          <w:sz w:val="22"/>
          <w:szCs w:val="22"/>
          <w:lang w:val="en-US"/>
        </w:rPr>
        <w:t xml:space="preserve">In order to try to get some kind of criteria, helping to judge the suitability of the route for </w:t>
      </w:r>
      <w:proofErr w:type="spellStart"/>
      <w:r w:rsidR="00F949D5" w:rsidRPr="00247163">
        <w:rPr>
          <w:rFonts w:ascii="Arial" w:hAnsi="Arial" w:cs="Arial"/>
          <w:sz w:val="22"/>
          <w:szCs w:val="22"/>
          <w:lang w:val="en-US"/>
        </w:rPr>
        <w:t>e.r.p</w:t>
      </w:r>
      <w:proofErr w:type="spellEnd"/>
      <w:r w:rsidR="00F949D5" w:rsidRPr="00247163">
        <w:rPr>
          <w:rFonts w:ascii="Arial" w:hAnsi="Arial" w:cs="Arial"/>
          <w:sz w:val="22"/>
          <w:szCs w:val="22"/>
          <w:lang w:val="en-US"/>
        </w:rPr>
        <w:t xml:space="preserve">. measurements, it would be useful to carry out the </w:t>
      </w:r>
      <w:proofErr w:type="spellStart"/>
      <w:r w:rsidR="00F949D5" w:rsidRPr="00247163">
        <w:rPr>
          <w:rFonts w:ascii="Arial" w:hAnsi="Arial" w:cs="Arial"/>
          <w:sz w:val="22"/>
          <w:szCs w:val="22"/>
          <w:lang w:val="en-US"/>
        </w:rPr>
        <w:t>e.r.p</w:t>
      </w:r>
      <w:proofErr w:type="spellEnd"/>
      <w:r w:rsidR="00F949D5" w:rsidRPr="00247163">
        <w:rPr>
          <w:rFonts w:ascii="Arial" w:hAnsi="Arial" w:cs="Arial"/>
          <w:sz w:val="22"/>
          <w:szCs w:val="22"/>
          <w:lang w:val="en-US"/>
        </w:rPr>
        <w:t xml:space="preserve">. measurements in different types of routes with not flat surface, with some separate trees or buildings nearby. </w:t>
      </w:r>
    </w:p>
    <w:p w:rsidR="0034042B" w:rsidRPr="00247163" w:rsidRDefault="0034042B" w:rsidP="00247163">
      <w:pPr>
        <w:pStyle w:val="Listenabsatz"/>
        <w:ind w:left="993" w:hanging="360"/>
        <w:rPr>
          <w:rFonts w:ascii="Arial" w:hAnsi="Arial" w:cs="Arial"/>
          <w:sz w:val="22"/>
          <w:szCs w:val="22"/>
          <w:lang w:val="en-US"/>
        </w:rPr>
      </w:pPr>
    </w:p>
    <w:p w:rsidR="0034042B" w:rsidRPr="00247163" w:rsidRDefault="0034042B" w:rsidP="00247163">
      <w:pPr>
        <w:pStyle w:val="Listenabsatz"/>
        <w:tabs>
          <w:tab w:val="left" w:pos="284"/>
        </w:tabs>
        <w:spacing w:before="240" w:after="240"/>
        <w:ind w:left="993" w:right="335" w:hanging="360"/>
        <w:jc w:val="both"/>
        <w:rPr>
          <w:rFonts w:ascii="Arial" w:hAnsi="Arial" w:cs="Arial"/>
          <w:sz w:val="22"/>
          <w:szCs w:val="22"/>
          <w:lang w:val="en-US"/>
        </w:rPr>
      </w:pPr>
    </w:p>
    <w:p w:rsidR="0034042B" w:rsidRPr="00247163" w:rsidRDefault="00A008E5" w:rsidP="00247163">
      <w:pPr>
        <w:pStyle w:val="Listenabsatz"/>
        <w:numPr>
          <w:ilvl w:val="0"/>
          <w:numId w:val="28"/>
        </w:numPr>
        <w:tabs>
          <w:tab w:val="left" w:pos="284"/>
        </w:tabs>
        <w:spacing w:before="240" w:after="240"/>
        <w:ind w:left="993" w:right="335"/>
        <w:jc w:val="both"/>
        <w:rPr>
          <w:rFonts w:ascii="Arial" w:hAnsi="Arial" w:cs="Arial"/>
          <w:sz w:val="22"/>
          <w:szCs w:val="22"/>
          <w:lang w:val="en-US"/>
        </w:rPr>
      </w:pPr>
      <w:r>
        <w:rPr>
          <w:rFonts w:ascii="Arial" w:hAnsi="Arial" w:cs="Arial"/>
          <w:sz w:val="22"/>
          <w:szCs w:val="22"/>
          <w:lang w:val="en-US"/>
        </w:rPr>
        <w:t xml:space="preserve">Experimental </w:t>
      </w:r>
      <w:r w:rsidR="002C776A" w:rsidRPr="00247163">
        <w:rPr>
          <w:rFonts w:ascii="Arial" w:hAnsi="Arial" w:cs="Arial"/>
          <w:sz w:val="22"/>
          <w:szCs w:val="22"/>
          <w:lang w:val="en-US"/>
        </w:rPr>
        <w:t xml:space="preserve">FM-BC </w:t>
      </w:r>
      <w:proofErr w:type="spellStart"/>
      <w:r w:rsidR="002C776A" w:rsidRPr="00247163">
        <w:rPr>
          <w:rFonts w:ascii="Arial" w:hAnsi="Arial" w:cs="Arial"/>
          <w:sz w:val="22"/>
          <w:szCs w:val="22"/>
          <w:lang w:val="en-US"/>
        </w:rPr>
        <w:t>e.r.p</w:t>
      </w:r>
      <w:proofErr w:type="spellEnd"/>
      <w:r w:rsidR="002C776A" w:rsidRPr="00247163">
        <w:rPr>
          <w:rFonts w:ascii="Arial" w:hAnsi="Arial" w:cs="Arial"/>
          <w:sz w:val="22"/>
          <w:szCs w:val="22"/>
          <w:lang w:val="en-US"/>
        </w:rPr>
        <w:t xml:space="preserve">. </w:t>
      </w:r>
      <w:r>
        <w:rPr>
          <w:rFonts w:ascii="Arial" w:hAnsi="Arial" w:cs="Arial"/>
          <w:sz w:val="22"/>
          <w:szCs w:val="22"/>
          <w:lang w:val="en-US"/>
        </w:rPr>
        <w:t xml:space="preserve">measurement confirmed the effectiveness of the method. In general, this method should not be frequency dependent. It would be appropriate to apply this method for </w:t>
      </w:r>
      <w:proofErr w:type="spellStart"/>
      <w:r>
        <w:rPr>
          <w:rFonts w:ascii="Arial" w:hAnsi="Arial" w:cs="Arial"/>
          <w:sz w:val="22"/>
          <w:szCs w:val="22"/>
          <w:lang w:val="en-US"/>
        </w:rPr>
        <w:t>e.r.p</w:t>
      </w:r>
      <w:proofErr w:type="spellEnd"/>
      <w:r>
        <w:rPr>
          <w:rFonts w:ascii="Arial" w:hAnsi="Arial" w:cs="Arial"/>
          <w:sz w:val="22"/>
          <w:szCs w:val="22"/>
          <w:lang w:val="en-US"/>
        </w:rPr>
        <w:t xml:space="preserve">. measurements of DVB-T broadcasting stations, which usually use antenna systems of 10 and more bays and their </w:t>
      </w:r>
      <w:r w:rsidR="0034042B" w:rsidRPr="00247163">
        <w:rPr>
          <w:rFonts w:ascii="Arial" w:hAnsi="Arial" w:cs="Arial"/>
          <w:sz w:val="22"/>
          <w:szCs w:val="22"/>
          <w:lang w:val="en-US"/>
        </w:rPr>
        <w:t xml:space="preserve">elevation angle at -1 dB level </w:t>
      </w:r>
      <w:r>
        <w:rPr>
          <w:rFonts w:ascii="Arial" w:hAnsi="Arial" w:cs="Arial"/>
          <w:sz w:val="22"/>
          <w:szCs w:val="22"/>
          <w:lang w:val="en-US"/>
        </w:rPr>
        <w:t xml:space="preserve">is less than </w:t>
      </w:r>
      <w:r w:rsidR="0034042B" w:rsidRPr="00247163">
        <w:rPr>
          <w:rFonts w:ascii="Arial" w:hAnsi="Arial" w:cs="Arial"/>
          <w:sz w:val="22"/>
          <w:szCs w:val="22"/>
          <w:lang w:val="en-US"/>
        </w:rPr>
        <w:t xml:space="preserve">1 </w:t>
      </w:r>
      <w:r>
        <w:rPr>
          <w:rFonts w:ascii="Arial" w:hAnsi="Arial" w:cs="Arial"/>
          <w:sz w:val="22"/>
          <w:szCs w:val="22"/>
          <w:lang w:val="en-US"/>
        </w:rPr>
        <w:t>degree.</w:t>
      </w:r>
      <w:r w:rsidR="0034042B" w:rsidRPr="00247163">
        <w:rPr>
          <w:rFonts w:ascii="Arial" w:hAnsi="Arial" w:cs="Arial"/>
          <w:sz w:val="22"/>
          <w:szCs w:val="22"/>
          <w:lang w:val="en-US"/>
        </w:rPr>
        <w:t xml:space="preserve"> </w:t>
      </w:r>
      <w:r>
        <w:rPr>
          <w:rFonts w:ascii="Arial" w:hAnsi="Arial" w:cs="Arial"/>
          <w:sz w:val="22"/>
          <w:szCs w:val="22"/>
          <w:lang w:val="en-US"/>
        </w:rPr>
        <w:t xml:space="preserve">Therefore application of the height scan method is not possible. First test </w:t>
      </w:r>
      <w:proofErr w:type="spellStart"/>
      <w:r>
        <w:rPr>
          <w:rFonts w:ascii="Arial" w:hAnsi="Arial" w:cs="Arial"/>
          <w:sz w:val="22"/>
          <w:szCs w:val="22"/>
          <w:lang w:val="en-US"/>
        </w:rPr>
        <w:t>e.r.p</w:t>
      </w:r>
      <w:proofErr w:type="spellEnd"/>
      <w:r>
        <w:rPr>
          <w:rFonts w:ascii="Arial" w:hAnsi="Arial" w:cs="Arial"/>
          <w:sz w:val="22"/>
          <w:szCs w:val="22"/>
          <w:lang w:val="en-US"/>
        </w:rPr>
        <w:t xml:space="preserve">. measurements of DVB-T broadcast station in Vilnius with 15 bays antenna gave positive results. </w:t>
      </w:r>
    </w:p>
    <w:sectPr w:rsidR="0034042B" w:rsidRPr="00247163" w:rsidSect="00325AD5">
      <w:pgSz w:w="12240" w:h="15840"/>
      <w:pgMar w:top="1418"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7B0C"/>
    <w:multiLevelType w:val="hybridMultilevel"/>
    <w:tmpl w:val="74AC5E84"/>
    <w:lvl w:ilvl="0" w:tplc="383A90E0">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074A5722"/>
    <w:multiLevelType w:val="hybridMultilevel"/>
    <w:tmpl w:val="9FA4F5F2"/>
    <w:lvl w:ilvl="0" w:tplc="9B72E304">
      <w:start w:val="1"/>
      <w:numFmt w:val="lowerLetter"/>
      <w:lvlText w:val="%1)"/>
      <w:lvlJc w:val="left"/>
      <w:pPr>
        <w:ind w:left="6840" w:hanging="360"/>
      </w:pPr>
      <w:rPr>
        <w:rFonts w:hint="default"/>
      </w:rPr>
    </w:lvl>
    <w:lvl w:ilvl="1" w:tplc="04270019" w:tentative="1">
      <w:start w:val="1"/>
      <w:numFmt w:val="lowerLetter"/>
      <w:lvlText w:val="%2."/>
      <w:lvlJc w:val="left"/>
      <w:pPr>
        <w:ind w:left="7560" w:hanging="360"/>
      </w:pPr>
    </w:lvl>
    <w:lvl w:ilvl="2" w:tplc="0427001B" w:tentative="1">
      <w:start w:val="1"/>
      <w:numFmt w:val="lowerRoman"/>
      <w:lvlText w:val="%3."/>
      <w:lvlJc w:val="right"/>
      <w:pPr>
        <w:ind w:left="8280" w:hanging="180"/>
      </w:pPr>
    </w:lvl>
    <w:lvl w:ilvl="3" w:tplc="0427000F" w:tentative="1">
      <w:start w:val="1"/>
      <w:numFmt w:val="decimal"/>
      <w:lvlText w:val="%4."/>
      <w:lvlJc w:val="left"/>
      <w:pPr>
        <w:ind w:left="9000" w:hanging="360"/>
      </w:pPr>
    </w:lvl>
    <w:lvl w:ilvl="4" w:tplc="04270019" w:tentative="1">
      <w:start w:val="1"/>
      <w:numFmt w:val="lowerLetter"/>
      <w:lvlText w:val="%5."/>
      <w:lvlJc w:val="left"/>
      <w:pPr>
        <w:ind w:left="9720" w:hanging="360"/>
      </w:pPr>
    </w:lvl>
    <w:lvl w:ilvl="5" w:tplc="0427001B" w:tentative="1">
      <w:start w:val="1"/>
      <w:numFmt w:val="lowerRoman"/>
      <w:lvlText w:val="%6."/>
      <w:lvlJc w:val="right"/>
      <w:pPr>
        <w:ind w:left="10440" w:hanging="180"/>
      </w:pPr>
    </w:lvl>
    <w:lvl w:ilvl="6" w:tplc="0427000F" w:tentative="1">
      <w:start w:val="1"/>
      <w:numFmt w:val="decimal"/>
      <w:lvlText w:val="%7."/>
      <w:lvlJc w:val="left"/>
      <w:pPr>
        <w:ind w:left="11160" w:hanging="360"/>
      </w:pPr>
    </w:lvl>
    <w:lvl w:ilvl="7" w:tplc="04270019" w:tentative="1">
      <w:start w:val="1"/>
      <w:numFmt w:val="lowerLetter"/>
      <w:lvlText w:val="%8."/>
      <w:lvlJc w:val="left"/>
      <w:pPr>
        <w:ind w:left="11880" w:hanging="360"/>
      </w:pPr>
    </w:lvl>
    <w:lvl w:ilvl="8" w:tplc="0427001B" w:tentative="1">
      <w:start w:val="1"/>
      <w:numFmt w:val="lowerRoman"/>
      <w:lvlText w:val="%9."/>
      <w:lvlJc w:val="right"/>
      <w:pPr>
        <w:ind w:left="12600" w:hanging="180"/>
      </w:pPr>
    </w:lvl>
  </w:abstractNum>
  <w:abstractNum w:abstractNumId="2">
    <w:nsid w:val="0F206E1C"/>
    <w:multiLevelType w:val="hybridMultilevel"/>
    <w:tmpl w:val="0B1456B6"/>
    <w:lvl w:ilvl="0" w:tplc="2F0E76A0">
      <w:start w:val="1"/>
      <w:numFmt w:val="lowerLetter"/>
      <w:lvlText w:val="%1)"/>
      <w:lvlJc w:val="left"/>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
    <w:nsid w:val="10582F73"/>
    <w:multiLevelType w:val="hybridMultilevel"/>
    <w:tmpl w:val="D932F334"/>
    <w:lvl w:ilvl="0" w:tplc="13DE87CA">
      <w:start w:val="1"/>
      <w:numFmt w:val="lowerLetter"/>
      <w:lvlText w:val="%1)"/>
      <w:lvlJc w:val="left"/>
      <w:pPr>
        <w:ind w:left="7200" w:hanging="720"/>
      </w:pPr>
      <w:rPr>
        <w:rFonts w:hint="default"/>
      </w:rPr>
    </w:lvl>
    <w:lvl w:ilvl="1" w:tplc="04270019" w:tentative="1">
      <w:start w:val="1"/>
      <w:numFmt w:val="lowerLetter"/>
      <w:lvlText w:val="%2."/>
      <w:lvlJc w:val="left"/>
      <w:pPr>
        <w:ind w:left="7560" w:hanging="360"/>
      </w:pPr>
    </w:lvl>
    <w:lvl w:ilvl="2" w:tplc="0427001B" w:tentative="1">
      <w:start w:val="1"/>
      <w:numFmt w:val="lowerRoman"/>
      <w:lvlText w:val="%3."/>
      <w:lvlJc w:val="right"/>
      <w:pPr>
        <w:ind w:left="8280" w:hanging="180"/>
      </w:pPr>
    </w:lvl>
    <w:lvl w:ilvl="3" w:tplc="0427000F" w:tentative="1">
      <w:start w:val="1"/>
      <w:numFmt w:val="decimal"/>
      <w:lvlText w:val="%4."/>
      <w:lvlJc w:val="left"/>
      <w:pPr>
        <w:ind w:left="9000" w:hanging="360"/>
      </w:pPr>
    </w:lvl>
    <w:lvl w:ilvl="4" w:tplc="04270019" w:tentative="1">
      <w:start w:val="1"/>
      <w:numFmt w:val="lowerLetter"/>
      <w:lvlText w:val="%5."/>
      <w:lvlJc w:val="left"/>
      <w:pPr>
        <w:ind w:left="9720" w:hanging="360"/>
      </w:pPr>
    </w:lvl>
    <w:lvl w:ilvl="5" w:tplc="0427001B" w:tentative="1">
      <w:start w:val="1"/>
      <w:numFmt w:val="lowerRoman"/>
      <w:lvlText w:val="%6."/>
      <w:lvlJc w:val="right"/>
      <w:pPr>
        <w:ind w:left="10440" w:hanging="180"/>
      </w:pPr>
    </w:lvl>
    <w:lvl w:ilvl="6" w:tplc="0427000F" w:tentative="1">
      <w:start w:val="1"/>
      <w:numFmt w:val="decimal"/>
      <w:lvlText w:val="%7."/>
      <w:lvlJc w:val="left"/>
      <w:pPr>
        <w:ind w:left="11160" w:hanging="360"/>
      </w:pPr>
    </w:lvl>
    <w:lvl w:ilvl="7" w:tplc="04270019" w:tentative="1">
      <w:start w:val="1"/>
      <w:numFmt w:val="lowerLetter"/>
      <w:lvlText w:val="%8."/>
      <w:lvlJc w:val="left"/>
      <w:pPr>
        <w:ind w:left="11880" w:hanging="360"/>
      </w:pPr>
    </w:lvl>
    <w:lvl w:ilvl="8" w:tplc="0427001B" w:tentative="1">
      <w:start w:val="1"/>
      <w:numFmt w:val="lowerRoman"/>
      <w:lvlText w:val="%9."/>
      <w:lvlJc w:val="right"/>
      <w:pPr>
        <w:ind w:left="12600" w:hanging="180"/>
      </w:pPr>
    </w:lvl>
  </w:abstractNum>
  <w:abstractNum w:abstractNumId="4">
    <w:nsid w:val="11FC1BF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3875094"/>
    <w:multiLevelType w:val="hybridMultilevel"/>
    <w:tmpl w:val="7514E40A"/>
    <w:lvl w:ilvl="0" w:tplc="2F0E76A0">
      <w:start w:val="1"/>
      <w:numFmt w:val="lowerLetter"/>
      <w:lvlText w:val="%1)"/>
      <w:lvlJc w:val="left"/>
      <w:pPr>
        <w:ind w:left="1952" w:hanging="360"/>
      </w:pPr>
      <w:rPr>
        <w:rFonts w:hint="default"/>
      </w:rPr>
    </w:lvl>
    <w:lvl w:ilvl="1" w:tplc="04270019" w:tentative="1">
      <w:start w:val="1"/>
      <w:numFmt w:val="lowerLetter"/>
      <w:lvlText w:val="%2."/>
      <w:lvlJc w:val="left"/>
      <w:pPr>
        <w:ind w:left="2672" w:hanging="360"/>
      </w:pPr>
    </w:lvl>
    <w:lvl w:ilvl="2" w:tplc="0427001B" w:tentative="1">
      <w:start w:val="1"/>
      <w:numFmt w:val="lowerRoman"/>
      <w:lvlText w:val="%3."/>
      <w:lvlJc w:val="right"/>
      <w:pPr>
        <w:ind w:left="3392" w:hanging="180"/>
      </w:pPr>
    </w:lvl>
    <w:lvl w:ilvl="3" w:tplc="0427000F" w:tentative="1">
      <w:start w:val="1"/>
      <w:numFmt w:val="decimal"/>
      <w:lvlText w:val="%4."/>
      <w:lvlJc w:val="left"/>
      <w:pPr>
        <w:ind w:left="4112" w:hanging="360"/>
      </w:pPr>
    </w:lvl>
    <w:lvl w:ilvl="4" w:tplc="04270019" w:tentative="1">
      <w:start w:val="1"/>
      <w:numFmt w:val="lowerLetter"/>
      <w:lvlText w:val="%5."/>
      <w:lvlJc w:val="left"/>
      <w:pPr>
        <w:ind w:left="4832" w:hanging="360"/>
      </w:pPr>
    </w:lvl>
    <w:lvl w:ilvl="5" w:tplc="0427001B" w:tentative="1">
      <w:start w:val="1"/>
      <w:numFmt w:val="lowerRoman"/>
      <w:lvlText w:val="%6."/>
      <w:lvlJc w:val="right"/>
      <w:pPr>
        <w:ind w:left="5552" w:hanging="180"/>
      </w:pPr>
    </w:lvl>
    <w:lvl w:ilvl="6" w:tplc="0427000F" w:tentative="1">
      <w:start w:val="1"/>
      <w:numFmt w:val="decimal"/>
      <w:lvlText w:val="%7."/>
      <w:lvlJc w:val="left"/>
      <w:pPr>
        <w:ind w:left="6272" w:hanging="360"/>
      </w:pPr>
    </w:lvl>
    <w:lvl w:ilvl="7" w:tplc="04270019" w:tentative="1">
      <w:start w:val="1"/>
      <w:numFmt w:val="lowerLetter"/>
      <w:lvlText w:val="%8."/>
      <w:lvlJc w:val="left"/>
      <w:pPr>
        <w:ind w:left="6992" w:hanging="360"/>
      </w:pPr>
    </w:lvl>
    <w:lvl w:ilvl="8" w:tplc="0427001B" w:tentative="1">
      <w:start w:val="1"/>
      <w:numFmt w:val="lowerRoman"/>
      <w:lvlText w:val="%9."/>
      <w:lvlJc w:val="right"/>
      <w:pPr>
        <w:ind w:left="7712" w:hanging="180"/>
      </w:pPr>
    </w:lvl>
  </w:abstractNum>
  <w:abstractNum w:abstractNumId="6">
    <w:nsid w:val="14745385"/>
    <w:multiLevelType w:val="hybridMultilevel"/>
    <w:tmpl w:val="3E5E035C"/>
    <w:lvl w:ilvl="0" w:tplc="C4EE916C">
      <w:start w:val="1"/>
      <w:numFmt w:val="lowerLetter"/>
      <w:lvlText w:val="%1)"/>
      <w:lvlJc w:val="left"/>
      <w:pPr>
        <w:ind w:left="4680" w:hanging="360"/>
      </w:pPr>
      <w:rPr>
        <w:rFonts w:hint="default"/>
      </w:rPr>
    </w:lvl>
    <w:lvl w:ilvl="1" w:tplc="04270019" w:tentative="1">
      <w:start w:val="1"/>
      <w:numFmt w:val="lowerLetter"/>
      <w:lvlText w:val="%2."/>
      <w:lvlJc w:val="left"/>
      <w:pPr>
        <w:ind w:left="5400" w:hanging="360"/>
      </w:pPr>
    </w:lvl>
    <w:lvl w:ilvl="2" w:tplc="0427001B" w:tentative="1">
      <w:start w:val="1"/>
      <w:numFmt w:val="lowerRoman"/>
      <w:lvlText w:val="%3."/>
      <w:lvlJc w:val="right"/>
      <w:pPr>
        <w:ind w:left="6120" w:hanging="180"/>
      </w:pPr>
    </w:lvl>
    <w:lvl w:ilvl="3" w:tplc="0427000F" w:tentative="1">
      <w:start w:val="1"/>
      <w:numFmt w:val="decimal"/>
      <w:lvlText w:val="%4."/>
      <w:lvlJc w:val="left"/>
      <w:pPr>
        <w:ind w:left="6840" w:hanging="360"/>
      </w:pPr>
    </w:lvl>
    <w:lvl w:ilvl="4" w:tplc="04270019" w:tentative="1">
      <w:start w:val="1"/>
      <w:numFmt w:val="lowerLetter"/>
      <w:lvlText w:val="%5."/>
      <w:lvlJc w:val="left"/>
      <w:pPr>
        <w:ind w:left="7560" w:hanging="360"/>
      </w:pPr>
    </w:lvl>
    <w:lvl w:ilvl="5" w:tplc="0427001B" w:tentative="1">
      <w:start w:val="1"/>
      <w:numFmt w:val="lowerRoman"/>
      <w:lvlText w:val="%6."/>
      <w:lvlJc w:val="right"/>
      <w:pPr>
        <w:ind w:left="8280" w:hanging="180"/>
      </w:pPr>
    </w:lvl>
    <w:lvl w:ilvl="6" w:tplc="0427000F" w:tentative="1">
      <w:start w:val="1"/>
      <w:numFmt w:val="decimal"/>
      <w:lvlText w:val="%7."/>
      <w:lvlJc w:val="left"/>
      <w:pPr>
        <w:ind w:left="9000" w:hanging="360"/>
      </w:pPr>
    </w:lvl>
    <w:lvl w:ilvl="7" w:tplc="04270019" w:tentative="1">
      <w:start w:val="1"/>
      <w:numFmt w:val="lowerLetter"/>
      <w:lvlText w:val="%8."/>
      <w:lvlJc w:val="left"/>
      <w:pPr>
        <w:ind w:left="9720" w:hanging="360"/>
      </w:pPr>
    </w:lvl>
    <w:lvl w:ilvl="8" w:tplc="0427001B" w:tentative="1">
      <w:start w:val="1"/>
      <w:numFmt w:val="lowerRoman"/>
      <w:lvlText w:val="%9."/>
      <w:lvlJc w:val="right"/>
      <w:pPr>
        <w:ind w:left="10440" w:hanging="180"/>
      </w:pPr>
    </w:lvl>
  </w:abstractNum>
  <w:abstractNum w:abstractNumId="7">
    <w:nsid w:val="14B465B8"/>
    <w:multiLevelType w:val="hybridMultilevel"/>
    <w:tmpl w:val="3B1E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EE5503"/>
    <w:multiLevelType w:val="hybridMultilevel"/>
    <w:tmpl w:val="95C06C24"/>
    <w:lvl w:ilvl="0" w:tplc="61E29B98">
      <w:start w:val="4"/>
      <w:numFmt w:val="bullet"/>
      <w:lvlText w:val="-"/>
      <w:lvlJc w:val="left"/>
      <w:pPr>
        <w:ind w:left="644" w:hanging="360"/>
      </w:pPr>
      <w:rPr>
        <w:rFonts w:ascii="Arial" w:eastAsia="Times New Roman" w:hAnsi="Arial" w:cs="Aria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9">
    <w:nsid w:val="212F4188"/>
    <w:multiLevelType w:val="multilevel"/>
    <w:tmpl w:val="FF0640B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859"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2ABF195E"/>
    <w:multiLevelType w:val="hybridMultilevel"/>
    <w:tmpl w:val="B168907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17F22ED"/>
    <w:multiLevelType w:val="multilevel"/>
    <w:tmpl w:val="13AE62D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nsid w:val="33922655"/>
    <w:multiLevelType w:val="hybridMultilevel"/>
    <w:tmpl w:val="A736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CE77B6"/>
    <w:multiLevelType w:val="hybridMultilevel"/>
    <w:tmpl w:val="04884448"/>
    <w:lvl w:ilvl="0" w:tplc="DA42D02E">
      <w:start w:val="1"/>
      <w:numFmt w:val="lowerLetter"/>
      <w:lvlText w:val="%1)"/>
      <w:lvlJc w:val="left"/>
      <w:pPr>
        <w:ind w:left="4680" w:hanging="360"/>
      </w:pPr>
      <w:rPr>
        <w:rFonts w:hint="default"/>
      </w:rPr>
    </w:lvl>
    <w:lvl w:ilvl="1" w:tplc="04270019" w:tentative="1">
      <w:start w:val="1"/>
      <w:numFmt w:val="lowerLetter"/>
      <w:lvlText w:val="%2."/>
      <w:lvlJc w:val="left"/>
      <w:pPr>
        <w:ind w:left="5400" w:hanging="360"/>
      </w:pPr>
    </w:lvl>
    <w:lvl w:ilvl="2" w:tplc="0427001B" w:tentative="1">
      <w:start w:val="1"/>
      <w:numFmt w:val="lowerRoman"/>
      <w:lvlText w:val="%3."/>
      <w:lvlJc w:val="right"/>
      <w:pPr>
        <w:ind w:left="6120" w:hanging="180"/>
      </w:pPr>
    </w:lvl>
    <w:lvl w:ilvl="3" w:tplc="0427000F" w:tentative="1">
      <w:start w:val="1"/>
      <w:numFmt w:val="decimal"/>
      <w:lvlText w:val="%4."/>
      <w:lvlJc w:val="left"/>
      <w:pPr>
        <w:ind w:left="6840" w:hanging="360"/>
      </w:pPr>
    </w:lvl>
    <w:lvl w:ilvl="4" w:tplc="04270019" w:tentative="1">
      <w:start w:val="1"/>
      <w:numFmt w:val="lowerLetter"/>
      <w:lvlText w:val="%5."/>
      <w:lvlJc w:val="left"/>
      <w:pPr>
        <w:ind w:left="7560" w:hanging="360"/>
      </w:pPr>
    </w:lvl>
    <w:lvl w:ilvl="5" w:tplc="0427001B" w:tentative="1">
      <w:start w:val="1"/>
      <w:numFmt w:val="lowerRoman"/>
      <w:lvlText w:val="%6."/>
      <w:lvlJc w:val="right"/>
      <w:pPr>
        <w:ind w:left="8280" w:hanging="180"/>
      </w:pPr>
    </w:lvl>
    <w:lvl w:ilvl="6" w:tplc="0427000F" w:tentative="1">
      <w:start w:val="1"/>
      <w:numFmt w:val="decimal"/>
      <w:lvlText w:val="%7."/>
      <w:lvlJc w:val="left"/>
      <w:pPr>
        <w:ind w:left="9000" w:hanging="360"/>
      </w:pPr>
    </w:lvl>
    <w:lvl w:ilvl="7" w:tplc="04270019" w:tentative="1">
      <w:start w:val="1"/>
      <w:numFmt w:val="lowerLetter"/>
      <w:lvlText w:val="%8."/>
      <w:lvlJc w:val="left"/>
      <w:pPr>
        <w:ind w:left="9720" w:hanging="360"/>
      </w:pPr>
    </w:lvl>
    <w:lvl w:ilvl="8" w:tplc="0427001B" w:tentative="1">
      <w:start w:val="1"/>
      <w:numFmt w:val="lowerRoman"/>
      <w:lvlText w:val="%9."/>
      <w:lvlJc w:val="right"/>
      <w:pPr>
        <w:ind w:left="10440" w:hanging="180"/>
      </w:pPr>
    </w:lvl>
  </w:abstractNum>
  <w:abstractNum w:abstractNumId="14">
    <w:nsid w:val="38F83E5A"/>
    <w:multiLevelType w:val="multilevel"/>
    <w:tmpl w:val="0409001F"/>
    <w:numStyleLink w:val="Style1"/>
  </w:abstractNum>
  <w:abstractNum w:abstractNumId="15">
    <w:nsid w:val="39151866"/>
    <w:multiLevelType w:val="multilevel"/>
    <w:tmpl w:val="BDD8AD68"/>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16">
    <w:nsid w:val="3AFB6023"/>
    <w:multiLevelType w:val="hybridMultilevel"/>
    <w:tmpl w:val="AFD4FF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189603E"/>
    <w:multiLevelType w:val="multilevel"/>
    <w:tmpl w:val="20387170"/>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6E6242A"/>
    <w:multiLevelType w:val="hybridMultilevel"/>
    <w:tmpl w:val="A4C802EE"/>
    <w:lvl w:ilvl="0" w:tplc="B726CDDC">
      <w:start w:val="1"/>
      <w:numFmt w:val="decimal"/>
      <w:pStyle w:val="reference"/>
      <w:lvlText w:val="[%1]"/>
      <w:lvlJc w:val="left"/>
      <w:pPr>
        <w:tabs>
          <w:tab w:val="num" w:pos="397"/>
        </w:tabs>
        <w:ind w:left="397" w:hanging="397"/>
      </w:pPr>
      <w:rPr>
        <w:rFonts w:ascii="Arial" w:hAnsi="Arial" w:cs="Times New Roman" w:hint="default"/>
        <w:b w:val="0"/>
        <w:i w:val="0"/>
        <w:color w:val="00000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7EA23E4"/>
    <w:multiLevelType w:val="multilevel"/>
    <w:tmpl w:val="0409001F"/>
    <w:styleLink w:val="Style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526A6DA4"/>
    <w:multiLevelType w:val="hybridMultilevel"/>
    <w:tmpl w:val="EAD2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F7128B"/>
    <w:multiLevelType w:val="hybridMultilevel"/>
    <w:tmpl w:val="C2E8BC3A"/>
    <w:lvl w:ilvl="0" w:tplc="83108470">
      <w:start w:val="5"/>
      <w:numFmt w:val="decimal"/>
      <w:lvlText w:val="%1."/>
      <w:lvlJc w:val="left"/>
      <w:pPr>
        <w:ind w:left="720" w:hanging="360"/>
      </w:pPr>
      <w:rPr>
        <w:rFonts w:hint="default"/>
        <w:b/>
        <w:sz w:val="28"/>
        <w:szCs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60ED21E2"/>
    <w:multiLevelType w:val="hybridMultilevel"/>
    <w:tmpl w:val="25721438"/>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69F240EB"/>
    <w:multiLevelType w:val="hybridMultilevel"/>
    <w:tmpl w:val="44B4216E"/>
    <w:lvl w:ilvl="0" w:tplc="3CAAC7D8">
      <w:numFmt w:val="bullet"/>
      <w:lvlText w:val="–"/>
      <w:lvlJc w:val="left"/>
      <w:pPr>
        <w:ind w:left="644" w:hanging="360"/>
      </w:pPr>
      <w:rPr>
        <w:rFonts w:ascii="Arial" w:eastAsia="Times New Roman" w:hAnsi="Arial" w:cs="Arial" w:hint="default"/>
      </w:rPr>
    </w:lvl>
    <w:lvl w:ilvl="1" w:tplc="04270003">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4">
    <w:nsid w:val="6E656EA1"/>
    <w:multiLevelType w:val="hybridMultilevel"/>
    <w:tmpl w:val="BBE002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3FF5AC0"/>
    <w:multiLevelType w:val="hybridMultilevel"/>
    <w:tmpl w:val="A66E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5110E2"/>
    <w:multiLevelType w:val="multilevel"/>
    <w:tmpl w:val="B46E4DFC"/>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7D196971"/>
    <w:multiLevelType w:val="multilevel"/>
    <w:tmpl w:val="0409001F"/>
    <w:numStyleLink w:val="Style1"/>
  </w:abstractNum>
  <w:num w:numId="1">
    <w:abstractNumId w:val="27"/>
  </w:num>
  <w:num w:numId="2">
    <w:abstractNumId w:val="10"/>
  </w:num>
  <w:num w:numId="3">
    <w:abstractNumId w:val="16"/>
  </w:num>
  <w:num w:numId="4">
    <w:abstractNumId w:val="24"/>
  </w:num>
  <w:num w:numId="5">
    <w:abstractNumId w:val="17"/>
  </w:num>
  <w:num w:numId="6">
    <w:abstractNumId w:val="26"/>
  </w:num>
  <w:num w:numId="7">
    <w:abstractNumId w:val="14"/>
  </w:num>
  <w:num w:numId="8">
    <w:abstractNumId w:val="19"/>
  </w:num>
  <w:num w:numId="9">
    <w:abstractNumId w:val="4"/>
  </w:num>
  <w:num w:numId="10">
    <w:abstractNumId w:val="25"/>
  </w:num>
  <w:num w:numId="11">
    <w:abstractNumId w:val="15"/>
  </w:num>
  <w:num w:numId="12">
    <w:abstractNumId w:val="12"/>
  </w:num>
  <w:num w:numId="13">
    <w:abstractNumId w:val="7"/>
  </w:num>
  <w:num w:numId="14">
    <w:abstractNumId w:val="20"/>
  </w:num>
  <w:num w:numId="15">
    <w:abstractNumId w:val="18"/>
  </w:num>
  <w:num w:numId="16">
    <w:abstractNumId w:val="9"/>
  </w:num>
  <w:num w:numId="17">
    <w:abstractNumId w:val="5"/>
  </w:num>
  <w:num w:numId="18">
    <w:abstractNumId w:val="1"/>
  </w:num>
  <w:num w:numId="19">
    <w:abstractNumId w:val="13"/>
  </w:num>
  <w:num w:numId="20">
    <w:abstractNumId w:val="3"/>
  </w:num>
  <w:num w:numId="21">
    <w:abstractNumId w:val="2"/>
  </w:num>
  <w:num w:numId="22">
    <w:abstractNumId w:val="11"/>
  </w:num>
  <w:num w:numId="23">
    <w:abstractNumId w:val="0"/>
  </w:num>
  <w:num w:numId="24">
    <w:abstractNumId w:val="6"/>
  </w:num>
  <w:num w:numId="25">
    <w:abstractNumId w:val="22"/>
  </w:num>
  <w:num w:numId="26">
    <w:abstractNumId w:val="21"/>
  </w:num>
  <w:num w:numId="27">
    <w:abstractNumId w:val="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activeWritingStyle w:appName="MSWord" w:lang="en-US" w:vendorID="64" w:dllVersion="131078" w:nlCheck="1" w:checkStyle="1"/>
  <w:proofState w:spelling="clean" w:grammar="clean"/>
  <w:mailMerge>
    <w:mainDocumentType w:val="envelopes"/>
    <w:dataType w:val="textFile"/>
    <w:activeRecord w:val="-1"/>
  </w:mailMerge>
  <w:documentProtection w:edit="trackedChanges" w:enforcement="0"/>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D5"/>
    <w:rsid w:val="00004F4E"/>
    <w:rsid w:val="000050AE"/>
    <w:rsid w:val="00016560"/>
    <w:rsid w:val="000177C5"/>
    <w:rsid w:val="00017919"/>
    <w:rsid w:val="0002085A"/>
    <w:rsid w:val="00020F13"/>
    <w:rsid w:val="00025080"/>
    <w:rsid w:val="0003529E"/>
    <w:rsid w:val="00050A5E"/>
    <w:rsid w:val="00055BC2"/>
    <w:rsid w:val="00057443"/>
    <w:rsid w:val="000719C7"/>
    <w:rsid w:val="00071E01"/>
    <w:rsid w:val="0008487C"/>
    <w:rsid w:val="0009073F"/>
    <w:rsid w:val="00093153"/>
    <w:rsid w:val="00097246"/>
    <w:rsid w:val="000A038A"/>
    <w:rsid w:val="000A0AD7"/>
    <w:rsid w:val="000A1A6B"/>
    <w:rsid w:val="000A3A99"/>
    <w:rsid w:val="000A7559"/>
    <w:rsid w:val="000A7B66"/>
    <w:rsid w:val="000B229E"/>
    <w:rsid w:val="000B456F"/>
    <w:rsid w:val="000C4318"/>
    <w:rsid w:val="000C6477"/>
    <w:rsid w:val="000D2E3C"/>
    <w:rsid w:val="000D65E8"/>
    <w:rsid w:val="000E5F84"/>
    <w:rsid w:val="000F6F0F"/>
    <w:rsid w:val="000F77F2"/>
    <w:rsid w:val="000F7801"/>
    <w:rsid w:val="000F7C9C"/>
    <w:rsid w:val="00111BF1"/>
    <w:rsid w:val="00112FD2"/>
    <w:rsid w:val="00113139"/>
    <w:rsid w:val="00114056"/>
    <w:rsid w:val="00116164"/>
    <w:rsid w:val="001259F2"/>
    <w:rsid w:val="001320E6"/>
    <w:rsid w:val="001346B6"/>
    <w:rsid w:val="001402C5"/>
    <w:rsid w:val="00140EBB"/>
    <w:rsid w:val="00141C1F"/>
    <w:rsid w:val="00150F19"/>
    <w:rsid w:val="00151817"/>
    <w:rsid w:val="00152A14"/>
    <w:rsid w:val="00163198"/>
    <w:rsid w:val="00172E07"/>
    <w:rsid w:val="001813D2"/>
    <w:rsid w:val="00193169"/>
    <w:rsid w:val="00193E17"/>
    <w:rsid w:val="001A4FE0"/>
    <w:rsid w:val="001A5545"/>
    <w:rsid w:val="001B09C8"/>
    <w:rsid w:val="001D0285"/>
    <w:rsid w:val="001E40A7"/>
    <w:rsid w:val="001F45F4"/>
    <w:rsid w:val="00207144"/>
    <w:rsid w:val="00221E39"/>
    <w:rsid w:val="0023447C"/>
    <w:rsid w:val="00237266"/>
    <w:rsid w:val="002444D8"/>
    <w:rsid w:val="00245DBA"/>
    <w:rsid w:val="00247163"/>
    <w:rsid w:val="002503E7"/>
    <w:rsid w:val="00272A10"/>
    <w:rsid w:val="00282EE6"/>
    <w:rsid w:val="00283E68"/>
    <w:rsid w:val="00285962"/>
    <w:rsid w:val="00287471"/>
    <w:rsid w:val="002A46DE"/>
    <w:rsid w:val="002B5E5F"/>
    <w:rsid w:val="002C776A"/>
    <w:rsid w:val="002D31DF"/>
    <w:rsid w:val="002D3B79"/>
    <w:rsid w:val="002E0D64"/>
    <w:rsid w:val="002E1196"/>
    <w:rsid w:val="002E540A"/>
    <w:rsid w:val="002E5ED4"/>
    <w:rsid w:val="002E674C"/>
    <w:rsid w:val="002F0E77"/>
    <w:rsid w:val="002F6573"/>
    <w:rsid w:val="003014C8"/>
    <w:rsid w:val="003046C3"/>
    <w:rsid w:val="00317FC3"/>
    <w:rsid w:val="003229A6"/>
    <w:rsid w:val="00325AD5"/>
    <w:rsid w:val="0033300F"/>
    <w:rsid w:val="0034042B"/>
    <w:rsid w:val="00342BB1"/>
    <w:rsid w:val="0034698D"/>
    <w:rsid w:val="00351CBB"/>
    <w:rsid w:val="00364ECB"/>
    <w:rsid w:val="003860DE"/>
    <w:rsid w:val="0038686C"/>
    <w:rsid w:val="0038796D"/>
    <w:rsid w:val="00393AF8"/>
    <w:rsid w:val="003A0E02"/>
    <w:rsid w:val="003A4BA4"/>
    <w:rsid w:val="003B12C3"/>
    <w:rsid w:val="003B2CBD"/>
    <w:rsid w:val="003B35F7"/>
    <w:rsid w:val="003D08F1"/>
    <w:rsid w:val="003D190C"/>
    <w:rsid w:val="003D1A64"/>
    <w:rsid w:val="003D3E5F"/>
    <w:rsid w:val="003E0AF2"/>
    <w:rsid w:val="003F2C8D"/>
    <w:rsid w:val="004039A2"/>
    <w:rsid w:val="00421E96"/>
    <w:rsid w:val="0042236F"/>
    <w:rsid w:val="00430945"/>
    <w:rsid w:val="00430AD5"/>
    <w:rsid w:val="00430F65"/>
    <w:rsid w:val="00431C1F"/>
    <w:rsid w:val="00440BE3"/>
    <w:rsid w:val="00441D7D"/>
    <w:rsid w:val="00454267"/>
    <w:rsid w:val="004751F1"/>
    <w:rsid w:val="0049498F"/>
    <w:rsid w:val="0049682D"/>
    <w:rsid w:val="004A0815"/>
    <w:rsid w:val="004A7045"/>
    <w:rsid w:val="004C1C37"/>
    <w:rsid w:val="004C317B"/>
    <w:rsid w:val="004D5F47"/>
    <w:rsid w:val="004E26F3"/>
    <w:rsid w:val="004F3147"/>
    <w:rsid w:val="004F3991"/>
    <w:rsid w:val="00503739"/>
    <w:rsid w:val="005052DE"/>
    <w:rsid w:val="00507599"/>
    <w:rsid w:val="005155EB"/>
    <w:rsid w:val="005164B4"/>
    <w:rsid w:val="0051651E"/>
    <w:rsid w:val="00535827"/>
    <w:rsid w:val="00537C94"/>
    <w:rsid w:val="0054629B"/>
    <w:rsid w:val="005516C6"/>
    <w:rsid w:val="005520C2"/>
    <w:rsid w:val="0055314B"/>
    <w:rsid w:val="00560B32"/>
    <w:rsid w:val="0056159D"/>
    <w:rsid w:val="00567978"/>
    <w:rsid w:val="0059040F"/>
    <w:rsid w:val="005A35BB"/>
    <w:rsid w:val="005B2C89"/>
    <w:rsid w:val="005C1252"/>
    <w:rsid w:val="005C7B03"/>
    <w:rsid w:val="005D0683"/>
    <w:rsid w:val="005D461C"/>
    <w:rsid w:val="005D742F"/>
    <w:rsid w:val="005F16F4"/>
    <w:rsid w:val="005F5B1B"/>
    <w:rsid w:val="00600D11"/>
    <w:rsid w:val="006039D1"/>
    <w:rsid w:val="00606B82"/>
    <w:rsid w:val="00607F45"/>
    <w:rsid w:val="006164E4"/>
    <w:rsid w:val="00617383"/>
    <w:rsid w:val="00617C61"/>
    <w:rsid w:val="006220F6"/>
    <w:rsid w:val="006259CD"/>
    <w:rsid w:val="006323C6"/>
    <w:rsid w:val="00636C86"/>
    <w:rsid w:val="006461CD"/>
    <w:rsid w:val="00647F0B"/>
    <w:rsid w:val="006516AB"/>
    <w:rsid w:val="00655C48"/>
    <w:rsid w:val="0065745E"/>
    <w:rsid w:val="00657EAD"/>
    <w:rsid w:val="00661022"/>
    <w:rsid w:val="00664D0E"/>
    <w:rsid w:val="00667864"/>
    <w:rsid w:val="00670150"/>
    <w:rsid w:val="00672EB2"/>
    <w:rsid w:val="0067726B"/>
    <w:rsid w:val="006954C4"/>
    <w:rsid w:val="006A2407"/>
    <w:rsid w:val="006A6DE6"/>
    <w:rsid w:val="006B652F"/>
    <w:rsid w:val="006D43BD"/>
    <w:rsid w:val="006F30C5"/>
    <w:rsid w:val="006F33FC"/>
    <w:rsid w:val="00704F63"/>
    <w:rsid w:val="007124A2"/>
    <w:rsid w:val="007160C7"/>
    <w:rsid w:val="00717C3B"/>
    <w:rsid w:val="007204F5"/>
    <w:rsid w:val="0072675C"/>
    <w:rsid w:val="00734632"/>
    <w:rsid w:val="007456A0"/>
    <w:rsid w:val="0075062E"/>
    <w:rsid w:val="00762B17"/>
    <w:rsid w:val="007667AF"/>
    <w:rsid w:val="00782261"/>
    <w:rsid w:val="00782DFA"/>
    <w:rsid w:val="0079223F"/>
    <w:rsid w:val="00794AB5"/>
    <w:rsid w:val="00797AAD"/>
    <w:rsid w:val="007A4A8F"/>
    <w:rsid w:val="007A55BD"/>
    <w:rsid w:val="007A6A83"/>
    <w:rsid w:val="007B049D"/>
    <w:rsid w:val="007B299D"/>
    <w:rsid w:val="007C0408"/>
    <w:rsid w:val="007C1674"/>
    <w:rsid w:val="007C1685"/>
    <w:rsid w:val="007D0E08"/>
    <w:rsid w:val="007D28E5"/>
    <w:rsid w:val="007E0014"/>
    <w:rsid w:val="007E512C"/>
    <w:rsid w:val="007F2D56"/>
    <w:rsid w:val="007F46A0"/>
    <w:rsid w:val="00806878"/>
    <w:rsid w:val="00816E6A"/>
    <w:rsid w:val="008236BD"/>
    <w:rsid w:val="008240F8"/>
    <w:rsid w:val="0083598C"/>
    <w:rsid w:val="00840E75"/>
    <w:rsid w:val="00841704"/>
    <w:rsid w:val="0084795B"/>
    <w:rsid w:val="0085390D"/>
    <w:rsid w:val="00861783"/>
    <w:rsid w:val="00866F8C"/>
    <w:rsid w:val="00867859"/>
    <w:rsid w:val="00872D5F"/>
    <w:rsid w:val="00877980"/>
    <w:rsid w:val="00885214"/>
    <w:rsid w:val="0088640D"/>
    <w:rsid w:val="008A4194"/>
    <w:rsid w:val="008B1AA8"/>
    <w:rsid w:val="008B45D1"/>
    <w:rsid w:val="008C68D9"/>
    <w:rsid w:val="008C6F95"/>
    <w:rsid w:val="008E4524"/>
    <w:rsid w:val="008E5C0D"/>
    <w:rsid w:val="008E7F1C"/>
    <w:rsid w:val="008F47B0"/>
    <w:rsid w:val="009011E6"/>
    <w:rsid w:val="00901AE0"/>
    <w:rsid w:val="009032B9"/>
    <w:rsid w:val="00911203"/>
    <w:rsid w:val="00916F34"/>
    <w:rsid w:val="0091726B"/>
    <w:rsid w:val="00920FB2"/>
    <w:rsid w:val="00922A49"/>
    <w:rsid w:val="0092601C"/>
    <w:rsid w:val="009366AF"/>
    <w:rsid w:val="0094598F"/>
    <w:rsid w:val="0095426D"/>
    <w:rsid w:val="00955D62"/>
    <w:rsid w:val="00967608"/>
    <w:rsid w:val="00973546"/>
    <w:rsid w:val="00980783"/>
    <w:rsid w:val="009923CF"/>
    <w:rsid w:val="00997F64"/>
    <w:rsid w:val="009B0E0C"/>
    <w:rsid w:val="009B434C"/>
    <w:rsid w:val="009B6494"/>
    <w:rsid w:val="009C6AF7"/>
    <w:rsid w:val="009D122A"/>
    <w:rsid w:val="009D14BD"/>
    <w:rsid w:val="009D61F9"/>
    <w:rsid w:val="009E11DC"/>
    <w:rsid w:val="009F0421"/>
    <w:rsid w:val="009F337C"/>
    <w:rsid w:val="00A008E5"/>
    <w:rsid w:val="00A00FAA"/>
    <w:rsid w:val="00A0128E"/>
    <w:rsid w:val="00A036EE"/>
    <w:rsid w:val="00A05EEA"/>
    <w:rsid w:val="00A1417F"/>
    <w:rsid w:val="00A16334"/>
    <w:rsid w:val="00A223DA"/>
    <w:rsid w:val="00A22A9A"/>
    <w:rsid w:val="00A3181A"/>
    <w:rsid w:val="00A364C9"/>
    <w:rsid w:val="00A36BCC"/>
    <w:rsid w:val="00A373E1"/>
    <w:rsid w:val="00A413B9"/>
    <w:rsid w:val="00A442EE"/>
    <w:rsid w:val="00A46D4C"/>
    <w:rsid w:val="00A53833"/>
    <w:rsid w:val="00A61B12"/>
    <w:rsid w:val="00A67D51"/>
    <w:rsid w:val="00A735FD"/>
    <w:rsid w:val="00A84310"/>
    <w:rsid w:val="00A92658"/>
    <w:rsid w:val="00A92A12"/>
    <w:rsid w:val="00A95C62"/>
    <w:rsid w:val="00A95EBC"/>
    <w:rsid w:val="00AA0D00"/>
    <w:rsid w:val="00AA4547"/>
    <w:rsid w:val="00AA7F78"/>
    <w:rsid w:val="00AB2BAB"/>
    <w:rsid w:val="00AC08B9"/>
    <w:rsid w:val="00AC0CB1"/>
    <w:rsid w:val="00AC3119"/>
    <w:rsid w:val="00AC4610"/>
    <w:rsid w:val="00AC4ABE"/>
    <w:rsid w:val="00AD4FC1"/>
    <w:rsid w:val="00AE5E59"/>
    <w:rsid w:val="00AE6C50"/>
    <w:rsid w:val="00AF5577"/>
    <w:rsid w:val="00B03594"/>
    <w:rsid w:val="00B0666B"/>
    <w:rsid w:val="00B06954"/>
    <w:rsid w:val="00B23200"/>
    <w:rsid w:val="00B236F5"/>
    <w:rsid w:val="00B31D59"/>
    <w:rsid w:val="00B34F44"/>
    <w:rsid w:val="00B4406F"/>
    <w:rsid w:val="00B44605"/>
    <w:rsid w:val="00B4603A"/>
    <w:rsid w:val="00B55E47"/>
    <w:rsid w:val="00B55E8D"/>
    <w:rsid w:val="00B56C29"/>
    <w:rsid w:val="00B56F19"/>
    <w:rsid w:val="00B7161F"/>
    <w:rsid w:val="00B71F09"/>
    <w:rsid w:val="00B744FC"/>
    <w:rsid w:val="00B75710"/>
    <w:rsid w:val="00B80F2D"/>
    <w:rsid w:val="00B94756"/>
    <w:rsid w:val="00B96BCE"/>
    <w:rsid w:val="00BB114C"/>
    <w:rsid w:val="00BB3C60"/>
    <w:rsid w:val="00BC2FEB"/>
    <w:rsid w:val="00BD0E92"/>
    <w:rsid w:val="00BD553C"/>
    <w:rsid w:val="00BE1162"/>
    <w:rsid w:val="00BF13D6"/>
    <w:rsid w:val="00BF7575"/>
    <w:rsid w:val="00BF7DB5"/>
    <w:rsid w:val="00C02A60"/>
    <w:rsid w:val="00C04172"/>
    <w:rsid w:val="00C0772C"/>
    <w:rsid w:val="00C17B0F"/>
    <w:rsid w:val="00C40965"/>
    <w:rsid w:val="00C42CE3"/>
    <w:rsid w:val="00C533EF"/>
    <w:rsid w:val="00C54C78"/>
    <w:rsid w:val="00C57C0E"/>
    <w:rsid w:val="00C609FD"/>
    <w:rsid w:val="00C6215B"/>
    <w:rsid w:val="00C72226"/>
    <w:rsid w:val="00C81472"/>
    <w:rsid w:val="00C82D85"/>
    <w:rsid w:val="00C944C2"/>
    <w:rsid w:val="00C96BF3"/>
    <w:rsid w:val="00C96D1F"/>
    <w:rsid w:val="00CA0928"/>
    <w:rsid w:val="00CA40F5"/>
    <w:rsid w:val="00CA73D8"/>
    <w:rsid w:val="00CA7D34"/>
    <w:rsid w:val="00CB09D7"/>
    <w:rsid w:val="00CB2A56"/>
    <w:rsid w:val="00CC330E"/>
    <w:rsid w:val="00CD03E2"/>
    <w:rsid w:val="00CD0AE2"/>
    <w:rsid w:val="00CE0901"/>
    <w:rsid w:val="00CF3E97"/>
    <w:rsid w:val="00CF5C5E"/>
    <w:rsid w:val="00D10C0A"/>
    <w:rsid w:val="00D112E5"/>
    <w:rsid w:val="00D3009F"/>
    <w:rsid w:val="00D30734"/>
    <w:rsid w:val="00D32E5E"/>
    <w:rsid w:val="00D46529"/>
    <w:rsid w:val="00D51950"/>
    <w:rsid w:val="00D52EC0"/>
    <w:rsid w:val="00D5392D"/>
    <w:rsid w:val="00D626F5"/>
    <w:rsid w:val="00D63068"/>
    <w:rsid w:val="00D650A3"/>
    <w:rsid w:val="00D67678"/>
    <w:rsid w:val="00D81076"/>
    <w:rsid w:val="00D8434A"/>
    <w:rsid w:val="00D84884"/>
    <w:rsid w:val="00D8643C"/>
    <w:rsid w:val="00D8731A"/>
    <w:rsid w:val="00D877A1"/>
    <w:rsid w:val="00D95BF3"/>
    <w:rsid w:val="00DE1993"/>
    <w:rsid w:val="00DF019D"/>
    <w:rsid w:val="00DF5430"/>
    <w:rsid w:val="00E04109"/>
    <w:rsid w:val="00E04E94"/>
    <w:rsid w:val="00E14443"/>
    <w:rsid w:val="00E15A80"/>
    <w:rsid w:val="00E16BF9"/>
    <w:rsid w:val="00E176B0"/>
    <w:rsid w:val="00E32EF4"/>
    <w:rsid w:val="00E401EB"/>
    <w:rsid w:val="00E4426B"/>
    <w:rsid w:val="00E44425"/>
    <w:rsid w:val="00E447E5"/>
    <w:rsid w:val="00E456A9"/>
    <w:rsid w:val="00E51C02"/>
    <w:rsid w:val="00E543AF"/>
    <w:rsid w:val="00E55281"/>
    <w:rsid w:val="00E6329B"/>
    <w:rsid w:val="00E8397E"/>
    <w:rsid w:val="00E94B97"/>
    <w:rsid w:val="00E96DB0"/>
    <w:rsid w:val="00EA44B6"/>
    <w:rsid w:val="00EA4FC8"/>
    <w:rsid w:val="00EC2201"/>
    <w:rsid w:val="00EC623B"/>
    <w:rsid w:val="00ED436F"/>
    <w:rsid w:val="00EE765F"/>
    <w:rsid w:val="00F0063B"/>
    <w:rsid w:val="00F0714C"/>
    <w:rsid w:val="00F0787E"/>
    <w:rsid w:val="00F128FD"/>
    <w:rsid w:val="00F137F9"/>
    <w:rsid w:val="00F25517"/>
    <w:rsid w:val="00F25FE2"/>
    <w:rsid w:val="00F31D2B"/>
    <w:rsid w:val="00F33D66"/>
    <w:rsid w:val="00F41E2E"/>
    <w:rsid w:val="00F42AC7"/>
    <w:rsid w:val="00F455F2"/>
    <w:rsid w:val="00F610DE"/>
    <w:rsid w:val="00F70361"/>
    <w:rsid w:val="00F750CE"/>
    <w:rsid w:val="00F7523E"/>
    <w:rsid w:val="00F91667"/>
    <w:rsid w:val="00F940AC"/>
    <w:rsid w:val="00F949D5"/>
    <w:rsid w:val="00FB3F5D"/>
    <w:rsid w:val="00FB4228"/>
    <w:rsid w:val="00FC1D86"/>
    <w:rsid w:val="00FC29C5"/>
    <w:rsid w:val="00FC674E"/>
    <w:rsid w:val="00FD6527"/>
    <w:rsid w:val="00FE5C58"/>
    <w:rsid w:val="00FE790F"/>
    <w:rsid w:val="00FF1D7D"/>
    <w:rsid w:val="00FF20ED"/>
    <w:rsid w:val="00FF4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5962"/>
    <w:rPr>
      <w:rFonts w:ascii="Times New Roman" w:eastAsia="Times New Roman" w:hAnsi="Times New Roman"/>
      <w:sz w:val="24"/>
      <w:szCs w:val="24"/>
      <w:lang w:val="de-DE" w:eastAsia="de-DE"/>
    </w:rPr>
  </w:style>
  <w:style w:type="paragraph" w:styleId="berschrift1">
    <w:name w:val="heading 1"/>
    <w:basedOn w:val="Standard"/>
    <w:next w:val="Standard"/>
    <w:link w:val="berschrift1Zchn"/>
    <w:uiPriority w:val="99"/>
    <w:qFormat/>
    <w:rsid w:val="00325AD5"/>
    <w:pPr>
      <w:tabs>
        <w:tab w:val="left" w:pos="567"/>
      </w:tabs>
      <w:spacing w:before="100" w:beforeAutospacing="1" w:after="120"/>
      <w:outlineLvl w:val="0"/>
    </w:pPr>
    <w:rPr>
      <w:b/>
      <w:bCs/>
      <w:kern w:val="36"/>
      <w:sz w:val="28"/>
      <w:szCs w:val="48"/>
    </w:rPr>
  </w:style>
  <w:style w:type="paragraph" w:styleId="berschrift2">
    <w:name w:val="heading 2"/>
    <w:basedOn w:val="berschrift1"/>
    <w:next w:val="Standard"/>
    <w:link w:val="berschrift2Zchn"/>
    <w:uiPriority w:val="99"/>
    <w:qFormat/>
    <w:rsid w:val="00325AD5"/>
    <w:pPr>
      <w:keepNext/>
      <w:numPr>
        <w:ilvl w:val="1"/>
      </w:numPr>
      <w:outlineLvl w:val="1"/>
    </w:pPr>
    <w:rPr>
      <w:rFonts w:ascii="Arial" w:hAnsi="Arial" w:cs="Arial"/>
      <w:bCs w:val="0"/>
      <w:iCs/>
      <w:sz w:val="24"/>
      <w:szCs w:val="28"/>
    </w:rPr>
  </w:style>
  <w:style w:type="paragraph" w:styleId="berschrift3">
    <w:name w:val="heading 3"/>
    <w:basedOn w:val="berschrift2"/>
    <w:next w:val="Standard"/>
    <w:link w:val="berschrift3Zchn"/>
    <w:uiPriority w:val="99"/>
    <w:qFormat/>
    <w:rsid w:val="00325AD5"/>
    <w:pPr>
      <w:numPr>
        <w:ilvl w:val="2"/>
      </w:numPr>
      <w:outlineLvl w:val="2"/>
    </w:pPr>
    <w:rPr>
      <w:bCs/>
      <w:szCs w:val="26"/>
    </w:rPr>
  </w:style>
  <w:style w:type="paragraph" w:styleId="berschrift4">
    <w:name w:val="heading 4"/>
    <w:basedOn w:val="Standard"/>
    <w:next w:val="Standard"/>
    <w:link w:val="berschrift4Zchn"/>
    <w:uiPriority w:val="99"/>
    <w:qFormat/>
    <w:rsid w:val="00325AD5"/>
    <w:pPr>
      <w:keepNext/>
      <w:spacing w:before="240" w:after="60"/>
      <w:outlineLvl w:val="3"/>
    </w:pPr>
    <w:rPr>
      <w:b/>
      <w:bCs/>
      <w:sz w:val="28"/>
      <w:szCs w:val="28"/>
    </w:rPr>
  </w:style>
  <w:style w:type="paragraph" w:styleId="berschrift5">
    <w:name w:val="heading 5"/>
    <w:basedOn w:val="Standard"/>
    <w:next w:val="Standard"/>
    <w:link w:val="berschrift5Zchn"/>
    <w:uiPriority w:val="99"/>
    <w:qFormat/>
    <w:rsid w:val="00325AD5"/>
    <w:p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25AD5"/>
    <w:pPr>
      <w:spacing w:before="240" w:after="60"/>
      <w:outlineLvl w:val="5"/>
    </w:pPr>
    <w:rPr>
      <w:b/>
      <w:bCs/>
      <w:sz w:val="22"/>
      <w:szCs w:val="22"/>
    </w:rPr>
  </w:style>
  <w:style w:type="paragraph" w:styleId="berschrift7">
    <w:name w:val="heading 7"/>
    <w:basedOn w:val="Standard"/>
    <w:next w:val="Standard"/>
    <w:link w:val="berschrift7Zchn"/>
    <w:uiPriority w:val="99"/>
    <w:qFormat/>
    <w:rsid w:val="00325AD5"/>
    <w:pPr>
      <w:spacing w:before="240" w:after="60"/>
      <w:outlineLvl w:val="6"/>
    </w:pPr>
  </w:style>
  <w:style w:type="paragraph" w:styleId="berschrift8">
    <w:name w:val="heading 8"/>
    <w:basedOn w:val="Standard"/>
    <w:next w:val="Standard"/>
    <w:link w:val="berschrift8Zchn"/>
    <w:uiPriority w:val="99"/>
    <w:qFormat/>
    <w:rsid w:val="00325AD5"/>
    <w:pPr>
      <w:spacing w:before="240" w:after="60"/>
      <w:outlineLvl w:val="7"/>
    </w:pPr>
    <w:rPr>
      <w:i/>
      <w:iCs/>
    </w:rPr>
  </w:style>
  <w:style w:type="paragraph" w:styleId="berschrift9">
    <w:name w:val="heading 9"/>
    <w:basedOn w:val="Standard"/>
    <w:next w:val="Standard"/>
    <w:link w:val="berschrift9Zchn"/>
    <w:uiPriority w:val="99"/>
    <w:qFormat/>
    <w:rsid w:val="00325AD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325AD5"/>
    <w:rPr>
      <w:rFonts w:ascii="Times New Roman" w:hAnsi="Times New Roman" w:cs="Times New Roman"/>
      <w:b/>
      <w:bCs/>
      <w:kern w:val="36"/>
      <w:sz w:val="48"/>
      <w:szCs w:val="48"/>
      <w:lang w:val="de-DE" w:eastAsia="de-DE"/>
    </w:rPr>
  </w:style>
  <w:style w:type="character" w:customStyle="1" w:styleId="berschrift2Zchn">
    <w:name w:val="Überschrift 2 Zchn"/>
    <w:link w:val="berschrift2"/>
    <w:uiPriority w:val="99"/>
    <w:locked/>
    <w:rsid w:val="00325AD5"/>
    <w:rPr>
      <w:rFonts w:ascii="Arial" w:hAnsi="Arial" w:cs="Arial"/>
      <w:b/>
      <w:iCs/>
      <w:kern w:val="36"/>
      <w:sz w:val="28"/>
      <w:szCs w:val="28"/>
      <w:lang w:val="de-DE" w:eastAsia="de-DE"/>
    </w:rPr>
  </w:style>
  <w:style w:type="character" w:customStyle="1" w:styleId="berschrift3Zchn">
    <w:name w:val="Überschrift 3 Zchn"/>
    <w:link w:val="berschrift3"/>
    <w:uiPriority w:val="99"/>
    <w:locked/>
    <w:rsid w:val="00325AD5"/>
    <w:rPr>
      <w:rFonts w:ascii="Arial" w:hAnsi="Arial" w:cs="Arial"/>
      <w:b/>
      <w:bCs/>
      <w:iCs/>
      <w:kern w:val="36"/>
      <w:sz w:val="26"/>
      <w:szCs w:val="26"/>
      <w:lang w:val="de-DE" w:eastAsia="de-DE"/>
    </w:rPr>
  </w:style>
  <w:style w:type="character" w:customStyle="1" w:styleId="berschrift4Zchn">
    <w:name w:val="Überschrift 4 Zchn"/>
    <w:link w:val="berschrift4"/>
    <w:uiPriority w:val="99"/>
    <w:locked/>
    <w:rsid w:val="00325AD5"/>
    <w:rPr>
      <w:rFonts w:ascii="Times New Roman" w:hAnsi="Times New Roman" w:cs="Times New Roman"/>
      <w:b/>
      <w:bCs/>
      <w:sz w:val="28"/>
      <w:szCs w:val="28"/>
      <w:lang w:val="de-DE" w:eastAsia="de-DE"/>
    </w:rPr>
  </w:style>
  <w:style w:type="character" w:customStyle="1" w:styleId="berschrift5Zchn">
    <w:name w:val="Überschrift 5 Zchn"/>
    <w:link w:val="berschrift5"/>
    <w:uiPriority w:val="99"/>
    <w:locked/>
    <w:rsid w:val="00325AD5"/>
    <w:rPr>
      <w:rFonts w:ascii="Times New Roman" w:hAnsi="Times New Roman" w:cs="Times New Roman"/>
      <w:b/>
      <w:bCs/>
      <w:i/>
      <w:iCs/>
      <w:sz w:val="26"/>
      <w:szCs w:val="26"/>
      <w:lang w:val="de-DE" w:eastAsia="de-DE"/>
    </w:rPr>
  </w:style>
  <w:style w:type="character" w:customStyle="1" w:styleId="berschrift6Zchn">
    <w:name w:val="Überschrift 6 Zchn"/>
    <w:link w:val="berschrift6"/>
    <w:uiPriority w:val="99"/>
    <w:locked/>
    <w:rsid w:val="00325AD5"/>
    <w:rPr>
      <w:rFonts w:ascii="Times New Roman" w:hAnsi="Times New Roman" w:cs="Times New Roman"/>
      <w:b/>
      <w:bCs/>
      <w:lang w:val="de-DE" w:eastAsia="de-DE"/>
    </w:rPr>
  </w:style>
  <w:style w:type="character" w:customStyle="1" w:styleId="berschrift7Zchn">
    <w:name w:val="Überschrift 7 Zchn"/>
    <w:link w:val="berschrift7"/>
    <w:uiPriority w:val="99"/>
    <w:locked/>
    <w:rsid w:val="00325AD5"/>
    <w:rPr>
      <w:rFonts w:ascii="Times New Roman" w:hAnsi="Times New Roman" w:cs="Times New Roman"/>
      <w:sz w:val="24"/>
      <w:szCs w:val="24"/>
      <w:lang w:val="de-DE" w:eastAsia="de-DE"/>
    </w:rPr>
  </w:style>
  <w:style w:type="character" w:customStyle="1" w:styleId="berschrift8Zchn">
    <w:name w:val="Überschrift 8 Zchn"/>
    <w:link w:val="berschrift8"/>
    <w:uiPriority w:val="99"/>
    <w:locked/>
    <w:rsid w:val="00325AD5"/>
    <w:rPr>
      <w:rFonts w:ascii="Times New Roman" w:hAnsi="Times New Roman" w:cs="Times New Roman"/>
      <w:i/>
      <w:iCs/>
      <w:sz w:val="24"/>
      <w:szCs w:val="24"/>
      <w:lang w:val="de-DE" w:eastAsia="de-DE"/>
    </w:rPr>
  </w:style>
  <w:style w:type="character" w:customStyle="1" w:styleId="berschrift9Zchn">
    <w:name w:val="Überschrift 9 Zchn"/>
    <w:link w:val="berschrift9"/>
    <w:uiPriority w:val="99"/>
    <w:locked/>
    <w:rsid w:val="00325AD5"/>
    <w:rPr>
      <w:rFonts w:ascii="Arial" w:hAnsi="Arial" w:cs="Arial"/>
      <w:lang w:val="de-DE" w:eastAsia="de-DE"/>
    </w:rPr>
  </w:style>
  <w:style w:type="paragraph" w:styleId="Listenabsatz">
    <w:name w:val="List Paragraph"/>
    <w:basedOn w:val="Standard"/>
    <w:uiPriority w:val="99"/>
    <w:qFormat/>
    <w:rsid w:val="000F6F0F"/>
    <w:pPr>
      <w:ind w:left="720"/>
      <w:contextualSpacing/>
    </w:pPr>
  </w:style>
  <w:style w:type="paragraph" w:styleId="Textkrper">
    <w:name w:val="Body Text"/>
    <w:basedOn w:val="Standard"/>
    <w:link w:val="TextkrperZchn"/>
    <w:uiPriority w:val="99"/>
    <w:semiHidden/>
    <w:rsid w:val="00920FB2"/>
    <w:pPr>
      <w:spacing w:after="120"/>
    </w:pPr>
  </w:style>
  <w:style w:type="character" w:customStyle="1" w:styleId="TextkrperZchn">
    <w:name w:val="Textkörper Zchn"/>
    <w:link w:val="Textkrper"/>
    <w:uiPriority w:val="99"/>
    <w:semiHidden/>
    <w:locked/>
    <w:rsid w:val="00920FB2"/>
    <w:rPr>
      <w:rFonts w:ascii="Times New Roman" w:hAnsi="Times New Roman" w:cs="Times New Roman"/>
      <w:sz w:val="24"/>
      <w:szCs w:val="24"/>
      <w:lang w:val="de-DE" w:eastAsia="de-DE"/>
    </w:rPr>
  </w:style>
  <w:style w:type="paragraph" w:styleId="Sprechblasentext">
    <w:name w:val="Balloon Text"/>
    <w:basedOn w:val="Standard"/>
    <w:link w:val="SprechblasentextZchn"/>
    <w:uiPriority w:val="99"/>
    <w:semiHidden/>
    <w:rsid w:val="00667864"/>
    <w:rPr>
      <w:rFonts w:ascii="Tahoma" w:hAnsi="Tahoma" w:cs="Tahoma"/>
      <w:sz w:val="16"/>
      <w:szCs w:val="16"/>
    </w:rPr>
  </w:style>
  <w:style w:type="character" w:customStyle="1" w:styleId="SprechblasentextZchn">
    <w:name w:val="Sprechblasentext Zchn"/>
    <w:link w:val="Sprechblasentext"/>
    <w:uiPriority w:val="99"/>
    <w:semiHidden/>
    <w:locked/>
    <w:rsid w:val="00667864"/>
    <w:rPr>
      <w:rFonts w:ascii="Tahoma" w:hAnsi="Tahoma" w:cs="Tahoma"/>
      <w:sz w:val="16"/>
      <w:szCs w:val="16"/>
      <w:lang w:val="de-DE" w:eastAsia="de-DE"/>
    </w:rPr>
  </w:style>
  <w:style w:type="paragraph" w:customStyle="1" w:styleId="NumberedList">
    <w:name w:val="Numbered List"/>
    <w:basedOn w:val="Standard"/>
    <w:uiPriority w:val="99"/>
    <w:rsid w:val="00A46D4C"/>
    <w:pPr>
      <w:numPr>
        <w:numId w:val="11"/>
      </w:numPr>
      <w:spacing w:after="240"/>
      <w:jc w:val="both"/>
    </w:pPr>
    <w:rPr>
      <w:rFonts w:ascii="Arial" w:hAnsi="Arial"/>
      <w:sz w:val="20"/>
      <w:lang w:val="en-GB" w:eastAsia="en-US"/>
    </w:rPr>
  </w:style>
  <w:style w:type="table" w:styleId="Tabellenraster">
    <w:name w:val="Table Grid"/>
    <w:basedOn w:val="NormaleTabelle"/>
    <w:uiPriority w:val="99"/>
    <w:rsid w:val="00D51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 heading1"/>
    <w:basedOn w:val="berschrift1"/>
    <w:next w:val="Standard"/>
    <w:uiPriority w:val="99"/>
    <w:rsid w:val="009C6AF7"/>
    <w:pPr>
      <w:keepNext/>
      <w:pageBreakBefore/>
      <w:numPr>
        <w:numId w:val="16"/>
      </w:numPr>
      <w:tabs>
        <w:tab w:val="clear" w:pos="567"/>
      </w:tabs>
      <w:spacing w:before="400" w:beforeAutospacing="0" w:after="240"/>
    </w:pPr>
    <w:rPr>
      <w:rFonts w:ascii="Arial" w:hAnsi="Arial" w:cs="Arial"/>
      <w:b w:val="0"/>
      <w:caps/>
      <w:color w:val="D2232A"/>
      <w:kern w:val="32"/>
      <w:sz w:val="20"/>
      <w:szCs w:val="32"/>
      <w:lang w:val="en-GB" w:eastAsia="en-US"/>
    </w:rPr>
  </w:style>
  <w:style w:type="paragraph" w:customStyle="1" w:styleId="reference">
    <w:name w:val="reference"/>
    <w:basedOn w:val="Standard"/>
    <w:uiPriority w:val="99"/>
    <w:rsid w:val="009C6AF7"/>
    <w:pPr>
      <w:numPr>
        <w:numId w:val="15"/>
      </w:numPr>
    </w:pPr>
    <w:rPr>
      <w:rFonts w:ascii="Arial" w:hAnsi="Arial"/>
      <w:sz w:val="20"/>
      <w:lang w:val="en-US" w:eastAsia="ja-JP"/>
    </w:rPr>
  </w:style>
  <w:style w:type="paragraph" w:customStyle="1" w:styleId="ECCAnnexheading2">
    <w:name w:val="ECC Annex heading2"/>
    <w:basedOn w:val="Standard"/>
    <w:next w:val="Standard"/>
    <w:uiPriority w:val="99"/>
    <w:rsid w:val="009C6AF7"/>
    <w:pPr>
      <w:numPr>
        <w:ilvl w:val="1"/>
        <w:numId w:val="16"/>
      </w:numPr>
      <w:overflowPunct w:val="0"/>
      <w:autoSpaceDE w:val="0"/>
      <w:autoSpaceDN w:val="0"/>
      <w:adjustRightInd w:val="0"/>
      <w:spacing w:before="480" w:after="240"/>
      <w:ind w:left="860"/>
      <w:textAlignment w:val="baseline"/>
    </w:pPr>
    <w:rPr>
      <w:rFonts w:ascii="Arial" w:hAnsi="Arial"/>
      <w:b/>
      <w:caps/>
      <w:sz w:val="20"/>
      <w:lang w:val="en-US" w:eastAsia="en-US"/>
    </w:rPr>
  </w:style>
  <w:style w:type="paragraph" w:customStyle="1" w:styleId="ECCAnnexheading3">
    <w:name w:val="ECC Annex heading3"/>
    <w:basedOn w:val="Standard"/>
    <w:next w:val="Standard"/>
    <w:uiPriority w:val="99"/>
    <w:rsid w:val="009C6AF7"/>
    <w:pPr>
      <w:numPr>
        <w:ilvl w:val="2"/>
        <w:numId w:val="16"/>
      </w:numPr>
      <w:overflowPunct w:val="0"/>
      <w:autoSpaceDE w:val="0"/>
      <w:autoSpaceDN w:val="0"/>
      <w:adjustRightInd w:val="0"/>
      <w:spacing w:before="360" w:after="120"/>
      <w:textAlignment w:val="baseline"/>
    </w:pPr>
    <w:rPr>
      <w:rFonts w:ascii="Arial" w:hAnsi="Arial"/>
      <w:b/>
      <w:sz w:val="20"/>
      <w:lang w:val="en-US" w:eastAsia="en-US"/>
    </w:rPr>
  </w:style>
  <w:style w:type="paragraph" w:customStyle="1" w:styleId="ECCAnnexheading4">
    <w:name w:val="ECC Annex heading4"/>
    <w:basedOn w:val="Standard"/>
    <w:next w:val="Standard"/>
    <w:uiPriority w:val="99"/>
    <w:rsid w:val="009C6AF7"/>
    <w:pPr>
      <w:numPr>
        <w:ilvl w:val="3"/>
        <w:numId w:val="16"/>
      </w:numPr>
      <w:overflowPunct w:val="0"/>
      <w:autoSpaceDE w:val="0"/>
      <w:autoSpaceDN w:val="0"/>
      <w:adjustRightInd w:val="0"/>
      <w:spacing w:before="360" w:after="120"/>
      <w:textAlignment w:val="baseline"/>
    </w:pPr>
    <w:rPr>
      <w:rFonts w:ascii="Arial" w:hAnsi="Arial"/>
      <w:i/>
      <w:color w:val="D2232A"/>
      <w:sz w:val="20"/>
      <w:lang w:val="en-US" w:eastAsia="en-US"/>
    </w:rPr>
  </w:style>
  <w:style w:type="numbering" w:customStyle="1" w:styleId="Style1">
    <w:name w:val="Style1"/>
    <w:rsid w:val="002E2F17"/>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5962"/>
    <w:rPr>
      <w:rFonts w:ascii="Times New Roman" w:eastAsia="Times New Roman" w:hAnsi="Times New Roman"/>
      <w:sz w:val="24"/>
      <w:szCs w:val="24"/>
      <w:lang w:val="de-DE" w:eastAsia="de-DE"/>
    </w:rPr>
  </w:style>
  <w:style w:type="paragraph" w:styleId="berschrift1">
    <w:name w:val="heading 1"/>
    <w:basedOn w:val="Standard"/>
    <w:next w:val="Standard"/>
    <w:link w:val="berschrift1Zchn"/>
    <w:uiPriority w:val="99"/>
    <w:qFormat/>
    <w:rsid w:val="00325AD5"/>
    <w:pPr>
      <w:tabs>
        <w:tab w:val="left" w:pos="567"/>
      </w:tabs>
      <w:spacing w:before="100" w:beforeAutospacing="1" w:after="120"/>
      <w:outlineLvl w:val="0"/>
    </w:pPr>
    <w:rPr>
      <w:b/>
      <w:bCs/>
      <w:kern w:val="36"/>
      <w:sz w:val="28"/>
      <w:szCs w:val="48"/>
    </w:rPr>
  </w:style>
  <w:style w:type="paragraph" w:styleId="berschrift2">
    <w:name w:val="heading 2"/>
    <w:basedOn w:val="berschrift1"/>
    <w:next w:val="Standard"/>
    <w:link w:val="berschrift2Zchn"/>
    <w:uiPriority w:val="99"/>
    <w:qFormat/>
    <w:rsid w:val="00325AD5"/>
    <w:pPr>
      <w:keepNext/>
      <w:numPr>
        <w:ilvl w:val="1"/>
      </w:numPr>
      <w:outlineLvl w:val="1"/>
    </w:pPr>
    <w:rPr>
      <w:rFonts w:ascii="Arial" w:hAnsi="Arial" w:cs="Arial"/>
      <w:bCs w:val="0"/>
      <w:iCs/>
      <w:sz w:val="24"/>
      <w:szCs w:val="28"/>
    </w:rPr>
  </w:style>
  <w:style w:type="paragraph" w:styleId="berschrift3">
    <w:name w:val="heading 3"/>
    <w:basedOn w:val="berschrift2"/>
    <w:next w:val="Standard"/>
    <w:link w:val="berschrift3Zchn"/>
    <w:uiPriority w:val="99"/>
    <w:qFormat/>
    <w:rsid w:val="00325AD5"/>
    <w:pPr>
      <w:numPr>
        <w:ilvl w:val="2"/>
      </w:numPr>
      <w:outlineLvl w:val="2"/>
    </w:pPr>
    <w:rPr>
      <w:bCs/>
      <w:szCs w:val="26"/>
    </w:rPr>
  </w:style>
  <w:style w:type="paragraph" w:styleId="berschrift4">
    <w:name w:val="heading 4"/>
    <w:basedOn w:val="Standard"/>
    <w:next w:val="Standard"/>
    <w:link w:val="berschrift4Zchn"/>
    <w:uiPriority w:val="99"/>
    <w:qFormat/>
    <w:rsid w:val="00325AD5"/>
    <w:pPr>
      <w:keepNext/>
      <w:spacing w:before="240" w:after="60"/>
      <w:outlineLvl w:val="3"/>
    </w:pPr>
    <w:rPr>
      <w:b/>
      <w:bCs/>
      <w:sz w:val="28"/>
      <w:szCs w:val="28"/>
    </w:rPr>
  </w:style>
  <w:style w:type="paragraph" w:styleId="berschrift5">
    <w:name w:val="heading 5"/>
    <w:basedOn w:val="Standard"/>
    <w:next w:val="Standard"/>
    <w:link w:val="berschrift5Zchn"/>
    <w:uiPriority w:val="99"/>
    <w:qFormat/>
    <w:rsid w:val="00325AD5"/>
    <w:p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25AD5"/>
    <w:pPr>
      <w:spacing w:before="240" w:after="60"/>
      <w:outlineLvl w:val="5"/>
    </w:pPr>
    <w:rPr>
      <w:b/>
      <w:bCs/>
      <w:sz w:val="22"/>
      <w:szCs w:val="22"/>
    </w:rPr>
  </w:style>
  <w:style w:type="paragraph" w:styleId="berschrift7">
    <w:name w:val="heading 7"/>
    <w:basedOn w:val="Standard"/>
    <w:next w:val="Standard"/>
    <w:link w:val="berschrift7Zchn"/>
    <w:uiPriority w:val="99"/>
    <w:qFormat/>
    <w:rsid w:val="00325AD5"/>
    <w:pPr>
      <w:spacing w:before="240" w:after="60"/>
      <w:outlineLvl w:val="6"/>
    </w:pPr>
  </w:style>
  <w:style w:type="paragraph" w:styleId="berschrift8">
    <w:name w:val="heading 8"/>
    <w:basedOn w:val="Standard"/>
    <w:next w:val="Standard"/>
    <w:link w:val="berschrift8Zchn"/>
    <w:uiPriority w:val="99"/>
    <w:qFormat/>
    <w:rsid w:val="00325AD5"/>
    <w:pPr>
      <w:spacing w:before="240" w:after="60"/>
      <w:outlineLvl w:val="7"/>
    </w:pPr>
    <w:rPr>
      <w:i/>
      <w:iCs/>
    </w:rPr>
  </w:style>
  <w:style w:type="paragraph" w:styleId="berschrift9">
    <w:name w:val="heading 9"/>
    <w:basedOn w:val="Standard"/>
    <w:next w:val="Standard"/>
    <w:link w:val="berschrift9Zchn"/>
    <w:uiPriority w:val="99"/>
    <w:qFormat/>
    <w:rsid w:val="00325AD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325AD5"/>
    <w:rPr>
      <w:rFonts w:ascii="Times New Roman" w:hAnsi="Times New Roman" w:cs="Times New Roman"/>
      <w:b/>
      <w:bCs/>
      <w:kern w:val="36"/>
      <w:sz w:val="48"/>
      <w:szCs w:val="48"/>
      <w:lang w:val="de-DE" w:eastAsia="de-DE"/>
    </w:rPr>
  </w:style>
  <w:style w:type="character" w:customStyle="1" w:styleId="berschrift2Zchn">
    <w:name w:val="Überschrift 2 Zchn"/>
    <w:link w:val="berschrift2"/>
    <w:uiPriority w:val="99"/>
    <w:locked/>
    <w:rsid w:val="00325AD5"/>
    <w:rPr>
      <w:rFonts w:ascii="Arial" w:hAnsi="Arial" w:cs="Arial"/>
      <w:b/>
      <w:iCs/>
      <w:kern w:val="36"/>
      <w:sz w:val="28"/>
      <w:szCs w:val="28"/>
      <w:lang w:val="de-DE" w:eastAsia="de-DE"/>
    </w:rPr>
  </w:style>
  <w:style w:type="character" w:customStyle="1" w:styleId="berschrift3Zchn">
    <w:name w:val="Überschrift 3 Zchn"/>
    <w:link w:val="berschrift3"/>
    <w:uiPriority w:val="99"/>
    <w:locked/>
    <w:rsid w:val="00325AD5"/>
    <w:rPr>
      <w:rFonts w:ascii="Arial" w:hAnsi="Arial" w:cs="Arial"/>
      <w:b/>
      <w:bCs/>
      <w:iCs/>
      <w:kern w:val="36"/>
      <w:sz w:val="26"/>
      <w:szCs w:val="26"/>
      <w:lang w:val="de-DE" w:eastAsia="de-DE"/>
    </w:rPr>
  </w:style>
  <w:style w:type="character" w:customStyle="1" w:styleId="berschrift4Zchn">
    <w:name w:val="Überschrift 4 Zchn"/>
    <w:link w:val="berschrift4"/>
    <w:uiPriority w:val="99"/>
    <w:locked/>
    <w:rsid w:val="00325AD5"/>
    <w:rPr>
      <w:rFonts w:ascii="Times New Roman" w:hAnsi="Times New Roman" w:cs="Times New Roman"/>
      <w:b/>
      <w:bCs/>
      <w:sz w:val="28"/>
      <w:szCs w:val="28"/>
      <w:lang w:val="de-DE" w:eastAsia="de-DE"/>
    </w:rPr>
  </w:style>
  <w:style w:type="character" w:customStyle="1" w:styleId="berschrift5Zchn">
    <w:name w:val="Überschrift 5 Zchn"/>
    <w:link w:val="berschrift5"/>
    <w:uiPriority w:val="99"/>
    <w:locked/>
    <w:rsid w:val="00325AD5"/>
    <w:rPr>
      <w:rFonts w:ascii="Times New Roman" w:hAnsi="Times New Roman" w:cs="Times New Roman"/>
      <w:b/>
      <w:bCs/>
      <w:i/>
      <w:iCs/>
      <w:sz w:val="26"/>
      <w:szCs w:val="26"/>
      <w:lang w:val="de-DE" w:eastAsia="de-DE"/>
    </w:rPr>
  </w:style>
  <w:style w:type="character" w:customStyle="1" w:styleId="berschrift6Zchn">
    <w:name w:val="Überschrift 6 Zchn"/>
    <w:link w:val="berschrift6"/>
    <w:uiPriority w:val="99"/>
    <w:locked/>
    <w:rsid w:val="00325AD5"/>
    <w:rPr>
      <w:rFonts w:ascii="Times New Roman" w:hAnsi="Times New Roman" w:cs="Times New Roman"/>
      <w:b/>
      <w:bCs/>
      <w:lang w:val="de-DE" w:eastAsia="de-DE"/>
    </w:rPr>
  </w:style>
  <w:style w:type="character" w:customStyle="1" w:styleId="berschrift7Zchn">
    <w:name w:val="Überschrift 7 Zchn"/>
    <w:link w:val="berschrift7"/>
    <w:uiPriority w:val="99"/>
    <w:locked/>
    <w:rsid w:val="00325AD5"/>
    <w:rPr>
      <w:rFonts w:ascii="Times New Roman" w:hAnsi="Times New Roman" w:cs="Times New Roman"/>
      <w:sz w:val="24"/>
      <w:szCs w:val="24"/>
      <w:lang w:val="de-DE" w:eastAsia="de-DE"/>
    </w:rPr>
  </w:style>
  <w:style w:type="character" w:customStyle="1" w:styleId="berschrift8Zchn">
    <w:name w:val="Überschrift 8 Zchn"/>
    <w:link w:val="berschrift8"/>
    <w:uiPriority w:val="99"/>
    <w:locked/>
    <w:rsid w:val="00325AD5"/>
    <w:rPr>
      <w:rFonts w:ascii="Times New Roman" w:hAnsi="Times New Roman" w:cs="Times New Roman"/>
      <w:i/>
      <w:iCs/>
      <w:sz w:val="24"/>
      <w:szCs w:val="24"/>
      <w:lang w:val="de-DE" w:eastAsia="de-DE"/>
    </w:rPr>
  </w:style>
  <w:style w:type="character" w:customStyle="1" w:styleId="berschrift9Zchn">
    <w:name w:val="Überschrift 9 Zchn"/>
    <w:link w:val="berschrift9"/>
    <w:uiPriority w:val="99"/>
    <w:locked/>
    <w:rsid w:val="00325AD5"/>
    <w:rPr>
      <w:rFonts w:ascii="Arial" w:hAnsi="Arial" w:cs="Arial"/>
      <w:lang w:val="de-DE" w:eastAsia="de-DE"/>
    </w:rPr>
  </w:style>
  <w:style w:type="paragraph" w:styleId="Listenabsatz">
    <w:name w:val="List Paragraph"/>
    <w:basedOn w:val="Standard"/>
    <w:uiPriority w:val="99"/>
    <w:qFormat/>
    <w:rsid w:val="000F6F0F"/>
    <w:pPr>
      <w:ind w:left="720"/>
      <w:contextualSpacing/>
    </w:pPr>
  </w:style>
  <w:style w:type="paragraph" w:styleId="Textkrper">
    <w:name w:val="Body Text"/>
    <w:basedOn w:val="Standard"/>
    <w:link w:val="TextkrperZchn"/>
    <w:uiPriority w:val="99"/>
    <w:semiHidden/>
    <w:rsid w:val="00920FB2"/>
    <w:pPr>
      <w:spacing w:after="120"/>
    </w:pPr>
  </w:style>
  <w:style w:type="character" w:customStyle="1" w:styleId="TextkrperZchn">
    <w:name w:val="Textkörper Zchn"/>
    <w:link w:val="Textkrper"/>
    <w:uiPriority w:val="99"/>
    <w:semiHidden/>
    <w:locked/>
    <w:rsid w:val="00920FB2"/>
    <w:rPr>
      <w:rFonts w:ascii="Times New Roman" w:hAnsi="Times New Roman" w:cs="Times New Roman"/>
      <w:sz w:val="24"/>
      <w:szCs w:val="24"/>
      <w:lang w:val="de-DE" w:eastAsia="de-DE"/>
    </w:rPr>
  </w:style>
  <w:style w:type="paragraph" w:styleId="Sprechblasentext">
    <w:name w:val="Balloon Text"/>
    <w:basedOn w:val="Standard"/>
    <w:link w:val="SprechblasentextZchn"/>
    <w:uiPriority w:val="99"/>
    <w:semiHidden/>
    <w:rsid w:val="00667864"/>
    <w:rPr>
      <w:rFonts w:ascii="Tahoma" w:hAnsi="Tahoma" w:cs="Tahoma"/>
      <w:sz w:val="16"/>
      <w:szCs w:val="16"/>
    </w:rPr>
  </w:style>
  <w:style w:type="character" w:customStyle="1" w:styleId="SprechblasentextZchn">
    <w:name w:val="Sprechblasentext Zchn"/>
    <w:link w:val="Sprechblasentext"/>
    <w:uiPriority w:val="99"/>
    <w:semiHidden/>
    <w:locked/>
    <w:rsid w:val="00667864"/>
    <w:rPr>
      <w:rFonts w:ascii="Tahoma" w:hAnsi="Tahoma" w:cs="Tahoma"/>
      <w:sz w:val="16"/>
      <w:szCs w:val="16"/>
      <w:lang w:val="de-DE" w:eastAsia="de-DE"/>
    </w:rPr>
  </w:style>
  <w:style w:type="paragraph" w:customStyle="1" w:styleId="NumberedList">
    <w:name w:val="Numbered List"/>
    <w:basedOn w:val="Standard"/>
    <w:uiPriority w:val="99"/>
    <w:rsid w:val="00A46D4C"/>
    <w:pPr>
      <w:numPr>
        <w:numId w:val="11"/>
      </w:numPr>
      <w:spacing w:after="240"/>
      <w:jc w:val="both"/>
    </w:pPr>
    <w:rPr>
      <w:rFonts w:ascii="Arial" w:hAnsi="Arial"/>
      <w:sz w:val="20"/>
      <w:lang w:val="en-GB" w:eastAsia="en-US"/>
    </w:rPr>
  </w:style>
  <w:style w:type="table" w:styleId="Tabellenraster">
    <w:name w:val="Table Grid"/>
    <w:basedOn w:val="NormaleTabelle"/>
    <w:uiPriority w:val="99"/>
    <w:rsid w:val="00D51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 heading1"/>
    <w:basedOn w:val="berschrift1"/>
    <w:next w:val="Standard"/>
    <w:uiPriority w:val="99"/>
    <w:rsid w:val="009C6AF7"/>
    <w:pPr>
      <w:keepNext/>
      <w:pageBreakBefore/>
      <w:numPr>
        <w:numId w:val="16"/>
      </w:numPr>
      <w:tabs>
        <w:tab w:val="clear" w:pos="567"/>
      </w:tabs>
      <w:spacing w:before="400" w:beforeAutospacing="0" w:after="240"/>
    </w:pPr>
    <w:rPr>
      <w:rFonts w:ascii="Arial" w:hAnsi="Arial" w:cs="Arial"/>
      <w:b w:val="0"/>
      <w:caps/>
      <w:color w:val="D2232A"/>
      <w:kern w:val="32"/>
      <w:sz w:val="20"/>
      <w:szCs w:val="32"/>
      <w:lang w:val="en-GB" w:eastAsia="en-US"/>
    </w:rPr>
  </w:style>
  <w:style w:type="paragraph" w:customStyle="1" w:styleId="reference">
    <w:name w:val="reference"/>
    <w:basedOn w:val="Standard"/>
    <w:uiPriority w:val="99"/>
    <w:rsid w:val="009C6AF7"/>
    <w:pPr>
      <w:numPr>
        <w:numId w:val="15"/>
      </w:numPr>
    </w:pPr>
    <w:rPr>
      <w:rFonts w:ascii="Arial" w:hAnsi="Arial"/>
      <w:sz w:val="20"/>
      <w:lang w:val="en-US" w:eastAsia="ja-JP"/>
    </w:rPr>
  </w:style>
  <w:style w:type="paragraph" w:customStyle="1" w:styleId="ECCAnnexheading2">
    <w:name w:val="ECC Annex heading2"/>
    <w:basedOn w:val="Standard"/>
    <w:next w:val="Standard"/>
    <w:uiPriority w:val="99"/>
    <w:rsid w:val="009C6AF7"/>
    <w:pPr>
      <w:numPr>
        <w:ilvl w:val="1"/>
        <w:numId w:val="16"/>
      </w:numPr>
      <w:overflowPunct w:val="0"/>
      <w:autoSpaceDE w:val="0"/>
      <w:autoSpaceDN w:val="0"/>
      <w:adjustRightInd w:val="0"/>
      <w:spacing w:before="480" w:after="240"/>
      <w:ind w:left="860"/>
      <w:textAlignment w:val="baseline"/>
    </w:pPr>
    <w:rPr>
      <w:rFonts w:ascii="Arial" w:hAnsi="Arial"/>
      <w:b/>
      <w:caps/>
      <w:sz w:val="20"/>
      <w:lang w:val="en-US" w:eastAsia="en-US"/>
    </w:rPr>
  </w:style>
  <w:style w:type="paragraph" w:customStyle="1" w:styleId="ECCAnnexheading3">
    <w:name w:val="ECC Annex heading3"/>
    <w:basedOn w:val="Standard"/>
    <w:next w:val="Standard"/>
    <w:uiPriority w:val="99"/>
    <w:rsid w:val="009C6AF7"/>
    <w:pPr>
      <w:numPr>
        <w:ilvl w:val="2"/>
        <w:numId w:val="16"/>
      </w:numPr>
      <w:overflowPunct w:val="0"/>
      <w:autoSpaceDE w:val="0"/>
      <w:autoSpaceDN w:val="0"/>
      <w:adjustRightInd w:val="0"/>
      <w:spacing w:before="360" w:after="120"/>
      <w:textAlignment w:val="baseline"/>
    </w:pPr>
    <w:rPr>
      <w:rFonts w:ascii="Arial" w:hAnsi="Arial"/>
      <w:b/>
      <w:sz w:val="20"/>
      <w:lang w:val="en-US" w:eastAsia="en-US"/>
    </w:rPr>
  </w:style>
  <w:style w:type="paragraph" w:customStyle="1" w:styleId="ECCAnnexheading4">
    <w:name w:val="ECC Annex heading4"/>
    <w:basedOn w:val="Standard"/>
    <w:next w:val="Standard"/>
    <w:uiPriority w:val="99"/>
    <w:rsid w:val="009C6AF7"/>
    <w:pPr>
      <w:numPr>
        <w:ilvl w:val="3"/>
        <w:numId w:val="16"/>
      </w:numPr>
      <w:overflowPunct w:val="0"/>
      <w:autoSpaceDE w:val="0"/>
      <w:autoSpaceDN w:val="0"/>
      <w:adjustRightInd w:val="0"/>
      <w:spacing w:before="360" w:after="120"/>
      <w:textAlignment w:val="baseline"/>
    </w:pPr>
    <w:rPr>
      <w:rFonts w:ascii="Arial" w:hAnsi="Arial"/>
      <w:i/>
      <w:color w:val="D2232A"/>
      <w:sz w:val="20"/>
      <w:lang w:val="en-US" w:eastAsia="en-US"/>
    </w:rPr>
  </w:style>
  <w:style w:type="numbering" w:customStyle="1" w:styleId="Style1">
    <w:name w:val="Style1"/>
    <w:rsid w:val="002E2F1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image" Target="media/image21.tiff"/><Relationship Id="rId3" Type="http://schemas.microsoft.com/office/2007/relationships/stylesWithEffects" Target="stylesWithEffect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png"/><Relationship Id="rId25" Type="http://schemas.openxmlformats.org/officeDocument/2006/relationships/image" Target="media/image20.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tiff"/><Relationship Id="rId24" Type="http://schemas.openxmlformats.org/officeDocument/2006/relationships/image" Target="media/image19.tiff"/><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image" Target="media/image18.tif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3283</Words>
  <Characters>17115</Characters>
  <Application>Microsoft Office Word</Application>
  <DocSecurity>4</DocSecurity>
  <Lines>142</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Bundesnetzagentur</Company>
  <LinksUpToDate>false</LinksUpToDate>
  <CharactersWithSpaces>20358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Thomas Hasenpusch</cp:lastModifiedBy>
  <cp:revision>2</cp:revision>
  <dcterms:created xsi:type="dcterms:W3CDTF">2017-04-03T11:42:00Z</dcterms:created>
  <dcterms:modified xsi:type="dcterms:W3CDTF">2017-04-03T11:42:00Z</dcterms:modified>
</cp:coreProperties>
</file>