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1C75" w14:textId="77777777" w:rsidR="00A25403" w:rsidRDefault="00A25403" w:rsidP="00A25403">
      <w:pPr>
        <w:shd w:val="clear" w:color="auto" w:fill="FFFFFF"/>
        <w:spacing w:line="264" w:lineRule="atLeast"/>
        <w:ind w:left="5103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</w:t>
      </w:r>
    </w:p>
    <w:p w14:paraId="78709CF3" w14:textId="77777777" w:rsidR="00A25403" w:rsidRDefault="00A25403" w:rsidP="00A25403">
      <w:pPr>
        <w:shd w:val="clear" w:color="auto" w:fill="FFFFFF"/>
        <w:spacing w:line="264" w:lineRule="atLeast"/>
        <w:ind w:left="5103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1 priedas</w:t>
      </w:r>
    </w:p>
    <w:p w14:paraId="13421E93" w14:textId="77777777" w:rsidR="00A25403" w:rsidRDefault="00A25403" w:rsidP="00A25403">
      <w:pPr>
        <w:shd w:val="clear" w:color="auto" w:fill="FFFFFF"/>
        <w:spacing w:line="264" w:lineRule="atLeast"/>
        <w:ind w:firstLine="5103"/>
        <w:jc w:val="both"/>
        <w:textAlignment w:val="center"/>
        <w:rPr>
          <w:szCs w:val="24"/>
          <w:lang w:eastAsia="lt-LT"/>
        </w:rPr>
      </w:pPr>
    </w:p>
    <w:p w14:paraId="6A9BB076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apie ketinamas teikti kvalifikuotas patikimumo užtikrinimo paslaugas forma)</w:t>
      </w:r>
    </w:p>
    <w:p w14:paraId="71CD8E82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eastAsia="lt-LT"/>
        </w:rPr>
      </w:pPr>
      <w:r>
        <w:rPr>
          <w:caps/>
          <w:szCs w:val="24"/>
          <w:lang w:eastAsia="lt-LT"/>
        </w:rPr>
        <w:t>________________________________________________________________________________</w:t>
      </w:r>
    </w:p>
    <w:p w14:paraId="75E103CA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(juridinio asmens teisinė forma, pavadinimas, kodas, buveinės adresas arba fizinio asmens vardas ir pavardė, asmens kodas, gyvenamosios vietos adresas)</w:t>
      </w:r>
    </w:p>
    <w:p w14:paraId="545B523E" w14:textId="77777777" w:rsidR="00A25403" w:rsidRDefault="00A25403" w:rsidP="00A25403">
      <w:pPr>
        <w:shd w:val="clear" w:color="auto" w:fill="FFFFFF"/>
        <w:spacing w:line="264" w:lineRule="atLeast"/>
        <w:jc w:val="both"/>
        <w:textAlignment w:val="center"/>
        <w:rPr>
          <w:szCs w:val="24"/>
          <w:lang w:eastAsia="lt-LT"/>
        </w:rPr>
      </w:pPr>
    </w:p>
    <w:p w14:paraId="4E6F0A16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eastAsia="lt-LT"/>
        </w:rPr>
      </w:pPr>
      <w:r>
        <w:rPr>
          <w:caps/>
          <w:szCs w:val="24"/>
          <w:lang w:eastAsia="lt-LT"/>
        </w:rPr>
        <w:t>___________________________________________________________________________</w:t>
      </w:r>
    </w:p>
    <w:p w14:paraId="14E2C79C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val="en-US" w:eastAsia="lt-LT"/>
        </w:rPr>
      </w:pPr>
      <w:r>
        <w:rPr>
          <w:sz w:val="18"/>
          <w:szCs w:val="18"/>
          <w:lang w:eastAsia="lt-LT"/>
        </w:rPr>
        <w:t>(telefono ryšio numeris, faksas, el. pašto adresas, interneto svetainės adresas (jei turima))</w:t>
      </w:r>
    </w:p>
    <w:p w14:paraId="5B106870" w14:textId="77777777" w:rsidR="00A25403" w:rsidRDefault="00A25403" w:rsidP="00A25403">
      <w:pPr>
        <w:shd w:val="clear" w:color="auto" w:fill="FFFFFF"/>
        <w:spacing w:line="298" w:lineRule="atLeast"/>
        <w:ind w:firstLine="29"/>
        <w:jc w:val="center"/>
        <w:textAlignment w:val="center"/>
        <w:rPr>
          <w:szCs w:val="24"/>
          <w:lang w:eastAsia="lt-LT"/>
        </w:rPr>
      </w:pPr>
    </w:p>
    <w:p w14:paraId="1F837671" w14:textId="77777777" w:rsidR="00A25403" w:rsidRDefault="00A25403" w:rsidP="00A25403">
      <w:pPr>
        <w:shd w:val="clear" w:color="auto" w:fill="FFFFFF"/>
        <w:spacing w:line="264" w:lineRule="atLeast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Lietuvos Respublikos ryšių reguliavimo tarnybai</w:t>
      </w:r>
    </w:p>
    <w:p w14:paraId="11639A28" w14:textId="77777777" w:rsidR="00A25403" w:rsidRDefault="00A25403" w:rsidP="00A25403">
      <w:pPr>
        <w:shd w:val="clear" w:color="auto" w:fill="FFFFFF"/>
        <w:spacing w:line="264" w:lineRule="atLeast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Mortos g. 14, 03219 Vilnius</w:t>
      </w:r>
    </w:p>
    <w:p w14:paraId="351DA07D" w14:textId="77777777" w:rsidR="00A25403" w:rsidRDefault="00A25403" w:rsidP="00A25403">
      <w:pPr>
        <w:shd w:val="clear" w:color="auto" w:fill="FFFFFF"/>
        <w:spacing w:line="264" w:lineRule="atLeast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tel. (8 5) 210 5633, faks. (8 5) 216 1564, el. paštas rrt@rrt.lt</w:t>
      </w:r>
    </w:p>
    <w:p w14:paraId="4CA2987A" w14:textId="77777777" w:rsidR="00A25403" w:rsidRDefault="00A25403" w:rsidP="00A25403">
      <w:pPr>
        <w:shd w:val="clear" w:color="auto" w:fill="FFFFFF"/>
        <w:spacing w:line="286" w:lineRule="atLeast"/>
        <w:ind w:firstLine="360"/>
        <w:jc w:val="both"/>
        <w:textAlignment w:val="center"/>
        <w:rPr>
          <w:szCs w:val="24"/>
          <w:lang w:eastAsia="lt-LT"/>
        </w:rPr>
      </w:pPr>
    </w:p>
    <w:p w14:paraId="14C05B96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PRANEŠIMAS</w:t>
      </w:r>
    </w:p>
    <w:p w14:paraId="3286461C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apie ketinamas teikti kvalifikuotas patikimumo užtikrinimo paslaugas</w:t>
      </w:r>
    </w:p>
    <w:p w14:paraId="643C77FC" w14:textId="77777777" w:rsidR="00A25403" w:rsidRDefault="00A25403" w:rsidP="00A25403">
      <w:pPr>
        <w:shd w:val="clear" w:color="auto" w:fill="FFFFFF"/>
        <w:spacing w:line="298" w:lineRule="atLeast"/>
        <w:ind w:firstLine="62"/>
        <w:jc w:val="center"/>
        <w:textAlignment w:val="center"/>
        <w:rPr>
          <w:szCs w:val="24"/>
          <w:lang w:eastAsia="lt-LT"/>
        </w:rPr>
      </w:pPr>
    </w:p>
    <w:p w14:paraId="7ED3FA40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 Nr. ________</w:t>
      </w:r>
    </w:p>
    <w:p w14:paraId="2534652F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val="en-US" w:eastAsia="lt-LT"/>
        </w:rPr>
      </w:pPr>
      <w:r>
        <w:rPr>
          <w:sz w:val="18"/>
          <w:szCs w:val="18"/>
          <w:lang w:eastAsia="lt-LT"/>
        </w:rPr>
        <w:t>(data)</w:t>
      </w:r>
    </w:p>
    <w:p w14:paraId="661A8055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_______________</w:t>
      </w:r>
    </w:p>
    <w:p w14:paraId="21BA28ED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(sudarymo vieta)</w:t>
      </w:r>
    </w:p>
    <w:p w14:paraId="7DC0E316" w14:textId="77777777" w:rsidR="00A25403" w:rsidRDefault="00A25403" w:rsidP="00A25403">
      <w:pPr>
        <w:shd w:val="clear" w:color="auto" w:fill="FFFFFF"/>
        <w:spacing w:line="264" w:lineRule="atLeast"/>
        <w:jc w:val="center"/>
        <w:textAlignment w:val="center"/>
        <w:rPr>
          <w:szCs w:val="24"/>
          <w:lang w:eastAsia="lt-LT"/>
        </w:rPr>
      </w:pPr>
    </w:p>
    <w:tbl>
      <w:tblPr>
        <w:tblW w:w="0" w:type="auto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6635"/>
      </w:tblGrid>
      <w:tr w:rsidR="00A25403" w14:paraId="1BF6E66F" w14:textId="77777777" w:rsidTr="00AB30DA">
        <w:trPr>
          <w:trHeight w:val="25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D4BEC5" w14:textId="77777777" w:rsidR="00A25403" w:rsidRDefault="00A25403" w:rsidP="00AB30DA">
            <w:pPr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Ketinamos teikti kvalifikuotos patikimumo užtikrinimo paslaugos (reikiamas pažymėti)</w:t>
            </w:r>
          </w:p>
        </w:tc>
        <w:tc>
          <w:tcPr>
            <w:tcW w:w="6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A78E77" w14:textId="77777777" w:rsidR="00A25403" w:rsidRDefault="00A25403" w:rsidP="00AB30DA">
            <w:pPr>
              <w:ind w:left="231" w:hanging="231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shd w:val="clear" w:color="auto" w:fill="FFFFFF"/>
                <w:lang w:eastAsia="lt-LT"/>
              </w:rPr>
              <w:t>kvalifikuotų elektroninio parašo sertifikatų sudarymo paslaugos</w:t>
            </w:r>
          </w:p>
          <w:p w14:paraId="461151A8" w14:textId="77777777" w:rsidR="00A25403" w:rsidRDefault="00A25403" w:rsidP="00AB30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shd w:val="clear" w:color="auto" w:fill="FFFFFF"/>
                <w:lang w:eastAsia="lt-LT"/>
              </w:rPr>
              <w:t xml:space="preserve"> kvalifikuotų elektroninio spaudo sertifikatų sudarymo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  <w:p w14:paraId="21767F7D" w14:textId="77777777" w:rsidR="00A25403" w:rsidRDefault="00A25403" w:rsidP="00AB30DA">
            <w:pPr>
              <w:ind w:left="229" w:hanging="229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lang w:eastAsia="lt-LT"/>
              </w:rPr>
              <w:t xml:space="preserve"> kvalifikuotų interneto svetainės tapatumo nustatymo sertifikatų sudarymo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  <w:p w14:paraId="5A058FA3" w14:textId="77777777" w:rsidR="00A25403" w:rsidRDefault="00A25403" w:rsidP="00AB30DA">
            <w:pPr>
              <w:ind w:left="229" w:hanging="229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lang w:eastAsia="lt-LT"/>
              </w:rPr>
              <w:t xml:space="preserve"> kvalifikuotų elektroninių parašų kvalifikuotos galiojimo patvirtinimo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  <w:p w14:paraId="22644705" w14:textId="77777777" w:rsidR="00A25403" w:rsidRDefault="00A25403" w:rsidP="00AB30DA">
            <w:pPr>
              <w:ind w:left="229" w:hanging="22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lang w:eastAsia="lt-LT"/>
              </w:rPr>
              <w:t xml:space="preserve"> kvalifikuotų elektroninių spaudų kvalifikuotos galiojimo patvirtinimo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  <w:p w14:paraId="7C054662" w14:textId="77777777" w:rsidR="00A25403" w:rsidRDefault="00A25403" w:rsidP="00AB30DA">
            <w:pPr>
              <w:ind w:left="229" w:hanging="229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lang w:eastAsia="lt-LT"/>
              </w:rPr>
              <w:t xml:space="preserve"> kvalifikuotų elektroninių parašų kvalifikuotos ilgalaikės apsaugos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  <w:p w14:paraId="716A06F3" w14:textId="77777777" w:rsidR="00A25403" w:rsidRDefault="00A25403" w:rsidP="00AB30DA">
            <w:pPr>
              <w:ind w:left="229" w:hanging="229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lang w:eastAsia="lt-LT"/>
              </w:rPr>
              <w:t xml:space="preserve"> kvalifikuotų elektroninių spaudų kvalifikuotos ilgalaikės apsaugos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  <w:p w14:paraId="0B99811B" w14:textId="77777777" w:rsidR="00A25403" w:rsidRDefault="00A25403" w:rsidP="00AB30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shd w:val="clear" w:color="auto" w:fill="FFFFFF"/>
                <w:lang w:eastAsia="lt-LT"/>
              </w:rPr>
              <w:t xml:space="preserve"> kvalifikuotų elektroninių laiko žymų kūrimo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  <w:p w14:paraId="1AFAA0C8" w14:textId="77777777" w:rsidR="00A25403" w:rsidRDefault="00A25403" w:rsidP="00AB30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</w:t>
            </w:r>
            <w:r>
              <w:rPr>
                <w:szCs w:val="24"/>
                <w:lang w:eastAsia="lt-LT"/>
              </w:rPr>
              <w:t xml:space="preserve"> kvalifikuotos elektroninio registruoto pristatymo paslaugos</w:t>
            </w:r>
            <w:r>
              <w:rPr>
                <w:vanish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A25403" w14:paraId="0F21BF70" w14:textId="77777777" w:rsidTr="00AB30DA">
        <w:trPr>
          <w:trHeight w:val="136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F2F8A1" w14:textId="77777777" w:rsidR="00A25403" w:rsidRDefault="00A25403" w:rsidP="00AB30DA">
            <w:pPr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Ketinamų teikti kvalifikuotų patikimumo užtikrinimo paslaugų pavadinimas lietuvių ir anglų kalbomis, įrašytinas į nacionalinį patikimą sąrašą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91D32" w14:textId="77777777" w:rsidR="00A25403" w:rsidRDefault="00A25403" w:rsidP="00AB30D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A25403" w14:paraId="5A3853F0" w14:textId="77777777" w:rsidTr="00AB30DA">
        <w:trPr>
          <w:trHeight w:val="864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B9EEFA" w14:textId="77777777" w:rsidR="00A25403" w:rsidRDefault="00A25403" w:rsidP="00AB30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3. Nuorodos į interneto svetainės tinklalapį, kuriame lietuvių ir anglų kalbomis skelbiama: </w:t>
            </w:r>
          </w:p>
          <w:p w14:paraId="2411A4A5" w14:textId="77777777" w:rsidR="00A25403" w:rsidRDefault="00A25403" w:rsidP="00AB30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pareiškėjo veiklos nuostatai ir taisyklės; </w:t>
            </w:r>
          </w:p>
          <w:p w14:paraId="53E60DC8" w14:textId="77777777" w:rsidR="00A25403" w:rsidRDefault="00A25403" w:rsidP="00AB30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ketinamų teikti kvalifikuotų patikimumo užtikrinimo paslaugų teikimo sąlygos; </w:t>
            </w:r>
          </w:p>
          <w:p w14:paraId="3BAB8234" w14:textId="77777777" w:rsidR="00A25403" w:rsidRDefault="00A25403" w:rsidP="00AB30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klientų aptarnavimo ir ginčų sprendimo tvarka;</w:t>
            </w:r>
          </w:p>
          <w:p w14:paraId="3DAEE8D8" w14:textId="77777777" w:rsidR="00A25403" w:rsidRDefault="00A25403" w:rsidP="00AB30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informacija apie jau teikiamas kvalifikuotas patikimumo užtikrinimo paslaugas.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278C25" w14:textId="77777777" w:rsidR="00A25403" w:rsidRDefault="00A25403" w:rsidP="00AB30D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A25403" w14:paraId="6FD8C47E" w14:textId="77777777" w:rsidTr="00AB30DA">
        <w:trPr>
          <w:trHeight w:val="45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F8F8A0" w14:textId="77777777" w:rsidR="00A25403" w:rsidRDefault="00A25403" w:rsidP="00AB30DA">
            <w:pPr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Kontaktinio asmens (dėl šio pranešimo) duomenys: vardas, pavardė, tel., faks., el. pašto adresas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66F52F" w14:textId="77777777" w:rsidR="00A25403" w:rsidRDefault="00A25403" w:rsidP="00AB30D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A25403" w14:paraId="31F2CEBD" w14:textId="77777777" w:rsidTr="00AB30DA">
        <w:trPr>
          <w:trHeight w:val="6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70D5B" w14:textId="77777777" w:rsidR="00A25403" w:rsidRDefault="00A25403" w:rsidP="00AB30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Kontaktinio asmens (kvalifikuotų patikimumo užtikrinimo paslaugų teikimo saugumo ir vientisumo klausimais) duomenys: vardas, pavardė, tel., faks., el. pašto adresas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8585D" w14:textId="77777777" w:rsidR="00A25403" w:rsidRDefault="00A25403" w:rsidP="00AB30DA">
            <w:pPr>
              <w:jc w:val="both"/>
              <w:rPr>
                <w:szCs w:val="24"/>
                <w:lang w:eastAsia="lt-LT"/>
              </w:rPr>
            </w:pPr>
          </w:p>
        </w:tc>
      </w:tr>
      <w:tr w:rsidR="00A25403" w14:paraId="4F3AD735" w14:textId="77777777" w:rsidTr="00AB30DA">
        <w:trPr>
          <w:trHeight w:val="64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1F22A" w14:textId="77777777" w:rsidR="00A25403" w:rsidRDefault="00A25403" w:rsidP="00AB30DA">
            <w:pPr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 Ketinamoms teikti kvalifikuotoms patikimumo užtikrinimo paslaugoms numatomo naudoti paslaugų teikėjo elektroninio parašo ir (ar) elektroninio spaudo sertifikatai BASE64 koduote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4165E" w14:textId="77777777" w:rsidR="00A25403" w:rsidRDefault="00A25403" w:rsidP="00AB30DA">
            <w:pPr>
              <w:textAlignment w:val="center"/>
              <w:rPr>
                <w:szCs w:val="24"/>
                <w:lang w:eastAsia="lt-LT"/>
              </w:rPr>
            </w:pPr>
          </w:p>
        </w:tc>
      </w:tr>
      <w:tr w:rsidR="00A25403" w14:paraId="61BEA6FF" w14:textId="77777777" w:rsidTr="00AB30DA">
        <w:trPr>
          <w:trHeight w:val="113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5EFBE6" w14:textId="77777777" w:rsidR="00A25403" w:rsidRDefault="00A25403" w:rsidP="00AB30DA">
            <w:pPr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 Pranešimo priedai (nurodomas priedų sąrašas ir kiekvieno priedo lapų skaičius)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F272C2" w14:textId="77777777" w:rsidR="00A25403" w:rsidRDefault="00A25403" w:rsidP="00AB30DA">
            <w:pPr>
              <w:jc w:val="both"/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>1.______________________________, ___ l.</w:t>
            </w:r>
          </w:p>
          <w:p w14:paraId="05294BE8" w14:textId="77777777" w:rsidR="00A25403" w:rsidRDefault="00A25403" w:rsidP="00AB30DA">
            <w:pPr>
              <w:jc w:val="both"/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2.______________________________, ___ l.</w:t>
            </w:r>
          </w:p>
          <w:p w14:paraId="1C51A514" w14:textId="77777777" w:rsidR="00A25403" w:rsidRDefault="00A25403" w:rsidP="00AB30DA">
            <w:pPr>
              <w:jc w:val="both"/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______________________________, ___ l.</w:t>
            </w:r>
          </w:p>
          <w:p w14:paraId="0336A0AC" w14:textId="77777777" w:rsidR="00A25403" w:rsidRDefault="00A25403" w:rsidP="00AB30DA">
            <w:pPr>
              <w:jc w:val="both"/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 l.</w:t>
            </w:r>
          </w:p>
        </w:tc>
      </w:tr>
    </w:tbl>
    <w:p w14:paraId="6A196D89" w14:textId="77777777" w:rsidR="00A25403" w:rsidRDefault="00A25403" w:rsidP="00A25403">
      <w:pPr>
        <w:shd w:val="clear" w:color="auto" w:fill="FFFFFF"/>
        <w:spacing w:line="286" w:lineRule="atLeast"/>
        <w:ind w:firstLine="360"/>
        <w:jc w:val="both"/>
        <w:textAlignment w:val="center"/>
        <w:rPr>
          <w:sz w:val="18"/>
          <w:szCs w:val="18"/>
          <w:lang w:eastAsia="lt-LT"/>
        </w:rPr>
      </w:pPr>
    </w:p>
    <w:p w14:paraId="6C8C1D00" w14:textId="77777777" w:rsidR="00A25403" w:rsidRDefault="00A25403" w:rsidP="00A25403">
      <w:pPr>
        <w:shd w:val="clear" w:color="auto" w:fill="FFFFFF"/>
        <w:spacing w:line="286" w:lineRule="atLeast"/>
        <w:ind w:firstLine="312"/>
        <w:jc w:val="both"/>
        <w:textAlignment w:val="center"/>
        <w:rPr>
          <w:szCs w:val="24"/>
          <w:lang w:eastAsia="lt-LT"/>
        </w:rPr>
      </w:pPr>
    </w:p>
    <w:p w14:paraId="564168FB" w14:textId="77777777" w:rsidR="00A25403" w:rsidRDefault="00A25403" w:rsidP="00A25403">
      <w:pPr>
        <w:shd w:val="clear" w:color="auto" w:fill="FFFFFF"/>
        <w:spacing w:line="264" w:lineRule="atLeast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             ________________                        _______________</w:t>
      </w:r>
    </w:p>
    <w:p w14:paraId="26655940" w14:textId="77777777" w:rsidR="00A25403" w:rsidRDefault="00A25403" w:rsidP="00A25403">
      <w:pPr>
        <w:shd w:val="clear" w:color="auto" w:fill="FFFFFF"/>
        <w:spacing w:line="264" w:lineRule="atLeast"/>
        <w:ind w:firstLine="1152"/>
        <w:jc w:val="both"/>
        <w:textAlignment w:val="center"/>
        <w:rPr>
          <w:szCs w:val="24"/>
          <w:lang w:eastAsia="lt-LT"/>
        </w:rPr>
      </w:pPr>
      <w:r>
        <w:rPr>
          <w:sz w:val="18"/>
          <w:szCs w:val="18"/>
          <w:lang w:eastAsia="lt-LT"/>
        </w:rPr>
        <w:t>(pareigos)                                                                    (parašas)                                                          (vardas, pavardė)</w:t>
      </w:r>
    </w:p>
    <w:p w14:paraId="191DAD97" w14:textId="77777777" w:rsidR="00A25403" w:rsidRDefault="00A25403" w:rsidP="00A25403">
      <w:pPr>
        <w:tabs>
          <w:tab w:val="center" w:pos="4153"/>
          <w:tab w:val="right" w:pos="8306"/>
        </w:tabs>
        <w:rPr>
          <w:rFonts w:ascii="TimesLT" w:hAnsi="TimesLT"/>
        </w:rPr>
      </w:pPr>
    </w:p>
    <w:p w14:paraId="44198C18" w14:textId="77777777" w:rsidR="00567708" w:rsidRPr="00A25403" w:rsidRDefault="00567708" w:rsidP="00A25403">
      <w:bookmarkStart w:id="0" w:name="_GoBack"/>
      <w:bookmarkEnd w:id="0"/>
    </w:p>
    <w:sectPr w:rsidR="00567708" w:rsidRPr="00A254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8"/>
    <w:rsid w:val="00567708"/>
    <w:rsid w:val="00A2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EF40"/>
  <w15:chartTrackingRefBased/>
  <w15:docId w15:val="{D25E16A8-0D79-4789-BCA2-05199EA3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2087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 Zabarskas</dc:creator>
  <cp:keywords/>
  <dc:description/>
  <cp:lastModifiedBy>Žygimantas Zabarskas</cp:lastModifiedBy>
  <cp:revision>2</cp:revision>
  <dcterms:created xsi:type="dcterms:W3CDTF">2019-12-13T05:56:00Z</dcterms:created>
  <dcterms:modified xsi:type="dcterms:W3CDTF">2019-12-13T06:02:00Z</dcterms:modified>
</cp:coreProperties>
</file>